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Министерство образования и науки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«Камчатский государственный университет имени Витуса Беринга»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8873A3" w:rsidRDefault="00104870" w:rsidP="00496CE8">
            <w:pPr>
              <w:rPr>
                <w:rFonts w:ascii="Times New Roman" w:hAnsi="Times New Roman"/>
              </w:rPr>
            </w:pPr>
            <w:r w:rsidRPr="008873A3">
              <w:rPr>
                <w:rFonts w:ascii="Times New Roman" w:hAnsi="Times New Roman"/>
              </w:rPr>
              <w:t xml:space="preserve">Рассмотрено и утверждено на заседании кафедры </w:t>
            </w:r>
            <w:r w:rsidR="00514F1A" w:rsidRPr="008873A3">
              <w:rPr>
                <w:rFonts w:ascii="Times New Roman" w:hAnsi="Times New Roman"/>
              </w:rPr>
              <w:t>математики и физики</w:t>
            </w:r>
          </w:p>
          <w:p w:rsidR="00104870" w:rsidRPr="008873A3" w:rsidRDefault="00514F1A" w:rsidP="00496CE8">
            <w:pPr>
              <w:rPr>
                <w:rFonts w:ascii="Times New Roman" w:hAnsi="Times New Roman"/>
              </w:rPr>
            </w:pPr>
            <w:r w:rsidRPr="008873A3">
              <w:rPr>
                <w:rFonts w:ascii="Times New Roman" w:hAnsi="Times New Roman"/>
              </w:rPr>
              <w:t xml:space="preserve">«14» мая 2019 г., протокол № 9 </w:t>
            </w:r>
          </w:p>
          <w:p w:rsidR="00104870" w:rsidRPr="00EB46FC" w:rsidRDefault="00104870" w:rsidP="00C41110">
            <w:pPr>
              <w:rPr>
                <w:rFonts w:ascii="Times New Roman" w:hAnsi="Times New Roman"/>
              </w:rPr>
            </w:pPr>
            <w:r w:rsidRPr="008873A3">
              <w:rPr>
                <w:rFonts w:ascii="Times New Roman" w:hAnsi="Times New Roman"/>
              </w:rPr>
              <w:t>Зав. кафедрой __________ И.А.Кашутина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Default="00104870" w:rsidP="00B95BFB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2D3D6A" w:rsidRDefault="002D3D6A" w:rsidP="00B95BFB">
      <w:pPr>
        <w:jc w:val="center"/>
        <w:rPr>
          <w:rFonts w:ascii="Times New Roman" w:hAnsi="Times New Roman"/>
          <w:b/>
        </w:rPr>
      </w:pPr>
    </w:p>
    <w:p w:rsidR="002D3D6A" w:rsidRPr="00EB46FC" w:rsidRDefault="002D3D6A" w:rsidP="002D3D6A">
      <w:pPr>
        <w:jc w:val="center"/>
        <w:rPr>
          <w:rFonts w:ascii="Times New Roman" w:hAnsi="Times New Roman"/>
          <w:b/>
        </w:rPr>
      </w:pPr>
      <w:r w:rsidRPr="00FB13D3">
        <w:rPr>
          <w:rFonts w:ascii="Times New Roman" w:hAnsi="Times New Roman"/>
          <w:b/>
          <w:color w:val="000000"/>
        </w:rPr>
        <w:t>Б1.В.ДВ.03.01</w:t>
      </w:r>
      <w:r w:rsidRPr="00FB13D3">
        <w:rPr>
          <w:rFonts w:ascii="Times New Roman" w:hAnsi="Times New Roman"/>
          <w:b/>
        </w:rPr>
        <w:t xml:space="preserve"> «Сопротивление материалов»</w:t>
      </w:r>
    </w:p>
    <w:p w:rsidR="00B95BFB" w:rsidRPr="002D3D6A" w:rsidRDefault="00B95BFB" w:rsidP="00B95BFB">
      <w:pPr>
        <w:jc w:val="center"/>
        <w:rPr>
          <w:sz w:val="16"/>
          <w:szCs w:val="16"/>
        </w:rPr>
      </w:pPr>
      <w:r>
        <w:t xml:space="preserve">___________________________________________________________________________ </w:t>
      </w:r>
      <w:r w:rsidRPr="002D3D6A">
        <w:rPr>
          <w:rFonts w:ascii="Times New Roman" w:hAnsi="Times New Roman"/>
          <w:sz w:val="16"/>
          <w:szCs w:val="16"/>
        </w:rPr>
        <w:t>(шифр и наименование дисциплины (курса, модуля))</w:t>
      </w:r>
    </w:p>
    <w:p w:rsidR="00891C5A" w:rsidRPr="00EB46FC" w:rsidRDefault="00891C5A" w:rsidP="00B95BFB">
      <w:pPr>
        <w:jc w:val="center"/>
        <w:rPr>
          <w:rFonts w:ascii="Times New Roman" w:hAnsi="Times New Roman"/>
          <w:b/>
        </w:rPr>
      </w:pPr>
    </w:p>
    <w:p w:rsidR="00104870" w:rsidRPr="00EB46FC" w:rsidRDefault="00104870" w:rsidP="008873A3">
      <w:pPr>
        <w:rPr>
          <w:rFonts w:ascii="Times New Roman" w:hAnsi="Times New Roman"/>
        </w:rPr>
      </w:pPr>
    </w:p>
    <w:p w:rsidR="0002293B" w:rsidRDefault="00104870" w:rsidP="008873A3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02293B" w:rsidRPr="0002293B">
        <w:rPr>
          <w:rFonts w:ascii="Times New Roman" w:hAnsi="Times New Roman"/>
        </w:rPr>
        <w:t>07.03.04«Градостроительство»</w:t>
      </w:r>
    </w:p>
    <w:p w:rsidR="0002293B" w:rsidRDefault="0002293B" w:rsidP="008873A3">
      <w:pPr>
        <w:tabs>
          <w:tab w:val="left" w:pos="9355"/>
        </w:tabs>
        <w:rPr>
          <w:rFonts w:ascii="Times New Roman" w:hAnsi="Times New Roman"/>
        </w:rPr>
      </w:pPr>
    </w:p>
    <w:p w:rsidR="0002293B" w:rsidRPr="0002293B" w:rsidRDefault="0002293B" w:rsidP="008873A3">
      <w:pPr>
        <w:rPr>
          <w:rFonts w:ascii="Times New Roman" w:hAnsi="Times New Roman"/>
        </w:rPr>
      </w:pPr>
      <w:r w:rsidRPr="0002293B">
        <w:rPr>
          <w:rFonts w:ascii="Times New Roman" w:hAnsi="Times New Roman"/>
          <w:b/>
        </w:rPr>
        <w:t>Профиль подготовки: «</w:t>
      </w:r>
      <w:r w:rsidRPr="0002293B">
        <w:rPr>
          <w:rFonts w:ascii="Times New Roman" w:hAnsi="Times New Roman"/>
        </w:rPr>
        <w:t>Промышленное и гражданское строительство»</w:t>
      </w:r>
    </w:p>
    <w:p w:rsidR="00C24391" w:rsidRPr="0002293B" w:rsidRDefault="00C24391" w:rsidP="008873A3">
      <w:pPr>
        <w:tabs>
          <w:tab w:val="left" w:pos="9355"/>
        </w:tabs>
        <w:rPr>
          <w:rFonts w:ascii="Times New Roman" w:hAnsi="Times New Roman"/>
          <w:b/>
        </w:rPr>
      </w:pPr>
    </w:p>
    <w:p w:rsidR="00104870" w:rsidRPr="00EB46FC" w:rsidRDefault="00104870" w:rsidP="008873A3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="002D3D6A">
        <w:rPr>
          <w:rFonts w:ascii="Times New Roman" w:hAnsi="Times New Roman"/>
        </w:rPr>
        <w:t>Б</w:t>
      </w:r>
      <w:r w:rsidRPr="00EB46FC">
        <w:rPr>
          <w:rFonts w:ascii="Times New Roman" w:hAnsi="Times New Roman"/>
        </w:rPr>
        <w:t xml:space="preserve">акалавр </w:t>
      </w:r>
    </w:p>
    <w:p w:rsidR="00104870" w:rsidRPr="00EB46FC" w:rsidRDefault="00104870" w:rsidP="008873A3">
      <w:pPr>
        <w:rPr>
          <w:rFonts w:ascii="Times New Roman" w:hAnsi="Times New Roman"/>
          <w:b/>
        </w:rPr>
      </w:pPr>
    </w:p>
    <w:p w:rsidR="000A0F71" w:rsidRDefault="00104870" w:rsidP="008873A3">
      <w:pPr>
        <w:rPr>
          <w:rFonts w:ascii="Times New Roman" w:hAnsi="Times New Roman"/>
          <w:color w:val="000000"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="000A0F71" w:rsidRPr="000A0F71">
        <w:rPr>
          <w:rFonts w:ascii="Times New Roman" w:hAnsi="Times New Roman"/>
        </w:rPr>
        <w:t>очно-заочная</w:t>
      </w:r>
    </w:p>
    <w:p w:rsidR="000A0F71" w:rsidRDefault="000A0F71" w:rsidP="008873A3">
      <w:pPr>
        <w:rPr>
          <w:rFonts w:ascii="Times New Roman" w:hAnsi="Times New Roman"/>
          <w:color w:val="000000"/>
        </w:rPr>
      </w:pPr>
    </w:p>
    <w:p w:rsidR="00B95BFB" w:rsidRDefault="00B95BFB" w:rsidP="00B95BFB">
      <w:pPr>
        <w:jc w:val="both"/>
        <w:rPr>
          <w:rFonts w:ascii="Times New Roman" w:hAnsi="Times New Roman"/>
        </w:rPr>
      </w:pPr>
      <w:r w:rsidRPr="002D3D6A">
        <w:rPr>
          <w:rFonts w:ascii="Times New Roman" w:hAnsi="Times New Roman"/>
          <w:b/>
        </w:rPr>
        <w:t>Курс</w:t>
      </w:r>
      <w:r>
        <w:rPr>
          <w:rFonts w:ascii="Times New Roman" w:hAnsi="Times New Roman"/>
        </w:rPr>
        <w:t xml:space="preserve"> </w:t>
      </w:r>
      <w:r w:rsidRPr="00B95BFB">
        <w:rPr>
          <w:rFonts w:ascii="Times New Roman" w:hAnsi="Times New Roman"/>
        </w:rPr>
        <w:t xml:space="preserve"> 2 </w:t>
      </w:r>
      <w:r>
        <w:rPr>
          <w:rFonts w:ascii="Times New Roman" w:hAnsi="Times New Roman"/>
        </w:rPr>
        <w:t xml:space="preserve">   </w:t>
      </w:r>
      <w:r w:rsidRPr="002D3D6A">
        <w:rPr>
          <w:rFonts w:ascii="Times New Roman" w:hAnsi="Times New Roman"/>
          <w:b/>
        </w:rPr>
        <w:t>Семестр</w:t>
      </w:r>
      <w:r w:rsidRPr="00B95B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</w:p>
    <w:p w:rsidR="002D3D6A" w:rsidRDefault="002D3D6A" w:rsidP="00B95BFB">
      <w:pPr>
        <w:jc w:val="both"/>
        <w:rPr>
          <w:rFonts w:ascii="Times New Roman" w:hAnsi="Times New Roman"/>
        </w:rPr>
      </w:pPr>
    </w:p>
    <w:p w:rsidR="002D3D6A" w:rsidRDefault="002D3D6A" w:rsidP="00B95BFB">
      <w:pPr>
        <w:jc w:val="both"/>
        <w:rPr>
          <w:rFonts w:ascii="Times New Roman" w:hAnsi="Times New Roman"/>
        </w:rPr>
      </w:pPr>
    </w:p>
    <w:p w:rsidR="002D3D6A" w:rsidRDefault="002D3D6A" w:rsidP="002D3D6A">
      <w:pPr>
        <w:spacing w:line="276" w:lineRule="auto"/>
        <w:jc w:val="both"/>
        <w:rPr>
          <w:rFonts w:ascii="Times New Roman" w:hAnsi="Times New Roman"/>
        </w:rPr>
      </w:pPr>
    </w:p>
    <w:p w:rsidR="002D3D6A" w:rsidRDefault="00B95BFB" w:rsidP="002D3D6A">
      <w:pPr>
        <w:spacing w:line="276" w:lineRule="auto"/>
        <w:jc w:val="both"/>
        <w:rPr>
          <w:rFonts w:ascii="Times New Roman" w:hAnsi="Times New Roman"/>
        </w:rPr>
      </w:pPr>
      <w:r w:rsidRPr="00B95BFB">
        <w:rPr>
          <w:rFonts w:ascii="Times New Roman" w:hAnsi="Times New Roman"/>
        </w:rPr>
        <w:t xml:space="preserve">Зачет / дифференцированный зачет: </w:t>
      </w:r>
      <w:r w:rsidR="004D03AF">
        <w:rPr>
          <w:rFonts w:ascii="Times New Roman" w:hAnsi="Times New Roman"/>
        </w:rPr>
        <w:t xml:space="preserve">4 </w:t>
      </w:r>
      <w:r w:rsidRPr="00B95BFB">
        <w:rPr>
          <w:rFonts w:ascii="Times New Roman" w:hAnsi="Times New Roman"/>
        </w:rPr>
        <w:t>семестр</w:t>
      </w:r>
    </w:p>
    <w:p w:rsidR="002D3D6A" w:rsidRDefault="00B95BFB" w:rsidP="002D3D6A">
      <w:pPr>
        <w:spacing w:line="276" w:lineRule="auto"/>
        <w:jc w:val="both"/>
        <w:rPr>
          <w:rFonts w:ascii="Times New Roman" w:hAnsi="Times New Roman"/>
        </w:rPr>
      </w:pPr>
      <w:r w:rsidRPr="00B95BFB">
        <w:rPr>
          <w:rFonts w:ascii="Times New Roman" w:hAnsi="Times New Roman"/>
        </w:rPr>
        <w:t xml:space="preserve"> </w:t>
      </w:r>
    </w:p>
    <w:p w:rsidR="00104870" w:rsidRPr="00EB46FC" w:rsidRDefault="00104870" w:rsidP="008873A3">
      <w:pPr>
        <w:rPr>
          <w:rFonts w:ascii="Times New Roman" w:hAnsi="Times New Roman"/>
        </w:rPr>
      </w:pPr>
    </w:p>
    <w:p w:rsidR="00104870" w:rsidRPr="00EB46FC" w:rsidRDefault="00104870" w:rsidP="008873A3">
      <w:pPr>
        <w:rPr>
          <w:rFonts w:ascii="Times New Roman" w:hAnsi="Times New Roman"/>
        </w:rPr>
      </w:pPr>
    </w:p>
    <w:p w:rsidR="00A401A1" w:rsidRDefault="00A401A1" w:rsidP="002D3D6A">
      <w:pPr>
        <w:rPr>
          <w:rFonts w:ascii="Times New Roman" w:hAnsi="Times New Roman"/>
        </w:rPr>
      </w:pPr>
    </w:p>
    <w:p w:rsidR="00FB13D3" w:rsidRDefault="00FB13D3" w:rsidP="00104870">
      <w:pPr>
        <w:jc w:val="center"/>
        <w:rPr>
          <w:rFonts w:ascii="Times New Roman" w:hAnsi="Times New Roman"/>
        </w:rPr>
      </w:pPr>
    </w:p>
    <w:p w:rsidR="00FB13D3" w:rsidRDefault="00FB13D3" w:rsidP="00104870">
      <w:pPr>
        <w:jc w:val="center"/>
        <w:rPr>
          <w:rFonts w:ascii="Times New Roman" w:hAnsi="Times New Roman"/>
        </w:rPr>
      </w:pPr>
    </w:p>
    <w:p w:rsidR="004D03AF" w:rsidRDefault="004D03AF" w:rsidP="00104870">
      <w:pPr>
        <w:jc w:val="center"/>
        <w:rPr>
          <w:rFonts w:ascii="Times New Roman" w:hAnsi="Times New Roman"/>
        </w:rPr>
      </w:pPr>
    </w:p>
    <w:p w:rsidR="004D03AF" w:rsidRDefault="004D03AF" w:rsidP="00104870">
      <w:pPr>
        <w:jc w:val="center"/>
        <w:rPr>
          <w:rFonts w:ascii="Times New Roman" w:hAnsi="Times New Roman"/>
        </w:rPr>
      </w:pPr>
    </w:p>
    <w:p w:rsidR="004D03AF" w:rsidRDefault="004D03AF" w:rsidP="00104870">
      <w:pPr>
        <w:jc w:val="center"/>
        <w:rPr>
          <w:rFonts w:ascii="Times New Roman" w:hAnsi="Times New Roman"/>
        </w:rPr>
      </w:pPr>
    </w:p>
    <w:p w:rsidR="00FB13D3" w:rsidRDefault="00FB13D3" w:rsidP="00104870">
      <w:pPr>
        <w:jc w:val="center"/>
        <w:rPr>
          <w:rFonts w:ascii="Times New Roman" w:hAnsi="Times New Roman"/>
        </w:rPr>
      </w:pPr>
    </w:p>
    <w:p w:rsidR="00FB13D3" w:rsidRPr="00EB46FC" w:rsidRDefault="00FB13D3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8873A3">
      <w:pPr>
        <w:rPr>
          <w:rFonts w:ascii="Times New Roman" w:hAnsi="Times New Roman"/>
        </w:rPr>
      </w:pPr>
    </w:p>
    <w:p w:rsidR="00104870" w:rsidRPr="00EB46FC" w:rsidRDefault="00104870" w:rsidP="002D3D6A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Петропавловск-Камчатский 201</w:t>
      </w:r>
      <w:r w:rsidR="00B9783A">
        <w:rPr>
          <w:rFonts w:ascii="Times New Roman" w:hAnsi="Times New Roman"/>
        </w:rPr>
        <w:t>9</w:t>
      </w:r>
      <w:r w:rsidRPr="00EB46FC">
        <w:rPr>
          <w:rFonts w:ascii="Times New Roman" w:hAnsi="Times New Roman"/>
        </w:rPr>
        <w:t>г.</w:t>
      </w:r>
    </w:p>
    <w:p w:rsidR="0002293B" w:rsidRPr="0002293B" w:rsidRDefault="00104870" w:rsidP="00A262ED">
      <w:pPr>
        <w:spacing w:line="276" w:lineRule="auto"/>
        <w:ind w:firstLine="708"/>
        <w:jc w:val="both"/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</w:rPr>
        <w:br w:type="page"/>
      </w:r>
      <w:r w:rsidR="0002293B" w:rsidRPr="0002293B">
        <w:rPr>
          <w:rFonts w:ascii="Times New Roman" w:hAnsi="Times New Roman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подготовки07.03.04«Градостроите</w:t>
      </w:r>
      <w:r w:rsidR="00733E18">
        <w:rPr>
          <w:rFonts w:ascii="Times New Roman" w:hAnsi="Times New Roman"/>
        </w:rPr>
        <w:t xml:space="preserve">льство» (уровень бакалавриата), утвержденного </w:t>
      </w:r>
      <w:r w:rsidR="00D770E5" w:rsidRPr="008873A3">
        <w:rPr>
          <w:rFonts w:ascii="Times New Roman" w:hAnsi="Times New Roman"/>
        </w:rPr>
        <w:t xml:space="preserve">Приказом Минобрнауки России от </w:t>
      </w:r>
      <w:r w:rsidR="0002293B" w:rsidRPr="008873A3">
        <w:rPr>
          <w:rFonts w:ascii="Times New Roman" w:hAnsi="Times New Roman"/>
        </w:rPr>
        <w:t>09 февраля 2016 г.</w:t>
      </w:r>
    </w:p>
    <w:p w:rsidR="00114801" w:rsidRPr="00EB46FC" w:rsidRDefault="00114801" w:rsidP="00114801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973CC2" w:rsidRPr="00EB46FC" w:rsidRDefault="00973CC2" w:rsidP="00A262ED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Разработчик:</w:t>
      </w:r>
    </w:p>
    <w:p w:rsidR="0002293B" w:rsidRPr="00AC6AE1" w:rsidRDefault="003C098F" w:rsidP="0002293B">
      <w:pPr>
        <w:rPr>
          <w:u w:val="single"/>
        </w:rPr>
      </w:pPr>
      <w:r w:rsidRPr="008873A3">
        <w:rPr>
          <w:rFonts w:ascii="Times New Roman" w:hAnsi="Times New Roman"/>
          <w:u w:val="single"/>
        </w:rPr>
        <w:t>с</w:t>
      </w:r>
      <w:r w:rsidR="00BC040B" w:rsidRPr="008873A3">
        <w:rPr>
          <w:rFonts w:ascii="Times New Roman" w:hAnsi="Times New Roman"/>
          <w:u w:val="single"/>
        </w:rPr>
        <w:t>тар</w:t>
      </w:r>
      <w:r w:rsidR="00BC040B" w:rsidRPr="00EB46FC">
        <w:rPr>
          <w:rFonts w:ascii="Times New Roman" w:hAnsi="Times New Roman"/>
          <w:u w:val="single"/>
        </w:rPr>
        <w:t xml:space="preserve">ший преподаватель кафедры </w:t>
      </w:r>
      <w:r w:rsidR="0002293B" w:rsidRPr="0002293B">
        <w:rPr>
          <w:rFonts w:ascii="Times New Roman" w:hAnsi="Times New Roman"/>
          <w:u w:val="single"/>
        </w:rPr>
        <w:t>математики и физики</w:t>
      </w:r>
      <w:r w:rsidR="0002293B" w:rsidRPr="00AC6AE1">
        <w:rPr>
          <w:u w:val="single"/>
        </w:rPr>
        <w:tab/>
      </w:r>
    </w:p>
    <w:p w:rsidR="00BC040B" w:rsidRPr="00EB46FC" w:rsidRDefault="00BC040B" w:rsidP="00BC040B">
      <w:pPr>
        <w:tabs>
          <w:tab w:val="left" w:pos="9355"/>
        </w:tabs>
        <w:ind w:firstLine="1560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>(должность, кафедра)</w:t>
      </w:r>
    </w:p>
    <w:p w:rsidR="00973CC2" w:rsidRPr="00EB46FC" w:rsidRDefault="00973CC2" w:rsidP="00973CC2">
      <w:pPr>
        <w:tabs>
          <w:tab w:val="left" w:pos="9355"/>
        </w:tabs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______________________ </w:t>
      </w:r>
      <w:r w:rsidR="0002293B">
        <w:rPr>
          <w:rFonts w:ascii="Times New Roman" w:hAnsi="Times New Roman"/>
        </w:rPr>
        <w:t>Е.В. Чебыкина</w:t>
      </w:r>
    </w:p>
    <w:p w:rsidR="00973CC2" w:rsidRPr="00EB46FC" w:rsidRDefault="00973CC2" w:rsidP="00973CC2">
      <w:pPr>
        <w:ind w:right="6803"/>
        <w:jc w:val="center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>(подпись)</w:t>
      </w:r>
    </w:p>
    <w:p w:rsidR="00104870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p w:rsidR="00DF41F0" w:rsidRPr="00EB46FC" w:rsidRDefault="00DF41F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938"/>
        <w:gridCol w:w="958"/>
      </w:tblGrid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Цели и задачи освоения дисциплины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/>
                <w:sz w:val="24"/>
                <w:szCs w:val="24"/>
              </w:rPr>
              <w:t>о дисциплины в структуре ОП ВО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Планируемые результаты обучения по дисциплине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Содержание дисциплины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r>
              <w:t>6.</w:t>
            </w:r>
          </w:p>
        </w:tc>
        <w:tc>
          <w:tcPr>
            <w:tcW w:w="7938" w:type="dxa"/>
          </w:tcPr>
          <w:p w:rsidR="00DF41F0" w:rsidRDefault="00AE0D2C" w:rsidP="007D1338">
            <w:r w:rsidRPr="0031701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rPr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DF41F0" w:rsidRDefault="00AE0D2C" w:rsidP="00E06022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97F69">
              <w:rPr>
                <w:rFonts w:ascii="Times New Roman" w:hAnsi="Times New Roman"/>
                <w:sz w:val="24"/>
                <w:szCs w:val="24"/>
              </w:rPr>
              <w:t xml:space="preserve">ематика </w:t>
            </w:r>
            <w:r w:rsidR="00E06022">
              <w:rPr>
                <w:rFonts w:ascii="Times New Roman" w:hAnsi="Times New Roman"/>
                <w:sz w:val="24"/>
                <w:szCs w:val="24"/>
              </w:rPr>
              <w:t xml:space="preserve">контрольных </w:t>
            </w:r>
            <w:r w:rsidRPr="00297F69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D3D6A" w:rsidRPr="002D3D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3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D6A" w:rsidRPr="002D3D6A">
              <w:rPr>
                <w:rFonts w:ascii="Times New Roman" w:hAnsi="Times New Roman" w:cs="Times New Roman"/>
              </w:rPr>
              <w:t>курсовых работ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DF41F0" w:rsidRDefault="007D1338" w:rsidP="002D3D6A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D1338">
              <w:rPr>
                <w:rFonts w:ascii="Times New Roman" w:hAnsi="Times New Roman"/>
                <w:sz w:val="24"/>
                <w:szCs w:val="24"/>
              </w:rPr>
              <w:t xml:space="preserve">Перечень вопросов на зачет </w:t>
            </w:r>
            <w:r w:rsidR="002D3D6A" w:rsidRPr="002D3D6A">
              <w:rPr>
                <w:rFonts w:ascii="Times New Roman" w:hAnsi="Times New Roman" w:cs="Times New Roman"/>
              </w:rPr>
              <w:t>(дифференцированный зачет, экзамен)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41F0" w:rsidTr="007D1338">
        <w:tc>
          <w:tcPr>
            <w:tcW w:w="675" w:type="dxa"/>
          </w:tcPr>
          <w:p w:rsidR="00DF41F0" w:rsidRDefault="00DF41F0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DF41F0" w:rsidRDefault="007D1338" w:rsidP="007D1338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Учебно-методическое и информационное обеспечение</w:t>
            </w:r>
          </w:p>
        </w:tc>
        <w:tc>
          <w:tcPr>
            <w:tcW w:w="958" w:type="dxa"/>
          </w:tcPr>
          <w:p w:rsidR="00DF41F0" w:rsidRPr="008C3325" w:rsidRDefault="00DF41F0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1338" w:rsidTr="007D1338">
        <w:tc>
          <w:tcPr>
            <w:tcW w:w="675" w:type="dxa"/>
          </w:tcPr>
          <w:p w:rsidR="007D1338" w:rsidRDefault="007D1338" w:rsidP="007D1338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:rsidR="007D1338" w:rsidRPr="00317015" w:rsidRDefault="007D1338" w:rsidP="007D1338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Формы и критерии оценивания учебной деятельности студента</w:t>
            </w:r>
          </w:p>
        </w:tc>
        <w:tc>
          <w:tcPr>
            <w:tcW w:w="958" w:type="dxa"/>
          </w:tcPr>
          <w:p w:rsidR="007D1338" w:rsidRPr="008C3325" w:rsidRDefault="007D1338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highlight w:val="yellow"/>
              </w:rPr>
            </w:pPr>
          </w:p>
        </w:tc>
      </w:tr>
      <w:tr w:rsidR="007D1338" w:rsidTr="007D1338">
        <w:tc>
          <w:tcPr>
            <w:tcW w:w="675" w:type="dxa"/>
          </w:tcPr>
          <w:p w:rsidR="007D1338" w:rsidRDefault="007D1338" w:rsidP="007D1338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38" w:type="dxa"/>
          </w:tcPr>
          <w:p w:rsidR="007D1338" w:rsidRPr="00317015" w:rsidRDefault="007D1338" w:rsidP="007D1338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958" w:type="dxa"/>
          </w:tcPr>
          <w:p w:rsidR="007D1338" w:rsidRPr="008C3325" w:rsidRDefault="007D1338" w:rsidP="007D1338">
            <w:pPr>
              <w:tabs>
                <w:tab w:val="left" w:pos="9355"/>
              </w:tabs>
              <w:jc w:val="right"/>
              <w:rPr>
                <w:rFonts w:ascii="Times New Roman" w:hAnsi="Times New Roman"/>
                <w:highlight w:val="yellow"/>
              </w:rPr>
            </w:pPr>
          </w:p>
        </w:tc>
      </w:tr>
    </w:tbl>
    <w:p w:rsidR="00496CE8" w:rsidRPr="00EB46FC" w:rsidRDefault="00496CE8" w:rsidP="00DF41F0">
      <w:pPr>
        <w:pStyle w:val="a6"/>
        <w:rPr>
          <w:rFonts w:ascii="Times New Roman" w:hAnsi="Times New Roman"/>
        </w:rPr>
      </w:pPr>
    </w:p>
    <w:p w:rsidR="00104870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A262ED" w:rsidRDefault="00104870" w:rsidP="000E6BD9">
      <w:pPr>
        <w:pStyle w:val="a3"/>
        <w:numPr>
          <w:ilvl w:val="0"/>
          <w:numId w:val="6"/>
        </w:numPr>
        <w:tabs>
          <w:tab w:val="left" w:pos="9355"/>
        </w:tabs>
        <w:spacing w:line="300" w:lineRule="auto"/>
        <w:jc w:val="both"/>
        <w:outlineLvl w:val="0"/>
        <w:rPr>
          <w:rFonts w:ascii="Times New Roman" w:hAnsi="Times New Roman"/>
          <w:b/>
        </w:rPr>
      </w:pPr>
      <w:r w:rsidRPr="00EB46FC">
        <w:rPr>
          <w:rFonts w:ascii="Times New Roman" w:hAnsi="Times New Roman"/>
        </w:rPr>
        <w:br w:type="page"/>
      </w:r>
      <w:bookmarkStart w:id="0" w:name="_Toc11261333"/>
      <w:r w:rsidRPr="00A262ED">
        <w:rPr>
          <w:rFonts w:ascii="Times New Roman" w:hAnsi="Times New Roman"/>
          <w:b/>
        </w:rPr>
        <w:lastRenderedPageBreak/>
        <w:t>Цел</w:t>
      </w:r>
      <w:r w:rsidR="00201438" w:rsidRPr="00A262ED">
        <w:rPr>
          <w:rFonts w:ascii="Times New Roman" w:hAnsi="Times New Roman"/>
          <w:b/>
        </w:rPr>
        <w:t>ь</w:t>
      </w:r>
      <w:r w:rsidRPr="00A262ED">
        <w:rPr>
          <w:rFonts w:ascii="Times New Roman" w:hAnsi="Times New Roman"/>
          <w:b/>
        </w:rPr>
        <w:t xml:space="preserve"> и задачи освоения дисциплины</w:t>
      </w:r>
      <w:bookmarkEnd w:id="0"/>
    </w:p>
    <w:p w:rsidR="00A262ED" w:rsidRPr="00A262ED" w:rsidRDefault="00A262ED" w:rsidP="00A262ED">
      <w:pPr>
        <w:pStyle w:val="a3"/>
        <w:tabs>
          <w:tab w:val="left" w:pos="9355"/>
        </w:tabs>
        <w:spacing w:line="300" w:lineRule="auto"/>
        <w:jc w:val="both"/>
        <w:outlineLvl w:val="0"/>
        <w:rPr>
          <w:rFonts w:ascii="Times New Roman" w:hAnsi="Times New Roman"/>
          <w:b/>
        </w:rPr>
      </w:pPr>
    </w:p>
    <w:p w:rsidR="00FB13D3" w:rsidRDefault="00DE6AAF" w:rsidP="00B34A6C">
      <w:pPr>
        <w:pStyle w:val="33"/>
        <w:shd w:val="clear" w:color="auto" w:fill="auto"/>
        <w:tabs>
          <w:tab w:val="left" w:pos="142"/>
          <w:tab w:val="left" w:pos="993"/>
        </w:tabs>
        <w:spacing w:before="0" w:after="0" w:line="276" w:lineRule="auto"/>
        <w:ind w:right="-1" w:firstLine="709"/>
      </w:pPr>
      <w:bookmarkStart w:id="1" w:name="_Toc11261334"/>
      <w:r>
        <w:rPr>
          <w:b/>
        </w:rPr>
        <w:t>Цель</w:t>
      </w:r>
      <w:r w:rsidR="002D3D6A">
        <w:rPr>
          <w:b/>
        </w:rPr>
        <w:t>ю освоения</w:t>
      </w:r>
      <w:r w:rsidR="00FB13D3">
        <w:rPr>
          <w:b/>
        </w:rPr>
        <w:t xml:space="preserve"> </w:t>
      </w:r>
      <w:r w:rsidR="00A262ED" w:rsidRPr="003011E2">
        <w:rPr>
          <w:b/>
        </w:rPr>
        <w:t>дисциплины</w:t>
      </w:r>
      <w:r w:rsidR="00A262ED" w:rsidRPr="003011E2">
        <w:t xml:space="preserve"> </w:t>
      </w:r>
      <w:r w:rsidR="00FB13D3" w:rsidRPr="008873A3">
        <w:t>Б1.В.</w:t>
      </w:r>
      <w:r w:rsidR="00FB13D3">
        <w:t>ДВ.03.</w:t>
      </w:r>
      <w:r w:rsidR="00FB13D3" w:rsidRPr="008873A3">
        <w:t>01 «</w:t>
      </w:r>
      <w:r w:rsidR="00FB13D3">
        <w:t>Сопротивление материалов</w:t>
      </w:r>
      <w:r w:rsidR="00FB13D3" w:rsidRPr="008873A3">
        <w:t>»</w:t>
      </w:r>
      <w:r w:rsidR="002D3D6A">
        <w:t xml:space="preserve"> является</w:t>
      </w:r>
      <w:r w:rsidR="00A262ED" w:rsidRPr="003011E2">
        <w:t>:</w:t>
      </w:r>
    </w:p>
    <w:p w:rsidR="00FB13D3" w:rsidRDefault="00FB13D3" w:rsidP="00B34A6C">
      <w:pPr>
        <w:pStyle w:val="33"/>
        <w:shd w:val="clear" w:color="auto" w:fill="auto"/>
        <w:tabs>
          <w:tab w:val="left" w:pos="142"/>
          <w:tab w:val="left" w:pos="993"/>
        </w:tabs>
        <w:spacing w:before="0" w:after="0" w:line="276" w:lineRule="auto"/>
        <w:ind w:right="-1" w:firstLine="709"/>
        <w:rPr>
          <w:sz w:val="23"/>
          <w:szCs w:val="23"/>
        </w:rPr>
      </w:pPr>
      <w:r w:rsidRPr="00FB13D3">
        <w:rPr>
          <w:sz w:val="23"/>
          <w:szCs w:val="23"/>
        </w:rPr>
        <w:t>– подготовка специалистов, владеющих современными методами расчета элементов конструкций и способных выполнить следующие виды профессиональной деятельности: проектно– конструкторскую, исследовательскую, производственно–технологическую.</w:t>
      </w:r>
    </w:p>
    <w:p w:rsidR="002D3D6A" w:rsidRPr="00FB13D3" w:rsidRDefault="00FB13D3" w:rsidP="002D3D6A">
      <w:pPr>
        <w:pStyle w:val="33"/>
        <w:shd w:val="clear" w:color="auto" w:fill="auto"/>
        <w:tabs>
          <w:tab w:val="left" w:pos="0"/>
          <w:tab w:val="left" w:pos="142"/>
          <w:tab w:val="left" w:pos="790"/>
          <w:tab w:val="left" w:pos="993"/>
        </w:tabs>
        <w:spacing w:before="0" w:after="0" w:line="276" w:lineRule="auto"/>
        <w:ind w:left="709" w:right="-1"/>
      </w:pPr>
      <w:r w:rsidRPr="00DE6AAF">
        <w:rPr>
          <w:b/>
        </w:rPr>
        <w:t>Задачи освоения дисциплины</w:t>
      </w:r>
      <w:r w:rsidR="002D3D6A">
        <w:rPr>
          <w:b/>
        </w:rPr>
        <w:t>:</w:t>
      </w:r>
    </w:p>
    <w:p w:rsidR="00C804A2" w:rsidRPr="00C804A2" w:rsidRDefault="002D3D6A" w:rsidP="00C804A2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C804A2">
        <w:rPr>
          <w:rFonts w:ascii="Times New Roman" w:eastAsia="Times New Roman" w:hAnsi="Times New Roman"/>
          <w:color w:val="000000"/>
          <w:sz w:val="23"/>
        </w:rPr>
        <w:t>изучение основных видов деформации</w:t>
      </w:r>
      <w:r w:rsidR="000415A3" w:rsidRPr="00C804A2">
        <w:rPr>
          <w:rFonts w:ascii="Times New Roman" w:eastAsia="Times New Roman" w:hAnsi="Times New Roman"/>
          <w:color w:val="000000"/>
          <w:sz w:val="23"/>
        </w:rPr>
        <w:t>;</w:t>
      </w:r>
    </w:p>
    <w:p w:rsidR="00C804A2" w:rsidRPr="00C804A2" w:rsidRDefault="00C804A2" w:rsidP="00C804A2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C804A2">
        <w:rPr>
          <w:rFonts w:ascii="Times New Roman" w:hAnsi="Times New Roman"/>
        </w:rPr>
        <w:t>определение механических свойств в условиях статического и динамического загружений;</w:t>
      </w:r>
    </w:p>
    <w:p w:rsidR="002D3D6A" w:rsidRPr="00C804A2" w:rsidRDefault="00C804A2" w:rsidP="00C804A2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C804A2">
        <w:rPr>
          <w:rFonts w:ascii="Times New Roman" w:hAnsi="Times New Roman"/>
        </w:rPr>
        <w:t>ознакомление с современными экспериментальными методами определения напряжений</w:t>
      </w:r>
      <w:r w:rsidR="003F645D">
        <w:rPr>
          <w:rFonts w:ascii="Times New Roman" w:hAnsi="Times New Roman"/>
        </w:rPr>
        <w:t>;</w:t>
      </w:r>
    </w:p>
    <w:p w:rsidR="002D3D6A" w:rsidRPr="00C804A2" w:rsidRDefault="002D3D6A" w:rsidP="002D3D6A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C804A2">
        <w:rPr>
          <w:rFonts w:ascii="Times New Roman" w:eastAsia="Times New Roman" w:hAnsi="Times New Roman"/>
          <w:color w:val="000000"/>
          <w:sz w:val="23"/>
        </w:rPr>
        <w:t>освоение методов расчета на прочность, жесткость и устойчивость.</w:t>
      </w:r>
    </w:p>
    <w:p w:rsidR="003F645D" w:rsidRPr="003F645D" w:rsidRDefault="003F645D" w:rsidP="003F645D">
      <w:pPr>
        <w:spacing w:line="276" w:lineRule="auto"/>
        <w:ind w:firstLine="709"/>
        <w:jc w:val="both"/>
        <w:rPr>
          <w:rFonts w:ascii="Times New Roman" w:hAnsi="Times New Roman"/>
        </w:rPr>
      </w:pPr>
      <w:r w:rsidRPr="003F645D">
        <w:rPr>
          <w:rFonts w:ascii="Times New Roman" w:hAnsi="Times New Roman"/>
        </w:rPr>
        <w:t xml:space="preserve">В результате освоения учебной дисциплины «Сопротивление материалов» обучающийся должен: </w:t>
      </w:r>
    </w:p>
    <w:p w:rsidR="003F645D" w:rsidRPr="003F645D" w:rsidRDefault="003F645D" w:rsidP="003F645D">
      <w:pPr>
        <w:pStyle w:val="htmlparagraph"/>
        <w:spacing w:line="276" w:lineRule="auto"/>
        <w:ind w:firstLine="709"/>
      </w:pPr>
      <w:r w:rsidRPr="003F645D">
        <w:rPr>
          <w:b/>
          <w:bCs/>
          <w:i/>
          <w:iCs/>
        </w:rPr>
        <w:t>знать:</w:t>
      </w:r>
    </w:p>
    <w:p w:rsidR="003F645D" w:rsidRPr="003F645D" w:rsidRDefault="003F645D" w:rsidP="003F645D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F645D">
        <w:rPr>
          <w:rFonts w:ascii="Times New Roman" w:hAnsi="Times New Roman"/>
        </w:rPr>
        <w:t>принципы и методы расчетов на прочность, жесткость и устойчивость</w:t>
      </w:r>
      <w:r w:rsidRPr="003F645D">
        <w:rPr>
          <w:rFonts w:ascii="Times New Roman" w:hAnsi="Times New Roman"/>
        </w:rPr>
        <w:br/>
        <w:t>стержней и стержневых систем при простых видах деформации и сложном</w:t>
      </w:r>
      <w:r w:rsidRPr="003F645D">
        <w:rPr>
          <w:rFonts w:ascii="Times New Roman" w:hAnsi="Times New Roman"/>
        </w:rPr>
        <w:br/>
        <w:t>сопротивлении при статическом и динамическом приложении нагрузок</w:t>
      </w:r>
      <w:r>
        <w:rPr>
          <w:rFonts w:ascii="Times New Roman" w:hAnsi="Times New Roman"/>
        </w:rPr>
        <w:t>;</w:t>
      </w:r>
    </w:p>
    <w:p w:rsidR="003F645D" w:rsidRPr="003F645D" w:rsidRDefault="003F645D" w:rsidP="003F645D">
      <w:pPr>
        <w:pStyle w:val="htmlparagraph"/>
        <w:tabs>
          <w:tab w:val="left" w:pos="993"/>
        </w:tabs>
        <w:spacing w:line="276" w:lineRule="auto"/>
        <w:ind w:left="709" w:firstLine="0"/>
      </w:pPr>
      <w:r w:rsidRPr="003F645D">
        <w:rPr>
          <w:b/>
          <w:bCs/>
          <w:i/>
          <w:iCs/>
        </w:rPr>
        <w:t>уметь:</w:t>
      </w:r>
    </w:p>
    <w:p w:rsidR="003F645D" w:rsidRPr="003F645D" w:rsidRDefault="003F645D" w:rsidP="003F645D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3F645D">
        <w:rPr>
          <w:rFonts w:ascii="Times New Roman" w:hAnsi="Times New Roman"/>
        </w:rPr>
        <w:t>производить расчеты на прочность, жесткость и устойчивость стержней и стержневых систем</w:t>
      </w:r>
      <w:r>
        <w:rPr>
          <w:rFonts w:ascii="Times New Roman" w:hAnsi="Times New Roman"/>
        </w:rPr>
        <w:t>;</w:t>
      </w:r>
    </w:p>
    <w:p w:rsidR="003F645D" w:rsidRPr="003F645D" w:rsidRDefault="003F645D" w:rsidP="003F645D">
      <w:pPr>
        <w:pStyle w:val="htmlparagraph"/>
        <w:tabs>
          <w:tab w:val="left" w:pos="993"/>
        </w:tabs>
        <w:spacing w:line="276" w:lineRule="auto"/>
        <w:ind w:left="709" w:firstLine="0"/>
      </w:pPr>
      <w:r w:rsidRPr="003F645D">
        <w:rPr>
          <w:b/>
          <w:bCs/>
          <w:i/>
          <w:iCs/>
        </w:rPr>
        <w:t>владеть:</w:t>
      </w:r>
    </w:p>
    <w:p w:rsidR="003F645D" w:rsidRPr="003F645D" w:rsidRDefault="003F645D" w:rsidP="003F645D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F645D">
        <w:rPr>
          <w:rFonts w:ascii="Times New Roman" w:hAnsi="Times New Roman"/>
        </w:rPr>
        <w:t>практическими навыками применения изученных методов исследования сопротивления материалов.</w:t>
      </w:r>
    </w:p>
    <w:p w:rsidR="003F645D" w:rsidRDefault="003F645D" w:rsidP="00B37985">
      <w:pPr>
        <w:pStyle w:val="a3"/>
        <w:tabs>
          <w:tab w:val="left" w:pos="993"/>
          <w:tab w:val="left" w:pos="9355"/>
        </w:tabs>
        <w:spacing w:line="276" w:lineRule="auto"/>
        <w:ind w:left="709" w:right="-1"/>
        <w:jc w:val="both"/>
        <w:outlineLvl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104870" w:rsidRPr="00B37985" w:rsidRDefault="00104870" w:rsidP="00B37985">
      <w:pPr>
        <w:pStyle w:val="a3"/>
        <w:tabs>
          <w:tab w:val="left" w:pos="993"/>
          <w:tab w:val="left" w:pos="9355"/>
        </w:tabs>
        <w:spacing w:line="276" w:lineRule="auto"/>
        <w:ind w:left="709" w:right="-1"/>
        <w:jc w:val="both"/>
        <w:outlineLvl w:val="0"/>
        <w:rPr>
          <w:rFonts w:ascii="Times New Roman" w:hAnsi="Times New Roman"/>
          <w:b/>
        </w:rPr>
      </w:pPr>
      <w:r w:rsidRPr="00B37985">
        <w:rPr>
          <w:rFonts w:ascii="Times New Roman" w:hAnsi="Times New Roman"/>
          <w:b/>
        </w:rPr>
        <w:t>2. Место дисциплины в структуре ОП ВО</w:t>
      </w:r>
      <w:bookmarkEnd w:id="1"/>
    </w:p>
    <w:p w:rsidR="00740639" w:rsidRPr="00A262ED" w:rsidRDefault="00740639" w:rsidP="00B37985">
      <w:pPr>
        <w:tabs>
          <w:tab w:val="left" w:pos="993"/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u w:val="single"/>
        </w:rPr>
      </w:pPr>
    </w:p>
    <w:p w:rsidR="00A262ED" w:rsidRDefault="00052271" w:rsidP="00B37985">
      <w:pPr>
        <w:spacing w:line="276" w:lineRule="auto"/>
        <w:ind w:firstLine="708"/>
        <w:jc w:val="both"/>
        <w:rPr>
          <w:rFonts w:ascii="Times New Roman" w:hAnsi="Times New Roman"/>
          <w:u w:val="single"/>
        </w:rPr>
      </w:pPr>
      <w:r w:rsidRPr="00A262ED">
        <w:rPr>
          <w:rFonts w:ascii="Times New Roman" w:hAnsi="Times New Roman"/>
        </w:rPr>
        <w:t>Данная дисциплина</w:t>
      </w:r>
      <w:r w:rsidR="006A2A10" w:rsidRPr="00A262ED">
        <w:rPr>
          <w:rFonts w:ascii="Times New Roman" w:hAnsi="Times New Roman"/>
        </w:rPr>
        <w:t xml:space="preserve"> относится к блоку </w:t>
      </w:r>
      <w:r w:rsidR="00B34A6C" w:rsidRPr="00B34A6C">
        <w:rPr>
          <w:rFonts w:ascii="Times New Roman" w:hAnsi="Times New Roman"/>
          <w:b/>
        </w:rPr>
        <w:t>Б1.В.ДВ.03.01</w:t>
      </w:r>
      <w:r w:rsidR="00B34A6C" w:rsidRPr="008873A3">
        <w:t xml:space="preserve"> </w:t>
      </w:r>
      <w:r w:rsidR="00B37985">
        <w:rPr>
          <w:rFonts w:ascii="Times New Roman" w:hAnsi="Times New Roman"/>
          <w:b/>
          <w:color w:val="000000"/>
        </w:rPr>
        <w:t xml:space="preserve"> </w:t>
      </w:r>
      <w:r w:rsidR="00752E8E" w:rsidRPr="00A262ED">
        <w:rPr>
          <w:rFonts w:ascii="Times New Roman" w:hAnsi="Times New Roman"/>
        </w:rPr>
        <w:t>(</w:t>
      </w:r>
      <w:r w:rsidRPr="00A262ED">
        <w:rPr>
          <w:rFonts w:ascii="Times New Roman" w:hAnsi="Times New Roman"/>
        </w:rPr>
        <w:t>Б1</w:t>
      </w:r>
      <w:r w:rsidR="00F9134A" w:rsidRPr="00A262ED">
        <w:rPr>
          <w:rFonts w:ascii="Times New Roman" w:hAnsi="Times New Roman"/>
        </w:rPr>
        <w:t xml:space="preserve"> -д</w:t>
      </w:r>
      <w:r w:rsidRPr="00A262ED">
        <w:rPr>
          <w:rFonts w:ascii="Times New Roman" w:hAnsi="Times New Roman"/>
        </w:rPr>
        <w:t>исциплины (модули),</w:t>
      </w:r>
      <w:r w:rsidR="00EC2947" w:rsidRPr="00A262ED">
        <w:rPr>
          <w:rFonts w:ascii="Times New Roman" w:hAnsi="Times New Roman"/>
        </w:rPr>
        <w:t xml:space="preserve"> В –</w:t>
      </w:r>
      <w:r w:rsidR="00B34A6C">
        <w:rPr>
          <w:rFonts w:ascii="Times New Roman" w:hAnsi="Times New Roman"/>
        </w:rPr>
        <w:t xml:space="preserve"> </w:t>
      </w:r>
      <w:r w:rsidR="00EC2947" w:rsidRPr="00A262ED">
        <w:rPr>
          <w:rFonts w:ascii="Times New Roman" w:hAnsi="Times New Roman"/>
        </w:rPr>
        <w:t>вариативная часть</w:t>
      </w:r>
      <w:r w:rsidR="00B34A6C">
        <w:rPr>
          <w:rFonts w:ascii="Times New Roman" w:hAnsi="Times New Roman"/>
        </w:rPr>
        <w:t>,</w:t>
      </w:r>
      <w:r w:rsidR="00B34A6C" w:rsidRPr="00B34A6C">
        <w:rPr>
          <w:rFonts w:ascii="Times New Roman" w:hAnsi="Times New Roman"/>
          <w:b/>
        </w:rPr>
        <w:t xml:space="preserve"> </w:t>
      </w:r>
      <w:r w:rsidR="00B34A6C" w:rsidRPr="00B34A6C">
        <w:rPr>
          <w:rFonts w:ascii="Times New Roman" w:hAnsi="Times New Roman"/>
        </w:rPr>
        <w:t>ДВ - дисциплины по выбору</w:t>
      </w:r>
      <w:r w:rsidRPr="00A262ED">
        <w:rPr>
          <w:rFonts w:ascii="Times New Roman" w:hAnsi="Times New Roman"/>
        </w:rPr>
        <w:t>)</w:t>
      </w:r>
      <w:r w:rsidR="00427FAA" w:rsidRPr="00A262ED">
        <w:rPr>
          <w:rFonts w:ascii="Times New Roman" w:hAnsi="Times New Roman"/>
        </w:rPr>
        <w:t xml:space="preserve"> основной профессиональной образовательной программы по направлению 07.03.04</w:t>
      </w:r>
      <w:r w:rsidR="00B37985">
        <w:rPr>
          <w:rFonts w:ascii="Times New Roman" w:hAnsi="Times New Roman"/>
        </w:rPr>
        <w:t xml:space="preserve"> </w:t>
      </w:r>
      <w:r w:rsidR="00427FAA" w:rsidRPr="00A262ED">
        <w:rPr>
          <w:rFonts w:ascii="Times New Roman" w:hAnsi="Times New Roman"/>
        </w:rPr>
        <w:t xml:space="preserve">«Градостроительство» (уровень бакалавриата), </w:t>
      </w:r>
      <w:r w:rsidR="00A262ED" w:rsidRPr="00A262ED">
        <w:rPr>
          <w:rFonts w:ascii="Times New Roman" w:hAnsi="Times New Roman"/>
        </w:rPr>
        <w:t>утвержденного  Приказом Минобрнауки России от 09 февраля 2016 г.</w:t>
      </w:r>
    </w:p>
    <w:p w:rsidR="00CA5ACB" w:rsidRPr="003F645D" w:rsidRDefault="00427FAA" w:rsidP="003F645D">
      <w:pPr>
        <w:spacing w:line="276" w:lineRule="auto"/>
        <w:ind w:firstLine="708"/>
        <w:jc w:val="both"/>
        <w:rPr>
          <w:rFonts w:ascii="Times New Roman" w:hAnsi="Times New Roman"/>
        </w:rPr>
      </w:pPr>
      <w:r w:rsidRPr="00A262ED">
        <w:rPr>
          <w:rFonts w:ascii="Times New Roman" w:hAnsi="Times New Roman"/>
        </w:rPr>
        <w:t>Дисциплина базируется на знаниях, умениях и навыках, приобретенных студентами в ходе изучения таких дисциплин, как</w:t>
      </w:r>
      <w:r w:rsidRPr="003F645D">
        <w:rPr>
          <w:rFonts w:ascii="Times New Roman" w:hAnsi="Times New Roman"/>
        </w:rPr>
        <w:t>: «Основы архитектуры и строительных конструкций», «Производство строительных материалов и изделий»</w:t>
      </w:r>
      <w:r w:rsidR="00465B01" w:rsidRPr="003F645D">
        <w:rPr>
          <w:rFonts w:ascii="Times New Roman" w:hAnsi="Times New Roman"/>
        </w:rPr>
        <w:t>,</w:t>
      </w:r>
      <w:r w:rsidRPr="003F645D">
        <w:rPr>
          <w:rFonts w:ascii="Times New Roman" w:hAnsi="Times New Roman"/>
        </w:rPr>
        <w:t xml:space="preserve"> «Организация и планирование строительства»</w:t>
      </w:r>
      <w:r w:rsidR="00465B01" w:rsidRPr="003F645D">
        <w:rPr>
          <w:rFonts w:ascii="Times New Roman" w:hAnsi="Times New Roman"/>
        </w:rPr>
        <w:t>, «Железобетонные и каменные конструкции», «Строительные материалы», «Технологические процессы в строительстве».</w:t>
      </w:r>
      <w:r w:rsidRPr="003F645D">
        <w:rPr>
          <w:rFonts w:ascii="Times New Roman" w:hAnsi="Times New Roman"/>
        </w:rPr>
        <w:t>....</w:t>
      </w:r>
    </w:p>
    <w:p w:rsidR="00C804A2" w:rsidRDefault="00A76423" w:rsidP="00A262ED">
      <w:pPr>
        <w:spacing w:line="276" w:lineRule="auto"/>
        <w:ind w:firstLine="708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A8507D">
        <w:rPr>
          <w:rFonts w:ascii="Times New Roman" w:eastAsia="Times New Roman" w:hAnsi="Times New Roman"/>
          <w:color w:val="000000"/>
          <w:sz w:val="23"/>
          <w:szCs w:val="23"/>
        </w:rPr>
        <w:t>Данная дисциплина относится к фундаментальным дисциплинам общеинженерной подготовки специалистов с высшим техническим образованием.</w:t>
      </w:r>
    </w:p>
    <w:p w:rsidR="00A76423" w:rsidRDefault="00A76423" w:rsidP="00A262ED">
      <w:pPr>
        <w:spacing w:line="276" w:lineRule="auto"/>
        <w:ind w:firstLine="708"/>
        <w:jc w:val="both"/>
        <w:rPr>
          <w:rFonts w:ascii="Times New Roman" w:hAnsi="Times New Roman"/>
          <w:u w:val="single"/>
        </w:rPr>
      </w:pPr>
    </w:p>
    <w:p w:rsidR="003F645D" w:rsidRDefault="003F645D" w:rsidP="00A262ED">
      <w:pPr>
        <w:spacing w:line="276" w:lineRule="auto"/>
        <w:ind w:firstLine="708"/>
        <w:jc w:val="both"/>
        <w:rPr>
          <w:rFonts w:ascii="Times New Roman" w:hAnsi="Times New Roman"/>
          <w:u w:val="single"/>
        </w:rPr>
      </w:pPr>
    </w:p>
    <w:p w:rsidR="003F645D" w:rsidRPr="00A262ED" w:rsidRDefault="003F645D" w:rsidP="00A262ED">
      <w:pPr>
        <w:spacing w:line="276" w:lineRule="auto"/>
        <w:ind w:firstLine="708"/>
        <w:jc w:val="both"/>
        <w:rPr>
          <w:rFonts w:ascii="Times New Roman" w:hAnsi="Times New Roman"/>
          <w:u w:val="single"/>
        </w:rPr>
      </w:pPr>
    </w:p>
    <w:p w:rsidR="00104870" w:rsidRPr="00A262ED" w:rsidRDefault="00104870" w:rsidP="00A262ED">
      <w:pPr>
        <w:ind w:firstLine="709"/>
        <w:jc w:val="both"/>
        <w:rPr>
          <w:rFonts w:ascii="Times New Roman" w:hAnsi="Times New Roman"/>
          <w:b/>
        </w:rPr>
      </w:pPr>
      <w:bookmarkStart w:id="2" w:name="_Toc11261335"/>
      <w:r w:rsidRPr="00A262ED">
        <w:rPr>
          <w:rFonts w:ascii="Times New Roman" w:hAnsi="Times New Roman"/>
          <w:b/>
        </w:rPr>
        <w:lastRenderedPageBreak/>
        <w:t>3. Планируемые результаты обучения по дисциплине</w:t>
      </w:r>
      <w:bookmarkEnd w:id="2"/>
    </w:p>
    <w:p w:rsidR="00427FAA" w:rsidRPr="00427FAA" w:rsidRDefault="00427FAA" w:rsidP="00427FAA">
      <w:pPr>
        <w:rPr>
          <w:rFonts w:ascii="Times New Roman" w:hAnsi="Times New Roman"/>
        </w:rPr>
      </w:pPr>
    </w:p>
    <w:p w:rsidR="003461BE" w:rsidRPr="00A7466B" w:rsidRDefault="00104870" w:rsidP="00A7466B">
      <w:pPr>
        <w:tabs>
          <w:tab w:val="left" w:pos="9498"/>
        </w:tabs>
        <w:ind w:firstLine="709"/>
        <w:jc w:val="both"/>
        <w:rPr>
          <w:rFonts w:ascii="Times New Roman" w:hAnsi="Times New Roman"/>
        </w:rPr>
      </w:pPr>
      <w:r w:rsidRPr="001D6B28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</w:t>
      </w:r>
      <w:r w:rsidR="00A262ED">
        <w:rPr>
          <w:rFonts w:ascii="Times New Roman" w:hAnsi="Times New Roman"/>
        </w:rPr>
        <w:t>):</w:t>
      </w:r>
    </w:p>
    <w:p w:rsidR="000415A3" w:rsidRPr="00FA68FD" w:rsidRDefault="000415A3" w:rsidP="000415A3">
      <w:pPr>
        <w:pStyle w:val="a3"/>
        <w:tabs>
          <w:tab w:val="left" w:pos="9498"/>
        </w:tabs>
        <w:ind w:left="1429"/>
        <w:jc w:val="both"/>
        <w:rPr>
          <w:rFonts w:ascii="Times New Roman" w:hAnsi="Times New Roman"/>
        </w:rPr>
      </w:pPr>
    </w:p>
    <w:tbl>
      <w:tblPr>
        <w:tblStyle w:val="afe"/>
        <w:tblW w:w="0" w:type="auto"/>
        <w:tblLayout w:type="fixed"/>
        <w:tblLook w:val="04A0"/>
      </w:tblPr>
      <w:tblGrid>
        <w:gridCol w:w="1101"/>
        <w:gridCol w:w="3543"/>
        <w:gridCol w:w="993"/>
        <w:gridCol w:w="3827"/>
      </w:tblGrid>
      <w:tr w:rsidR="000415A3" w:rsidTr="00FA4F52">
        <w:trPr>
          <w:trHeight w:val="684"/>
        </w:trPr>
        <w:tc>
          <w:tcPr>
            <w:tcW w:w="1101" w:type="dxa"/>
            <w:tcBorders>
              <w:right w:val="single" w:sz="4" w:space="0" w:color="auto"/>
            </w:tcBorders>
          </w:tcPr>
          <w:p w:rsidR="000415A3" w:rsidRPr="000415A3" w:rsidRDefault="000415A3" w:rsidP="000415A3">
            <w:pPr>
              <w:spacing w:line="276" w:lineRule="auto"/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15A3">
              <w:rPr>
                <w:rFonts w:ascii="Times New Roman" w:hAnsi="Times New Roman"/>
                <w:sz w:val="20"/>
                <w:szCs w:val="20"/>
              </w:rPr>
              <w:t>Код компе-тенции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0415A3" w:rsidRPr="000415A3" w:rsidRDefault="000415A3" w:rsidP="000415A3">
            <w:pPr>
              <w:spacing w:line="276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0415A3">
              <w:rPr>
                <w:rFonts w:ascii="Times New Roman" w:hAnsi="Times New Roman"/>
                <w:sz w:val="20"/>
                <w:szCs w:val="20"/>
              </w:rPr>
              <w:t>омпетенции</w:t>
            </w:r>
          </w:p>
          <w:p w:rsidR="000415A3" w:rsidRPr="000415A3" w:rsidRDefault="000415A3" w:rsidP="000415A3">
            <w:pPr>
              <w:spacing w:line="276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:rsidR="000415A3" w:rsidRPr="000415A3" w:rsidRDefault="000415A3" w:rsidP="000415A3">
            <w:pPr>
              <w:spacing w:line="276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15A3">
              <w:rPr>
                <w:rFonts w:ascii="Times New Roman" w:hAnsi="Times New Roman"/>
                <w:sz w:val="20"/>
                <w:szCs w:val="20"/>
              </w:rPr>
              <w:t>Универсальные дескрипторы сформированности компетенции</w:t>
            </w:r>
          </w:p>
        </w:tc>
      </w:tr>
      <w:tr w:rsidR="00FA4F52" w:rsidTr="00A7466B">
        <w:trPr>
          <w:trHeight w:val="595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FA4F52" w:rsidRPr="00B34A6C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ОПК-3</w:t>
            </w: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Pr="00B34A6C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3840"/>
              </w:tabs>
              <w:spacing w:line="276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способность осуществлять поиск, хранение,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обработку и анализ информации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из </w:t>
            </w:r>
            <w:r w:rsidRPr="00B34A6C">
              <w:rPr>
                <w:rFonts w:ascii="Times New Roman" w:hAnsi="Times New Roman"/>
                <w:sz w:val="20"/>
                <w:szCs w:val="20"/>
              </w:rPr>
              <w:t xml:space="preserve">различных источников и баз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данных, </w:t>
            </w: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предоставлять ее в требуемом формате 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использованием информационных, </w:t>
            </w: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компьютерных и сетевых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4A6C">
              <w:rPr>
                <w:rFonts w:ascii="Times New Roman" w:hAnsi="Times New Roman"/>
                <w:sz w:val="20"/>
                <w:szCs w:val="20"/>
              </w:rPr>
              <w:t>технологий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FA4F52" w:rsidRPr="000415A3" w:rsidRDefault="00FA4F52" w:rsidP="00FA4F52">
            <w:pPr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современные методы поиска, хранения, обработки и анализа информации</w:t>
            </w:r>
          </w:p>
        </w:tc>
      </w:tr>
      <w:tr w:rsidR="00FA4F52" w:rsidTr="00A7466B">
        <w:trPr>
          <w:trHeight w:val="605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FA4F52" w:rsidRPr="00B34A6C" w:rsidRDefault="00FA4F52" w:rsidP="00FA4F52">
            <w:pPr>
              <w:spacing w:line="276" w:lineRule="auto"/>
              <w:ind w:left="34" w:right="9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уметь:</w:t>
            </w:r>
          </w:p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F52" w:rsidRPr="00B34A6C" w:rsidRDefault="00FA4F52" w:rsidP="00FA4F52">
            <w:pPr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находить необходимую информацию из различных источников и баз данных</w:t>
            </w:r>
          </w:p>
        </w:tc>
      </w:tr>
      <w:tr w:rsidR="00FA4F52" w:rsidTr="00A7466B">
        <w:trPr>
          <w:trHeight w:val="713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FA4F52" w:rsidRPr="00B34A6C" w:rsidRDefault="00FA4F52" w:rsidP="00FA4F52">
            <w:pPr>
              <w:spacing w:line="276" w:lineRule="auto"/>
              <w:ind w:left="34" w:right="9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владеть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FA4F52" w:rsidRDefault="00FA4F52" w:rsidP="00FA4F52">
            <w:pPr>
              <w:spacing w:line="276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современными  информационными </w:t>
            </w:r>
          </w:p>
          <w:p w:rsidR="00FA4F52" w:rsidRDefault="00FA4F52" w:rsidP="00FA4F52">
            <w:pPr>
              <w:spacing w:line="276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технологиями, компьютерными </w:t>
            </w:r>
          </w:p>
          <w:p w:rsidR="00FA4F52" w:rsidRPr="00B34A6C" w:rsidRDefault="00FA4F52" w:rsidP="00FA4F52">
            <w:pPr>
              <w:spacing w:line="276" w:lineRule="auto"/>
              <w:ind w:left="2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и сетевыми технологиями</w:t>
            </w:r>
          </w:p>
        </w:tc>
      </w:tr>
      <w:tr w:rsidR="00FA4F52" w:rsidTr="00A7466B">
        <w:trPr>
          <w:trHeight w:val="712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FA4F52" w:rsidRPr="000415A3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15A3">
              <w:rPr>
                <w:rFonts w:ascii="Times New Roman" w:hAnsi="Times New Roman"/>
                <w:b/>
                <w:sz w:val="20"/>
                <w:szCs w:val="20"/>
              </w:rPr>
              <w:t>ПК-4</w:t>
            </w: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Pr="00B34A6C" w:rsidRDefault="00FA4F52" w:rsidP="00FA4F52">
            <w:pPr>
              <w:spacing w:line="276" w:lineRule="auto"/>
              <w:ind w:righ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FA4F52" w:rsidRDefault="00FA4F52" w:rsidP="00FA4F52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способность </w:t>
            </w:r>
          </w:p>
          <w:p w:rsidR="00FA4F52" w:rsidRDefault="00FA4F52" w:rsidP="00FA4F52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использовать основы смежных </w:t>
            </w:r>
          </w:p>
          <w:p w:rsidR="00FA4F52" w:rsidRDefault="00FA4F52" w:rsidP="00FA4F52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дисциплин в градостроительном </w:t>
            </w:r>
          </w:p>
          <w:p w:rsidR="00FA4F52" w:rsidRPr="00B34A6C" w:rsidRDefault="00FA4F52" w:rsidP="00FA4F52">
            <w:pPr>
              <w:spacing w:line="276" w:lineRule="auto"/>
              <w:ind w:lef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проектировании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FA4F52" w:rsidRDefault="00FA4F52" w:rsidP="00FA4F52">
            <w:pPr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основы градостроительного </w:t>
            </w:r>
          </w:p>
          <w:p w:rsidR="00FA4F52" w:rsidRPr="00B34A6C" w:rsidRDefault="00FA4F52" w:rsidP="00FA4F52">
            <w:pPr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проектирования и смежные с ним дисциплины</w:t>
            </w:r>
          </w:p>
        </w:tc>
      </w:tr>
      <w:tr w:rsidR="00FA4F52" w:rsidTr="00A7466B">
        <w:trPr>
          <w:trHeight w:val="910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FA4F52" w:rsidRDefault="00FA4F52" w:rsidP="00FA4F52">
            <w:pPr>
              <w:spacing w:line="276" w:lineRule="auto"/>
              <w:ind w:left="1276" w:firstLine="12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FA4F52" w:rsidRPr="00B34A6C" w:rsidRDefault="00FA4F52" w:rsidP="00FA4F52">
            <w:pPr>
              <w:spacing w:line="276" w:lineRule="auto"/>
              <w:ind w:left="187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уметь:</w:t>
            </w:r>
          </w:p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4F52" w:rsidRPr="00FA4F52" w:rsidRDefault="00FA4F52" w:rsidP="00FA4F5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F52" w:rsidRDefault="00FA4F52" w:rsidP="00FA4F52">
            <w:pPr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 xml:space="preserve">использовать теоретические и практические основы смежных дисциплин в градостроительном </w:t>
            </w:r>
          </w:p>
          <w:p w:rsidR="00FA4F52" w:rsidRPr="00B34A6C" w:rsidRDefault="00FA4F52" w:rsidP="00FA4F52">
            <w:pPr>
              <w:ind w:left="2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проектировании</w:t>
            </w:r>
          </w:p>
        </w:tc>
      </w:tr>
      <w:tr w:rsidR="00FA4F52" w:rsidTr="00A7466B">
        <w:trPr>
          <w:trHeight w:val="524"/>
        </w:trPr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FA4F52" w:rsidRDefault="00FA4F52" w:rsidP="00FA4F52">
            <w:pPr>
              <w:spacing w:line="276" w:lineRule="auto"/>
              <w:ind w:left="1276" w:firstLine="12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FA4F52" w:rsidRPr="00B34A6C" w:rsidRDefault="00FA4F52" w:rsidP="00FA4F52">
            <w:pPr>
              <w:spacing w:line="276" w:lineRule="auto"/>
              <w:ind w:left="187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A4F52" w:rsidRPr="00FA4F52" w:rsidRDefault="00FA4F52" w:rsidP="00FA4F52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52">
              <w:rPr>
                <w:rFonts w:ascii="Times New Roman" w:hAnsi="Times New Roman"/>
                <w:sz w:val="20"/>
                <w:szCs w:val="20"/>
              </w:rPr>
              <w:t>владеть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FA4F52" w:rsidRPr="00FA4F52" w:rsidRDefault="00FA4F52" w:rsidP="00FA4F52">
            <w:pPr>
              <w:spacing w:line="276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6C">
              <w:rPr>
                <w:rFonts w:ascii="Times New Roman" w:hAnsi="Times New Roman"/>
                <w:sz w:val="20"/>
                <w:szCs w:val="20"/>
              </w:rPr>
              <w:t>методами смежных дисциплин   проектирования в градостроительстве</w:t>
            </w:r>
          </w:p>
        </w:tc>
      </w:tr>
    </w:tbl>
    <w:p w:rsidR="00B37985" w:rsidRDefault="00B37985" w:rsidP="00B37985">
      <w:pPr>
        <w:ind w:firstLine="709"/>
        <w:jc w:val="both"/>
        <w:rPr>
          <w:rFonts w:ascii="Times New Roman" w:hAnsi="Times New Roman"/>
          <w:b/>
        </w:rPr>
      </w:pPr>
      <w:bookmarkStart w:id="3" w:name="_Toc11261336"/>
    </w:p>
    <w:p w:rsidR="00730B31" w:rsidRDefault="00104870" w:rsidP="00B37985">
      <w:pPr>
        <w:ind w:firstLine="709"/>
        <w:jc w:val="both"/>
        <w:rPr>
          <w:rFonts w:ascii="Times New Roman" w:hAnsi="Times New Roman"/>
          <w:b/>
        </w:rPr>
      </w:pPr>
      <w:r w:rsidRPr="004539E4">
        <w:rPr>
          <w:rFonts w:ascii="Times New Roman" w:hAnsi="Times New Roman"/>
          <w:b/>
        </w:rPr>
        <w:t>4. Содержание дисциплины</w:t>
      </w:r>
      <w:bookmarkEnd w:id="3"/>
    </w:p>
    <w:p w:rsidR="00C804A2" w:rsidRDefault="00C804A2" w:rsidP="00B37985">
      <w:pPr>
        <w:ind w:firstLine="709"/>
        <w:jc w:val="both"/>
        <w:rPr>
          <w:rFonts w:ascii="Times New Roman" w:hAnsi="Times New Roman"/>
          <w:b/>
        </w:rPr>
      </w:pPr>
    </w:p>
    <w:p w:rsidR="004D03AF" w:rsidRDefault="004D03AF" w:rsidP="004D03AF">
      <w:pPr>
        <w:spacing w:line="276" w:lineRule="auto"/>
        <w:ind w:firstLine="708"/>
        <w:jc w:val="both"/>
        <w:rPr>
          <w:rStyle w:val="10pt"/>
          <w:rFonts w:eastAsiaTheme="minorEastAsia"/>
          <w:b/>
          <w:sz w:val="24"/>
          <w:szCs w:val="24"/>
        </w:rPr>
      </w:pPr>
      <w:r w:rsidRPr="003461BE">
        <w:rPr>
          <w:rStyle w:val="10pt"/>
          <w:rFonts w:eastAsia="Calibri"/>
          <w:b/>
          <w:sz w:val="24"/>
          <w:szCs w:val="24"/>
        </w:rPr>
        <w:t>Модуль 1.</w:t>
      </w:r>
      <w:r w:rsidR="00A7466B">
        <w:rPr>
          <w:rStyle w:val="10pt"/>
          <w:rFonts w:eastAsia="Calibri"/>
          <w:b/>
          <w:sz w:val="24"/>
          <w:szCs w:val="24"/>
        </w:rPr>
        <w:t xml:space="preserve"> </w:t>
      </w:r>
      <w:r w:rsidR="00C40302">
        <w:rPr>
          <w:rStyle w:val="10pt"/>
          <w:rFonts w:eastAsiaTheme="minorEastAsia"/>
          <w:b/>
          <w:sz w:val="24"/>
          <w:szCs w:val="24"/>
        </w:rPr>
        <w:t>Сопротивление материалов</w:t>
      </w:r>
    </w:p>
    <w:p w:rsidR="00C40302" w:rsidRPr="003461BE" w:rsidRDefault="00C40302" w:rsidP="004D03AF">
      <w:pPr>
        <w:spacing w:line="276" w:lineRule="auto"/>
        <w:ind w:firstLine="708"/>
        <w:jc w:val="both"/>
        <w:rPr>
          <w:rStyle w:val="10pt"/>
          <w:rFonts w:eastAsiaTheme="minorEastAsia"/>
          <w:b/>
          <w:sz w:val="24"/>
          <w:szCs w:val="24"/>
        </w:rPr>
      </w:pPr>
    </w:p>
    <w:p w:rsidR="004D03AF" w:rsidRPr="00C804A2" w:rsidRDefault="004D03AF" w:rsidP="00C4030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Тема1.</w:t>
      </w:r>
      <w:r w:rsidR="00C40302" w:rsidRPr="00C804A2">
        <w:rPr>
          <w:rFonts w:ascii="Times New Roman" w:hAnsi="Times New Roman"/>
          <w:b/>
        </w:rPr>
        <w:t xml:space="preserve"> Определение модуля упругости при растяжении</w:t>
      </w:r>
    </w:p>
    <w:p w:rsidR="00C40302" w:rsidRPr="00C804A2" w:rsidRDefault="00C40302" w:rsidP="00C4030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 w:rsidRPr="00C804A2">
        <w:rPr>
          <w:rFonts w:ascii="Times New Roman" w:hAnsi="Times New Roman"/>
        </w:rPr>
        <w:t>Определение модуля продольной упругости Е (модуля первого рода, модуля Юнга) материала испытуемого образца, экспериментальная проверка закона Гука при растяжении.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2. Испытание стального образца на растяжение</w:t>
      </w:r>
      <w:r w:rsidRPr="00C804A2">
        <w:rPr>
          <w:rFonts w:ascii="Times New Roman" w:hAnsi="Times New Roman"/>
        </w:rPr>
        <w:t xml:space="preserve"> </w:t>
      </w:r>
    </w:p>
    <w:p w:rsidR="00C40302" w:rsidRPr="00C804A2" w:rsidRDefault="00C804A2" w:rsidP="00BF6E8C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</w:t>
      </w:r>
      <w:r w:rsidR="00C40302" w:rsidRPr="00C804A2">
        <w:rPr>
          <w:rFonts w:ascii="Times New Roman" w:hAnsi="Times New Roman"/>
        </w:rPr>
        <w:t>зучение поведения материала при растяжении до разрыва, построение диаграммы растяжения, определение основных механических характеристик и марки стали.</w:t>
      </w:r>
    </w:p>
    <w:p w:rsidR="00BF6E8C" w:rsidRPr="00C804A2" w:rsidRDefault="00C40302" w:rsidP="00BF6E8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3. Испытание материалов на сжатие</w:t>
      </w:r>
      <w:r w:rsidR="00BF6E8C" w:rsidRPr="00C804A2">
        <w:rPr>
          <w:rFonts w:ascii="Times New Roman" w:hAnsi="Times New Roman"/>
        </w:rPr>
        <w:t xml:space="preserve"> </w:t>
      </w:r>
    </w:p>
    <w:p w:rsidR="00C40302" w:rsidRPr="00C804A2" w:rsidRDefault="00C804A2" w:rsidP="00BF6E8C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</w:t>
      </w:r>
      <w:r w:rsidR="00BF6E8C" w:rsidRPr="00C804A2">
        <w:rPr>
          <w:rFonts w:ascii="Times New Roman" w:hAnsi="Times New Roman"/>
        </w:rPr>
        <w:t>зучение поведения материала при растяжении до разрыва, построение диаграммы растяжения, определение основных механических характеристик и марки стали.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4. Испытание материалов на сдвиг </w:t>
      </w:r>
    </w:p>
    <w:p w:rsidR="00BF6E8C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предела прочности стали на срез и предела прочности древесины на скалывание.</w:t>
      </w:r>
    </w:p>
    <w:p w:rsidR="00BF6E8C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5. Определение твердости стали по способу Бринелля</w:t>
      </w:r>
    </w:p>
    <w:p w:rsidR="00C4030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 xml:space="preserve">пределение твердости стали по Бринеллю и приближенной величины предела прочности по числу твердости. </w:t>
      </w:r>
      <w:r w:rsidR="00C40302" w:rsidRPr="00C804A2">
        <w:rPr>
          <w:rFonts w:ascii="Times New Roman" w:hAnsi="Times New Roman"/>
          <w:b/>
        </w:rPr>
        <w:t xml:space="preserve"> 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6. Испытание на кручение стального круглого вала полого</w:t>
      </w:r>
    </w:p>
    <w:p w:rsidR="00BF6E8C" w:rsidRPr="00C804A2" w:rsidRDefault="00C804A2" w:rsidP="00C804A2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</w:t>
      </w:r>
      <w:r w:rsidR="00BF6E8C" w:rsidRPr="00C804A2">
        <w:rPr>
          <w:rFonts w:ascii="Times New Roman" w:hAnsi="Times New Roman"/>
        </w:rPr>
        <w:t>пределение касательных напряжений и углов закручивания экспериментальным путем и сравнение полученных результатов с теоретическими значениями.</w:t>
      </w:r>
    </w:p>
    <w:p w:rsidR="00BF6E8C" w:rsidRPr="00C804A2" w:rsidRDefault="00BF6E8C" w:rsidP="00BF6E8C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7. Испытание на растяжение цилиндрической винтовой пружины </w:t>
      </w:r>
    </w:p>
    <w:p w:rsidR="00BF6E8C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модуля сдвига G из растяжения цилиндрической винтовой пружины в пределах упругих деформаций.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8. Испытание балки на двух опорах с консолями на изгиб</w:t>
      </w:r>
    </w:p>
    <w:p w:rsidR="00BF6E8C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экспериментальным путем нормальных напряжений и прогиба посередине балки и сравнение их с теоретическими значениями.</w:t>
      </w:r>
    </w:p>
    <w:p w:rsidR="00BF6E8C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9. Определение перемещений в консольной балке при изгибе</w:t>
      </w:r>
    </w:p>
    <w:p w:rsidR="00C4030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экспериментальным путем величины прогибов и углов поворота сечений балки и сравнение их с теоретическими значениями.</w:t>
      </w:r>
      <w:r w:rsidR="00C40302" w:rsidRPr="00C804A2">
        <w:rPr>
          <w:rFonts w:ascii="Times New Roman" w:hAnsi="Times New Roman"/>
          <w:b/>
        </w:rPr>
        <w:t xml:space="preserve"> </w:t>
      </w:r>
    </w:p>
    <w:p w:rsidR="00BF6E8C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10. Проверка теорем о взаимности работ и перемещений</w:t>
      </w:r>
      <w:r w:rsidR="00BF6E8C" w:rsidRPr="00C804A2">
        <w:rPr>
          <w:rFonts w:ascii="Times New Roman" w:hAnsi="Times New Roman"/>
        </w:rPr>
        <w:t xml:space="preserve"> </w:t>
      </w:r>
    </w:p>
    <w:p w:rsidR="00C4030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</w:t>
      </w:r>
      <w:r w:rsidR="00BF6E8C" w:rsidRPr="00C804A2">
        <w:rPr>
          <w:rFonts w:ascii="Times New Roman" w:hAnsi="Times New Roman"/>
        </w:rPr>
        <w:t>роверка экспериментальным путем справедливость теорем о взаимности работ и перемещений.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11. Определение перемещений при косом</w:t>
      </w:r>
      <w:r w:rsidR="00BF6E8C" w:rsidRPr="00C804A2">
        <w:rPr>
          <w:rFonts w:ascii="Times New Roman" w:hAnsi="Times New Roman"/>
          <w:b/>
        </w:rPr>
        <w:t xml:space="preserve"> изгибе</w:t>
      </w:r>
    </w:p>
    <w:p w:rsidR="00BF6E8C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экпериментальным путем величины и направления перемещения свободного конца консоли при косом изгибе и сравнение полученных результатов с теоретическими.</w:t>
      </w:r>
    </w:p>
    <w:p w:rsidR="00BF6E8C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12. Определение напряжений при внецентренном растяжении</w:t>
      </w:r>
    </w:p>
    <w:p w:rsidR="00C4030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="00BF6E8C" w:rsidRPr="00C804A2">
        <w:rPr>
          <w:rFonts w:ascii="Times New Roman" w:hAnsi="Times New Roman"/>
        </w:rPr>
        <w:t>пределение величины нормальных напряжений в различных точках поперечного сечения стержня при его внецентренном нагружении. Сравнение напряжений, найденных экспериментальным путем, с результатами теоретического расчета.</w:t>
      </w:r>
      <w:r w:rsidR="00C40302" w:rsidRPr="00C804A2">
        <w:rPr>
          <w:rFonts w:ascii="Times New Roman" w:hAnsi="Times New Roman"/>
          <w:b/>
        </w:rPr>
        <w:t xml:space="preserve"> 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13. Определение деформаций и напряжений при изгибе при изгибе с кручением </w:t>
      </w:r>
    </w:p>
    <w:p w:rsidR="00C804A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Pr="00C804A2">
        <w:rPr>
          <w:rFonts w:ascii="Times New Roman" w:hAnsi="Times New Roman"/>
        </w:rPr>
        <w:t>пределение экспериментальным путем угла закручивания на торце вала при изгибе с кручением, расчетного напряжения по третьей теории прочности и сравнение их с теоретическими значениями.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14. Испытание трехопорной балки </w:t>
      </w:r>
    </w:p>
    <w:p w:rsidR="00C804A2" w:rsidRPr="00C804A2" w:rsidRDefault="00C804A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</w:t>
      </w:r>
      <w:r w:rsidRPr="00C804A2">
        <w:rPr>
          <w:rFonts w:ascii="Times New Roman" w:hAnsi="Times New Roman"/>
        </w:rPr>
        <w:t>пределение экспериментальным путем величины реакции средней опоры двухпролетной неразрезной балки и сравнение ее с теоретическим значением.</w:t>
      </w:r>
    </w:p>
    <w:p w:rsidR="00C40302" w:rsidRPr="00C804A2" w:rsidRDefault="00C40302" w:rsidP="00C40302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804A2">
        <w:rPr>
          <w:rStyle w:val="10pt"/>
          <w:rFonts w:eastAsia="Calibri"/>
          <w:b/>
          <w:sz w:val="24"/>
          <w:szCs w:val="24"/>
        </w:rPr>
        <w:t>Тема</w:t>
      </w:r>
      <w:r w:rsidRPr="00C804A2">
        <w:rPr>
          <w:rFonts w:ascii="Times New Roman" w:hAnsi="Times New Roman"/>
          <w:b/>
        </w:rPr>
        <w:t xml:space="preserve"> 15. Испытание на продольный изгиб.</w:t>
      </w:r>
    </w:p>
    <w:p w:rsidR="003461BE" w:rsidRPr="00A7466B" w:rsidRDefault="00C804A2" w:rsidP="00A7466B">
      <w:pPr>
        <w:spacing w:line="276" w:lineRule="auto"/>
        <w:ind w:firstLine="708"/>
        <w:jc w:val="both"/>
        <w:rPr>
          <w:rFonts w:ascii="Times New Roman" w:eastAsia="Calibri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</w:rPr>
        <w:t>О</w:t>
      </w:r>
      <w:r w:rsidRPr="00C804A2">
        <w:rPr>
          <w:rFonts w:ascii="Times New Roman" w:hAnsi="Times New Roman"/>
        </w:rPr>
        <w:t>пределение экспериментальным путем величины критических сил и напряжений при различных способах закрепления концов стержня и сравнение их с теоретическими значениями.</w:t>
      </w:r>
    </w:p>
    <w:p w:rsidR="00A7466B" w:rsidRDefault="00A7466B" w:rsidP="002045A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</w:rPr>
      </w:pPr>
      <w:bookmarkStart w:id="4" w:name="_Toc11261337"/>
    </w:p>
    <w:p w:rsidR="004539E4" w:rsidRDefault="00CD628D" w:rsidP="0099007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bCs/>
        </w:rPr>
      </w:pPr>
      <w:r w:rsidRPr="00B37985">
        <w:rPr>
          <w:rFonts w:ascii="Times New Roman" w:hAnsi="Times New Roman"/>
          <w:b/>
          <w:bCs/>
        </w:rPr>
        <w:t>5.</w:t>
      </w:r>
      <w:r w:rsidR="00415BAF" w:rsidRPr="00B37985">
        <w:rPr>
          <w:rFonts w:ascii="Times New Roman" w:hAnsi="Times New Roman"/>
          <w:b/>
          <w:bCs/>
        </w:rPr>
        <w:t>Тематическое планирование</w:t>
      </w:r>
      <w:bookmarkEnd w:id="4"/>
    </w:p>
    <w:p w:rsidR="00B37985" w:rsidRPr="00B37985" w:rsidRDefault="00B37985" w:rsidP="0099007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bCs/>
        </w:rPr>
      </w:pPr>
    </w:p>
    <w:p w:rsidR="00F70FCA" w:rsidRPr="00492753" w:rsidRDefault="00F70FCA" w:rsidP="00F05746">
      <w:pPr>
        <w:pStyle w:val="1"/>
        <w:numPr>
          <w:ilvl w:val="0"/>
          <w:numId w:val="0"/>
        </w:numPr>
        <w:spacing w:line="276" w:lineRule="auto"/>
        <w:ind w:firstLine="709"/>
      </w:pPr>
      <w:r w:rsidRPr="00492753">
        <w:t>Дисциплина</w:t>
      </w:r>
    </w:p>
    <w:p w:rsidR="004539E4" w:rsidRDefault="004539E4" w:rsidP="00F05746">
      <w:pPr>
        <w:pStyle w:val="20"/>
        <w:numPr>
          <w:ilvl w:val="0"/>
          <w:numId w:val="0"/>
        </w:numPr>
        <w:tabs>
          <w:tab w:val="left" w:pos="9639"/>
        </w:tabs>
        <w:spacing w:line="276" w:lineRule="auto"/>
        <w:ind w:firstLine="709"/>
        <w:jc w:val="both"/>
        <w:rPr>
          <w:b w:val="0"/>
        </w:rPr>
      </w:pPr>
      <w:r w:rsidRPr="004539E4">
        <w:t>Индекс по ФГОС, н</w:t>
      </w:r>
      <w:r w:rsidR="00F70FCA" w:rsidRPr="004539E4">
        <w:t>аименовани</w:t>
      </w:r>
      <w:r w:rsidRPr="004539E4">
        <w:t>е</w:t>
      </w:r>
    </w:p>
    <w:p w:rsidR="00A7466B" w:rsidRPr="00086784" w:rsidRDefault="00A76423" w:rsidP="00F05746">
      <w:pPr>
        <w:pStyle w:val="20"/>
        <w:numPr>
          <w:ilvl w:val="0"/>
          <w:numId w:val="0"/>
        </w:numPr>
        <w:tabs>
          <w:tab w:val="left" w:pos="9639"/>
        </w:tabs>
        <w:spacing w:line="276" w:lineRule="auto"/>
        <w:ind w:firstLine="709"/>
        <w:jc w:val="both"/>
        <w:rPr>
          <w:b w:val="0"/>
        </w:rPr>
      </w:pPr>
      <w:r w:rsidRPr="00086784">
        <w:rPr>
          <w:b w:val="0"/>
          <w:color w:val="000000"/>
        </w:rPr>
        <w:t>Б1.В.ДВ.03.01</w:t>
      </w:r>
      <w:r w:rsidRPr="00086784">
        <w:rPr>
          <w:b w:val="0"/>
        </w:rPr>
        <w:t xml:space="preserve"> «Сопротивление материалов» </w:t>
      </w:r>
    </w:p>
    <w:p w:rsidR="00F70FCA" w:rsidRPr="004D6082" w:rsidRDefault="00F70FCA" w:rsidP="00F05746">
      <w:pPr>
        <w:pStyle w:val="20"/>
        <w:numPr>
          <w:ilvl w:val="0"/>
          <w:numId w:val="0"/>
        </w:numPr>
        <w:tabs>
          <w:tab w:val="left" w:pos="9639"/>
        </w:tabs>
        <w:spacing w:line="276" w:lineRule="auto"/>
        <w:ind w:firstLine="709"/>
        <w:jc w:val="both"/>
        <w:rPr>
          <w:u w:val="single"/>
        </w:rPr>
      </w:pPr>
      <w:r w:rsidRPr="00492753">
        <w:t>Направление подготовки (специальность)</w:t>
      </w:r>
    </w:p>
    <w:p w:rsidR="004D6082" w:rsidRDefault="004539E4" w:rsidP="00F05746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spacing w:line="276" w:lineRule="auto"/>
        <w:ind w:firstLine="709"/>
        <w:jc w:val="both"/>
        <w:rPr>
          <w:b w:val="0"/>
        </w:rPr>
      </w:pPr>
      <w:r>
        <w:t>Шифр по ФГОС, н</w:t>
      </w:r>
      <w:r w:rsidR="00F70FCA" w:rsidRPr="00E402D7">
        <w:t>аименование</w:t>
      </w:r>
    </w:p>
    <w:p w:rsidR="004D6082" w:rsidRDefault="004D6082" w:rsidP="00F05746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spacing w:line="276" w:lineRule="auto"/>
        <w:ind w:firstLine="709"/>
        <w:jc w:val="both"/>
      </w:pPr>
      <w:r w:rsidRPr="0002293B">
        <w:rPr>
          <w:b w:val="0"/>
        </w:rPr>
        <w:lastRenderedPageBreak/>
        <w:t>07.03.04«Градостроительство», профиль подготовки «Промышленное и гражданское строительство»</w:t>
      </w:r>
    </w:p>
    <w:p w:rsidR="00F70FCA" w:rsidRPr="00492753" w:rsidRDefault="00F70FCA" w:rsidP="00F05746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spacing w:line="276" w:lineRule="auto"/>
        <w:ind w:firstLine="709"/>
        <w:jc w:val="both"/>
      </w:pPr>
      <w:r w:rsidRPr="00492753">
        <w:t>Группа</w:t>
      </w:r>
    </w:p>
    <w:p w:rsidR="004539E4" w:rsidRDefault="00F70FCA" w:rsidP="00F05746">
      <w:pPr>
        <w:pStyle w:val="20"/>
        <w:numPr>
          <w:ilvl w:val="0"/>
          <w:numId w:val="0"/>
        </w:numPr>
        <w:tabs>
          <w:tab w:val="left" w:pos="9638"/>
        </w:tabs>
        <w:spacing w:line="276" w:lineRule="auto"/>
        <w:ind w:firstLine="709"/>
      </w:pPr>
      <w:r w:rsidRPr="00E402D7">
        <w:t>Шифр группы, курс, семестр</w:t>
      </w:r>
    </w:p>
    <w:p w:rsidR="004D6082" w:rsidRDefault="004D6082" w:rsidP="00F05746">
      <w:pPr>
        <w:pStyle w:val="20"/>
        <w:numPr>
          <w:ilvl w:val="0"/>
          <w:numId w:val="0"/>
        </w:numPr>
        <w:tabs>
          <w:tab w:val="left" w:pos="9638"/>
        </w:tabs>
        <w:spacing w:line="276" w:lineRule="auto"/>
        <w:ind w:firstLine="709"/>
        <w:rPr>
          <w:b w:val="0"/>
        </w:rPr>
      </w:pPr>
      <w:r>
        <w:rPr>
          <w:b w:val="0"/>
        </w:rPr>
        <w:t>ГРБ-16</w:t>
      </w:r>
      <w:r w:rsidR="00E402D7" w:rsidRPr="00E402D7">
        <w:rPr>
          <w:b w:val="0"/>
        </w:rPr>
        <w:t xml:space="preserve">, </w:t>
      </w:r>
      <w:r w:rsidR="00F05746">
        <w:rPr>
          <w:b w:val="0"/>
        </w:rPr>
        <w:t>2</w:t>
      </w:r>
      <w:r w:rsidR="00E402D7" w:rsidRPr="00E402D7">
        <w:rPr>
          <w:b w:val="0"/>
        </w:rPr>
        <w:t xml:space="preserve"> курс, </w:t>
      </w:r>
      <w:r w:rsidR="00F05746">
        <w:rPr>
          <w:b w:val="0"/>
        </w:rPr>
        <w:t>4</w:t>
      </w:r>
      <w:r w:rsidR="00E402D7" w:rsidRPr="00E402D7">
        <w:rPr>
          <w:b w:val="0"/>
        </w:rPr>
        <w:t xml:space="preserve"> семестр</w:t>
      </w:r>
    </w:p>
    <w:p w:rsidR="004D6082" w:rsidRDefault="00F70FCA" w:rsidP="00F05746">
      <w:pPr>
        <w:pStyle w:val="20"/>
        <w:numPr>
          <w:ilvl w:val="0"/>
          <w:numId w:val="0"/>
        </w:numPr>
        <w:tabs>
          <w:tab w:val="left" w:pos="9638"/>
        </w:tabs>
        <w:spacing w:line="276" w:lineRule="auto"/>
        <w:ind w:firstLine="709"/>
      </w:pPr>
      <w:r w:rsidRPr="00492753">
        <w:t>Преподаватель</w:t>
      </w:r>
    </w:p>
    <w:p w:rsidR="004D6082" w:rsidRPr="004D6082" w:rsidRDefault="00F70FCA" w:rsidP="00F05746">
      <w:pPr>
        <w:pStyle w:val="20"/>
        <w:numPr>
          <w:ilvl w:val="0"/>
          <w:numId w:val="0"/>
        </w:numPr>
        <w:tabs>
          <w:tab w:val="left" w:pos="9638"/>
        </w:tabs>
        <w:spacing w:line="276" w:lineRule="auto"/>
        <w:ind w:firstLine="709"/>
      </w:pPr>
      <w:r w:rsidRPr="004D6082">
        <w:t>Фамилия Имя Отчество, должность, кафедра</w:t>
      </w:r>
    </w:p>
    <w:p w:rsidR="00A7466B" w:rsidRPr="00A7466B" w:rsidRDefault="004D6082" w:rsidP="00A7466B">
      <w:pPr>
        <w:spacing w:after="120" w:line="276" w:lineRule="auto"/>
        <w:ind w:firstLine="709"/>
        <w:jc w:val="both"/>
        <w:rPr>
          <w:rFonts w:ascii="Times New Roman" w:hAnsi="Times New Roman"/>
        </w:rPr>
      </w:pPr>
      <w:r w:rsidRPr="004D6082">
        <w:rPr>
          <w:rFonts w:ascii="Times New Roman" w:hAnsi="Times New Roman"/>
        </w:rPr>
        <w:t>Чебыкина Елена Викторовна, старший преподаватель математики и физики</w:t>
      </w:r>
    </w:p>
    <w:p w:rsidR="00415BAF" w:rsidRPr="00492753" w:rsidRDefault="00415BAF" w:rsidP="00F70FCA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3634"/>
        <w:gridCol w:w="992"/>
        <w:gridCol w:w="1276"/>
        <w:gridCol w:w="1387"/>
        <w:gridCol w:w="894"/>
        <w:gridCol w:w="803"/>
      </w:tblGrid>
      <w:tr w:rsidR="00F70FCA" w:rsidRPr="00492753" w:rsidTr="0004402C">
        <w:trPr>
          <w:trHeight w:val="404"/>
        </w:trPr>
        <w:tc>
          <w:tcPr>
            <w:tcW w:w="585" w:type="dxa"/>
          </w:tcPr>
          <w:p w:rsidR="00F70FCA" w:rsidRPr="0004402C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02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34" w:type="dxa"/>
          </w:tcPr>
          <w:p w:rsidR="00F70FCA" w:rsidRPr="0004402C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02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модуля</w:t>
            </w:r>
          </w:p>
        </w:tc>
        <w:tc>
          <w:tcPr>
            <w:tcW w:w="992" w:type="dxa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Лекции</w:t>
            </w:r>
          </w:p>
        </w:tc>
        <w:tc>
          <w:tcPr>
            <w:tcW w:w="1276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Практики</w:t>
            </w:r>
            <w:r w:rsidRPr="004927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</w:p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семинары</w:t>
            </w:r>
          </w:p>
        </w:tc>
        <w:tc>
          <w:tcPr>
            <w:tcW w:w="1387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Лаборатор</w:t>
            </w:r>
            <w:r w:rsidR="0004402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89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Сам.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работа</w:t>
            </w:r>
          </w:p>
        </w:tc>
        <w:tc>
          <w:tcPr>
            <w:tcW w:w="803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Всего,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часов</w:t>
            </w:r>
          </w:p>
        </w:tc>
      </w:tr>
      <w:tr w:rsidR="00F70FCA" w:rsidRPr="00492753" w:rsidTr="0004402C">
        <w:trPr>
          <w:trHeight w:val="523"/>
        </w:trPr>
        <w:tc>
          <w:tcPr>
            <w:tcW w:w="585" w:type="dxa"/>
            <w:vAlign w:val="center"/>
          </w:tcPr>
          <w:p w:rsidR="00F70FCA" w:rsidRPr="0004402C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02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34" w:type="dxa"/>
            <w:vAlign w:val="center"/>
          </w:tcPr>
          <w:p w:rsidR="00F05746" w:rsidRPr="002045AB" w:rsidRDefault="00F05746" w:rsidP="00A76423">
            <w:pPr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045AB">
              <w:rPr>
                <w:rStyle w:val="10pt"/>
                <w:rFonts w:eastAsia="Calibri"/>
              </w:rPr>
              <w:t>Модуль 1</w:t>
            </w:r>
            <w:r w:rsidR="00A76423" w:rsidRPr="002045AB">
              <w:rPr>
                <w:rStyle w:val="10pt"/>
                <w:rFonts w:eastAsia="Calibri"/>
              </w:rPr>
              <w:t>.</w:t>
            </w:r>
            <w:r w:rsidR="00A76423" w:rsidRPr="00204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76423" w:rsidRPr="002045AB">
              <w:rPr>
                <w:rFonts w:ascii="Times New Roman" w:hAnsi="Times New Roman"/>
                <w:sz w:val="20"/>
                <w:szCs w:val="20"/>
              </w:rPr>
              <w:t>Сопротивление материалов</w:t>
            </w:r>
          </w:p>
        </w:tc>
        <w:tc>
          <w:tcPr>
            <w:tcW w:w="992" w:type="dxa"/>
            <w:vAlign w:val="center"/>
          </w:tcPr>
          <w:p w:rsidR="00F70FCA" w:rsidRPr="002045AB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A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70FCA" w:rsidRPr="002045AB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A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387" w:type="dxa"/>
            <w:vAlign w:val="center"/>
          </w:tcPr>
          <w:p w:rsidR="00F70FCA" w:rsidRPr="002045AB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A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94" w:type="dxa"/>
            <w:vAlign w:val="center"/>
          </w:tcPr>
          <w:p w:rsidR="00F70FCA" w:rsidRPr="002045AB" w:rsidRDefault="00A76423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AB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803" w:type="dxa"/>
            <w:vAlign w:val="center"/>
          </w:tcPr>
          <w:p w:rsidR="00F70FCA" w:rsidRPr="00492753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</w:tr>
      <w:tr w:rsidR="00F70FCA" w:rsidRPr="00492753" w:rsidTr="0004402C">
        <w:trPr>
          <w:trHeight w:val="404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34" w:type="dxa"/>
            <w:vAlign w:val="center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  <w:vAlign w:val="center"/>
          </w:tcPr>
          <w:p w:rsidR="00F70FCA" w:rsidRPr="00492753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70FCA" w:rsidRPr="00492753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387" w:type="dxa"/>
            <w:vAlign w:val="center"/>
          </w:tcPr>
          <w:p w:rsidR="00F70FCA" w:rsidRPr="00492753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C5704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08442D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764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03" w:type="dxa"/>
            <w:vAlign w:val="center"/>
          </w:tcPr>
          <w:p w:rsidR="00F70FCA" w:rsidRPr="00492753" w:rsidRDefault="00A76423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</w:tr>
    </w:tbl>
    <w:p w:rsidR="00B37985" w:rsidRDefault="00B37985" w:rsidP="00990071">
      <w:pPr>
        <w:spacing w:line="276" w:lineRule="auto"/>
        <w:jc w:val="center"/>
        <w:rPr>
          <w:rFonts w:ascii="Times New Roman" w:hAnsi="Times New Roman"/>
          <w:b/>
        </w:rPr>
      </w:pPr>
    </w:p>
    <w:p w:rsidR="00B37985" w:rsidRDefault="00415BAF" w:rsidP="00A7466B">
      <w:pPr>
        <w:spacing w:line="276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Тематический план</w:t>
      </w:r>
    </w:p>
    <w:p w:rsidR="00A7466B" w:rsidRPr="005B1DE2" w:rsidRDefault="00A7466B" w:rsidP="00A7466B">
      <w:pPr>
        <w:spacing w:line="276" w:lineRule="auto"/>
        <w:jc w:val="center"/>
        <w:rPr>
          <w:rFonts w:ascii="Times New Roman" w:hAnsi="Times New Roman"/>
          <w:b/>
        </w:rPr>
      </w:pPr>
    </w:p>
    <w:p w:rsidR="00B37985" w:rsidRDefault="005B1DE2" w:rsidP="00A7466B">
      <w:pPr>
        <w:spacing w:line="276" w:lineRule="auto"/>
        <w:ind w:firstLine="708"/>
        <w:jc w:val="both"/>
        <w:rPr>
          <w:rStyle w:val="10pt"/>
          <w:rFonts w:eastAsiaTheme="minorEastAsia"/>
          <w:b/>
          <w:sz w:val="24"/>
          <w:szCs w:val="24"/>
        </w:rPr>
      </w:pPr>
      <w:r w:rsidRPr="003461BE">
        <w:rPr>
          <w:rStyle w:val="10pt"/>
          <w:rFonts w:eastAsia="Calibri"/>
          <w:b/>
          <w:sz w:val="24"/>
          <w:szCs w:val="24"/>
        </w:rPr>
        <w:t>Модуль 1.</w:t>
      </w:r>
      <w:r w:rsidR="00E42899">
        <w:rPr>
          <w:rStyle w:val="10pt"/>
          <w:rFonts w:eastAsia="Calibri"/>
          <w:b/>
          <w:sz w:val="24"/>
          <w:szCs w:val="24"/>
        </w:rPr>
        <w:t xml:space="preserve"> </w:t>
      </w:r>
      <w:r w:rsidR="00A7466B" w:rsidRPr="00A7466B">
        <w:rPr>
          <w:rFonts w:ascii="Times New Roman" w:hAnsi="Times New Roman"/>
          <w:b/>
        </w:rPr>
        <w:t>Сопротивление материалов</w:t>
      </w:r>
    </w:p>
    <w:p w:rsidR="00A7466B" w:rsidRPr="003461BE" w:rsidRDefault="00A7466B" w:rsidP="00A7466B">
      <w:pPr>
        <w:spacing w:line="276" w:lineRule="auto"/>
        <w:ind w:firstLine="708"/>
        <w:jc w:val="both"/>
        <w:rPr>
          <w:rStyle w:val="10pt"/>
          <w:rFonts w:eastAsiaTheme="minorEastAsia"/>
          <w:b/>
          <w:sz w:val="24"/>
          <w:szCs w:val="24"/>
        </w:rPr>
      </w:pPr>
    </w:p>
    <w:tbl>
      <w:tblPr>
        <w:tblW w:w="9513" w:type="dxa"/>
        <w:tblLayout w:type="fixed"/>
        <w:tblLook w:val="0000"/>
      </w:tblPr>
      <w:tblGrid>
        <w:gridCol w:w="817"/>
        <w:gridCol w:w="5387"/>
        <w:gridCol w:w="981"/>
        <w:gridCol w:w="11"/>
        <w:gridCol w:w="850"/>
        <w:gridCol w:w="1467"/>
      </w:tblGrid>
      <w:tr w:rsidR="00492753" w:rsidRPr="004539E4" w:rsidTr="00B85089">
        <w:trPr>
          <w:cantSplit/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№ темы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Вид занятий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 по теме</w:t>
            </w:r>
          </w:p>
        </w:tc>
      </w:tr>
      <w:tr w:rsidR="004539E4" w:rsidRPr="004539E4" w:rsidTr="00BF2F1D">
        <w:trPr>
          <w:cantSplit/>
          <w:trHeight w:val="274"/>
        </w:trPr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DE2" w:rsidRPr="00B85089" w:rsidRDefault="00A76423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Лабораторные работы</w:t>
            </w:r>
          </w:p>
        </w:tc>
      </w:tr>
      <w:tr w:rsidR="00492753" w:rsidRPr="004539E4" w:rsidTr="00B85089">
        <w:trPr>
          <w:cantSplit/>
          <w:trHeight w:val="1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B85089" w:rsidRDefault="00453CD8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B85089" w:rsidRDefault="00A76423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модуля упругости при растяжении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B85089" w:rsidRDefault="00492753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</w:t>
            </w:r>
            <w:r w:rsidR="00A76423" w:rsidRPr="00B85089">
              <w:rPr>
                <w:rFonts w:ascii="Times New Roman" w:hAnsi="Times New Roman"/>
                <w:bCs/>
                <w:sz w:val="20"/>
                <w:szCs w:val="20"/>
              </w:rPr>
              <w:t>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B85089" w:rsidRDefault="00453CD8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3" w:rsidRPr="00B85089" w:rsidRDefault="000E347B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A76423" w:rsidRPr="00B85089">
              <w:rPr>
                <w:rFonts w:ascii="Times New Roman" w:hAnsi="Times New Roman"/>
                <w:sz w:val="20"/>
                <w:szCs w:val="20"/>
              </w:rPr>
              <w:t>3, ПК-4</w:t>
            </w:r>
          </w:p>
        </w:tc>
      </w:tr>
      <w:tr w:rsidR="00A76423" w:rsidRPr="004539E4" w:rsidTr="00B85089">
        <w:trPr>
          <w:cantSplit/>
          <w:trHeight w:val="3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423" w:rsidRPr="00B85089" w:rsidRDefault="00A76423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стального образца на растяжение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A76423" w:rsidRPr="004539E4" w:rsidTr="00B85089">
        <w:trPr>
          <w:cantSplit/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423" w:rsidRPr="00B85089" w:rsidRDefault="00A76423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материалов на сжатие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423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3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материалов на сдвиг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твердости стали по способу Бринелля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1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на кручение стального круглого вала полого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на растяжение цилиндрической винтовой пружины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3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балки на двух опорах с консолями на изгиб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2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перемещений в консольной балке при изгибе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Проверка теорем о взаимности работ и перемещений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перемещений при косом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напряжений при внецентренном растяжении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Определение деформаций и напряжений при изгибе при изгибе с кручением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трехопорной балки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B85089" w:rsidRPr="004539E4" w:rsidTr="00B85089">
        <w:trPr>
          <w:cantSplit/>
          <w:trHeight w:val="1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Испытание на продольный изгиб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Лаб.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089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  <w:tr w:rsidR="004539E4" w:rsidRPr="004539E4" w:rsidTr="00BF2F1D">
        <w:trPr>
          <w:cantSplit/>
          <w:trHeight w:val="274"/>
        </w:trPr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9E4" w:rsidRPr="00B85089" w:rsidRDefault="004539E4" w:rsidP="00B8508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</w:tr>
      <w:tr w:rsidR="007F05C6" w:rsidRPr="004539E4" w:rsidTr="00B85089">
        <w:trPr>
          <w:cantSplit/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B85089" w:rsidRDefault="007F05C6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B85089" w:rsidRDefault="0087189A" w:rsidP="00B85089">
            <w:pPr>
              <w:tabs>
                <w:tab w:val="left" w:pos="709"/>
                <w:tab w:val="left" w:pos="993"/>
              </w:tabs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В</w:t>
            </w:r>
            <w:r w:rsidR="004C4FD5" w:rsidRPr="00B85089">
              <w:rPr>
                <w:rFonts w:ascii="Times New Roman" w:hAnsi="Times New Roman"/>
                <w:sz w:val="20"/>
                <w:szCs w:val="20"/>
              </w:rPr>
              <w:t xml:space="preserve">ыступление по вопросам </w:t>
            </w:r>
            <w:r w:rsidR="00B85089">
              <w:rPr>
                <w:rFonts w:ascii="Times New Roman" w:hAnsi="Times New Roman"/>
                <w:sz w:val="20"/>
                <w:szCs w:val="20"/>
              </w:rPr>
              <w:t xml:space="preserve">аудиторных </w:t>
            </w:r>
            <w:r w:rsidR="004C4FD5" w:rsidRPr="00B85089">
              <w:rPr>
                <w:rFonts w:ascii="Times New Roman" w:hAnsi="Times New Roman"/>
                <w:sz w:val="20"/>
                <w:szCs w:val="20"/>
              </w:rPr>
              <w:t>занятий</w:t>
            </w:r>
            <w:r w:rsidR="00B8508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E1AFA" w:rsidRPr="00B85089">
              <w:rPr>
                <w:rStyle w:val="10pt"/>
                <w:rFonts w:eastAsia="Calibri"/>
              </w:rPr>
              <w:t>Ознакомление со справочно</w:t>
            </w:r>
            <w:r w:rsidR="00B85089">
              <w:rPr>
                <w:rStyle w:val="10pt"/>
                <w:rFonts w:eastAsia="Calibri"/>
              </w:rPr>
              <w:t>й</w:t>
            </w:r>
            <w:r w:rsidR="00EE1AFA" w:rsidRPr="00B85089">
              <w:rPr>
                <w:rStyle w:val="10pt"/>
                <w:rFonts w:eastAsia="Calibri"/>
              </w:rPr>
              <w:t xml:space="preserve"> литературой по</w:t>
            </w:r>
            <w:r w:rsidR="00B85089">
              <w:rPr>
                <w:rStyle w:val="10pt"/>
                <w:rFonts w:eastAsia="Calibri"/>
              </w:rPr>
              <w:t xml:space="preserve"> курсу «Сопротивление материалов»</w:t>
            </w:r>
            <w:r w:rsidR="00EE1AFA" w:rsidRPr="00B85089">
              <w:rPr>
                <w:rStyle w:val="10pt"/>
                <w:rFonts w:eastAsia="Calibri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B85089" w:rsidRDefault="007F05C6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B85089" w:rsidRDefault="007F05C6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B85089" w:rsidRDefault="00B85089" w:rsidP="00B85089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5089">
              <w:rPr>
                <w:rFonts w:ascii="Times New Roman" w:hAnsi="Times New Roman"/>
                <w:sz w:val="20"/>
                <w:szCs w:val="20"/>
              </w:rPr>
              <w:t>ОПК-3, ПК-4</w:t>
            </w:r>
          </w:p>
        </w:tc>
      </w:tr>
    </w:tbl>
    <w:p w:rsidR="00B37985" w:rsidRDefault="00B37985" w:rsidP="00C92BC0">
      <w:pPr>
        <w:pStyle w:val="33"/>
        <w:shd w:val="clear" w:color="auto" w:fill="auto"/>
        <w:spacing w:before="0" w:after="0" w:line="276" w:lineRule="auto"/>
        <w:ind w:firstLine="709"/>
        <w:rPr>
          <w:rStyle w:val="10pt"/>
          <w:rFonts w:eastAsia="Calibri"/>
          <w:b/>
          <w:sz w:val="24"/>
          <w:szCs w:val="24"/>
        </w:rPr>
      </w:pPr>
    </w:p>
    <w:p w:rsidR="008271C0" w:rsidRDefault="007D1338" w:rsidP="00AE0D2C">
      <w:pPr>
        <w:spacing w:line="276" w:lineRule="auto"/>
        <w:ind w:firstLine="709"/>
        <w:rPr>
          <w:rFonts w:ascii="Times New Roman" w:hAnsi="Times New Roman"/>
          <w:b/>
        </w:rPr>
      </w:pPr>
      <w:bookmarkStart w:id="5" w:name="_Toc527983467"/>
      <w:r>
        <w:rPr>
          <w:rFonts w:ascii="Times New Roman" w:hAnsi="Times New Roman"/>
          <w:b/>
        </w:rPr>
        <w:lastRenderedPageBreak/>
        <w:t xml:space="preserve">6. </w:t>
      </w:r>
      <w:r w:rsidR="008271C0" w:rsidRPr="00B37985">
        <w:rPr>
          <w:rFonts w:ascii="Times New Roman" w:hAnsi="Times New Roman"/>
          <w:b/>
        </w:rPr>
        <w:t>Самостоятельная работа</w:t>
      </w:r>
      <w:bookmarkEnd w:id="5"/>
    </w:p>
    <w:p w:rsidR="00A7466B" w:rsidRPr="00B37985" w:rsidRDefault="00A7466B" w:rsidP="00AE0D2C">
      <w:pPr>
        <w:spacing w:line="276" w:lineRule="auto"/>
        <w:ind w:firstLine="709"/>
        <w:rPr>
          <w:rFonts w:ascii="Times New Roman" w:hAnsi="Times New Roman"/>
          <w:b/>
        </w:rPr>
      </w:pPr>
    </w:p>
    <w:p w:rsidR="008271C0" w:rsidRPr="00EB46FC" w:rsidRDefault="008271C0" w:rsidP="00AE0D2C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EB46FC" w:rsidRDefault="008271C0" w:rsidP="00AE0D2C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Самостоятельная аудиторная работа</w:t>
      </w:r>
      <w:r w:rsidRPr="00EB46FC">
        <w:rPr>
          <w:rFonts w:ascii="Times New Roman" w:hAnsi="Times New Roman"/>
        </w:rPr>
        <w:t xml:space="preserve"> включает выступление по вопросам </w:t>
      </w:r>
      <w:r w:rsidR="00A401A1">
        <w:rPr>
          <w:rFonts w:ascii="Times New Roman" w:hAnsi="Times New Roman"/>
        </w:rPr>
        <w:t xml:space="preserve">лекционных </w:t>
      </w:r>
      <w:r w:rsidRPr="00EB46FC">
        <w:rPr>
          <w:rFonts w:ascii="Times New Roman" w:hAnsi="Times New Roman"/>
        </w:rPr>
        <w:t>занятий, выполнение практических</w:t>
      </w:r>
      <w:r w:rsidR="002045AB">
        <w:rPr>
          <w:rFonts w:ascii="Times New Roman" w:hAnsi="Times New Roman"/>
        </w:rPr>
        <w:t xml:space="preserve"> (лабораторных)</w:t>
      </w:r>
      <w:r w:rsidRPr="00EB46FC">
        <w:rPr>
          <w:rFonts w:ascii="Times New Roman" w:hAnsi="Times New Roman"/>
        </w:rPr>
        <w:t xml:space="preserve"> заданий.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Внеаудиторная самостоятельная работа</w:t>
      </w:r>
      <w:r w:rsidRPr="00EB46FC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изучение литературы и анализ теоретического материала литературы;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работа в информационно-справочных системах;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аналитическая обработка текста (конспектирование, реферирование);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составление плана и тезисов ответа в процессе подготовки к занятию;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выполнение практических заданий;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подготовка сообщений по вопросам практических </w:t>
      </w:r>
      <w:r w:rsidR="00A7466B">
        <w:rPr>
          <w:rFonts w:ascii="Times New Roman" w:hAnsi="Times New Roman"/>
        </w:rPr>
        <w:t xml:space="preserve">(лабораторных) </w:t>
      </w:r>
      <w:r w:rsidRPr="00EB46FC">
        <w:rPr>
          <w:rFonts w:ascii="Times New Roman" w:hAnsi="Times New Roman"/>
        </w:rPr>
        <w:t>занятий.</w:t>
      </w:r>
    </w:p>
    <w:p w:rsidR="008271C0" w:rsidRPr="00EB46FC" w:rsidRDefault="008271C0" w:rsidP="00EE1AFA">
      <w:pPr>
        <w:pStyle w:val="27"/>
        <w:spacing w:line="276" w:lineRule="auto"/>
        <w:ind w:firstLine="709"/>
        <w:jc w:val="both"/>
      </w:pPr>
    </w:p>
    <w:p w:rsidR="00EE1AFA" w:rsidRDefault="007D1338" w:rsidP="00EE1AFA">
      <w:pPr>
        <w:pStyle w:val="27"/>
        <w:spacing w:line="276" w:lineRule="auto"/>
        <w:ind w:firstLine="709"/>
        <w:jc w:val="both"/>
      </w:pPr>
      <w:r>
        <w:t>6</w:t>
      </w:r>
      <w:r w:rsidR="008271C0" w:rsidRPr="00EB46FC">
        <w:t xml:space="preserve">.1. </w:t>
      </w:r>
      <w:r w:rsidR="00A06779">
        <w:t xml:space="preserve">Планы семинарских (практических, лабораторных) занятий </w:t>
      </w:r>
    </w:p>
    <w:p w:rsidR="00A7466B" w:rsidRDefault="00A7466B" w:rsidP="00EE1AFA">
      <w:pPr>
        <w:pStyle w:val="27"/>
        <w:spacing w:line="276" w:lineRule="auto"/>
        <w:ind w:firstLine="709"/>
        <w:jc w:val="both"/>
      </w:pPr>
    </w:p>
    <w:p w:rsidR="00C1194B" w:rsidRDefault="00B85089" w:rsidP="00EE1AFA">
      <w:pPr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Практические </w:t>
      </w:r>
      <w:r w:rsidR="005C1349" w:rsidRPr="00C1194B">
        <w:rPr>
          <w:rFonts w:ascii="Times New Roman" w:hAnsi="Times New Roman"/>
        </w:rPr>
        <w:t xml:space="preserve">работы </w:t>
      </w:r>
      <w:r w:rsidR="00E30BA3">
        <w:rPr>
          <w:rFonts w:ascii="Times New Roman" w:hAnsi="Times New Roman"/>
        </w:rPr>
        <w:t xml:space="preserve">и лекционные занятия </w:t>
      </w:r>
      <w:r w:rsidR="005C1349" w:rsidRPr="00C1194B">
        <w:rPr>
          <w:rFonts w:ascii="Times New Roman" w:hAnsi="Times New Roman"/>
        </w:rPr>
        <w:t>учебным планом не предусмотрены.</w:t>
      </w:r>
    </w:p>
    <w:p w:rsidR="00E30BA3" w:rsidRDefault="00E30BA3" w:rsidP="00E30BA3">
      <w:pPr>
        <w:pStyle w:val="c17"/>
        <w:shd w:val="clear" w:color="auto" w:fill="FFFFFF"/>
        <w:spacing w:before="0" w:beforeAutospacing="0" w:after="0" w:afterAutospacing="0"/>
        <w:ind w:left="18" w:right="-80" w:firstLine="706"/>
        <w:jc w:val="both"/>
        <w:rPr>
          <w:color w:val="000000"/>
          <w:sz w:val="20"/>
          <w:szCs w:val="20"/>
        </w:rPr>
      </w:pPr>
      <w:r>
        <w:rPr>
          <w:rStyle w:val="c25"/>
          <w:i/>
          <w:iCs/>
          <w:color w:val="000000"/>
        </w:rPr>
        <w:t>Практическое занятие —</w:t>
      </w:r>
      <w:r>
        <w:rPr>
          <w:rStyle w:val="c2"/>
          <w:color w:val="000000"/>
        </w:rPr>
        <w:t> форма организации обучения, которая направлена на формирование практических умений и навыков и является связующим звеном между самостоятельным теоретическим освоением студентами учебной дисциплины и применением ее положений на практике.</w:t>
      </w:r>
    </w:p>
    <w:p w:rsidR="00E30BA3" w:rsidRDefault="00E30BA3" w:rsidP="00E30BA3">
      <w:pPr>
        <w:pStyle w:val="c6"/>
        <w:shd w:val="clear" w:color="auto" w:fill="FFFFFF"/>
        <w:spacing w:before="0" w:beforeAutospacing="0" w:after="0" w:afterAutospacing="0"/>
        <w:ind w:left="18" w:right="-80" w:firstLine="700"/>
        <w:jc w:val="both"/>
        <w:rPr>
          <w:color w:val="000000"/>
          <w:sz w:val="20"/>
          <w:szCs w:val="20"/>
        </w:rPr>
      </w:pPr>
      <w:r>
        <w:rPr>
          <w:rStyle w:val="c25"/>
          <w:i/>
          <w:iCs/>
          <w:color w:val="000000"/>
        </w:rPr>
        <w:t>Лабораторное занятие (работа) —</w:t>
      </w:r>
      <w:r>
        <w:rPr>
          <w:rStyle w:val="c2"/>
          <w:color w:val="000000"/>
        </w:rPr>
        <w:t> это форма организации обучения, доминирующим компонентом которой является аудиторная самостоятельная практическая и исследовательская работа обучающихся (студентов) с целью углубления и закрепления теоретических знаний, развития навыков самостоятельного экспериментирования под руководством преподавателя и по его заданию.</w:t>
      </w:r>
    </w:p>
    <w:p w:rsidR="00E30BA3" w:rsidRDefault="00E30BA3" w:rsidP="00E30BA3">
      <w:pPr>
        <w:pStyle w:val="c6"/>
        <w:shd w:val="clear" w:color="auto" w:fill="FFFFFF"/>
        <w:spacing w:before="0" w:beforeAutospacing="0" w:after="0" w:afterAutospacing="0"/>
        <w:ind w:left="18" w:right="-80" w:firstLine="700"/>
        <w:jc w:val="both"/>
        <w:rPr>
          <w:rStyle w:val="c2"/>
          <w:color w:val="000000"/>
        </w:rPr>
      </w:pPr>
      <w:r>
        <w:rPr>
          <w:rStyle w:val="c25"/>
          <w:i/>
          <w:iCs/>
          <w:color w:val="000000"/>
        </w:rPr>
        <w:t>Семинар — </w:t>
      </w:r>
      <w:r>
        <w:rPr>
          <w:rStyle w:val="c2"/>
          <w:color w:val="000000"/>
        </w:rPr>
        <w:t>это форма организации обучения, доминирующим компонентом которой является самостоятельная исследовательско-аналитическая работа обучающихся (студентов) с учебной литературой и последующим активным обсуждением проблемы под руководством преподавателя.</w:t>
      </w:r>
    </w:p>
    <w:p w:rsidR="00E30BA3" w:rsidRDefault="00E30BA3" w:rsidP="00E30BA3">
      <w:pPr>
        <w:pStyle w:val="c6"/>
        <w:shd w:val="clear" w:color="auto" w:fill="FFFFFF"/>
        <w:spacing w:before="0" w:beforeAutospacing="0" w:after="0" w:afterAutospacing="0"/>
        <w:ind w:left="18" w:right="-80" w:firstLine="700"/>
        <w:jc w:val="both"/>
        <w:rPr>
          <w:color w:val="000000"/>
          <w:sz w:val="20"/>
          <w:szCs w:val="20"/>
        </w:rPr>
      </w:pPr>
    </w:p>
    <w:p w:rsidR="00E30BA3" w:rsidRPr="00E30BA3" w:rsidRDefault="00E30BA3" w:rsidP="00E30BA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"/>
          <w:bCs/>
          <w:i/>
          <w:color w:val="000000"/>
        </w:rPr>
      </w:pPr>
      <w:r w:rsidRPr="00E30BA3">
        <w:rPr>
          <w:rStyle w:val="c10"/>
          <w:bCs/>
          <w:i/>
          <w:color w:val="000000"/>
        </w:rPr>
        <w:t>Примерные планы различных видов учебных занятий</w:t>
      </w:r>
    </w:p>
    <w:p w:rsidR="00E30BA3" w:rsidRPr="005D485F" w:rsidRDefault="00E30BA3" w:rsidP="00E30BA3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30BA3" w:rsidRPr="00E30BA3" w:rsidRDefault="00E30BA3" w:rsidP="00E30BA3">
      <w:pPr>
        <w:spacing w:line="276" w:lineRule="auto"/>
        <w:ind w:firstLine="709"/>
        <w:jc w:val="center"/>
        <w:rPr>
          <w:rFonts w:ascii="Times New Roman" w:hAnsi="Times New Roman"/>
          <w:bCs/>
          <w:i/>
          <w:color w:val="000000"/>
          <w:shd w:val="clear" w:color="auto" w:fill="FFFFFF"/>
        </w:rPr>
      </w:pPr>
      <w:r w:rsidRPr="00E30BA3">
        <w:rPr>
          <w:rFonts w:ascii="Times New Roman" w:hAnsi="Times New Roman"/>
          <w:bCs/>
          <w:i/>
          <w:color w:val="000000"/>
          <w:shd w:val="clear" w:color="auto" w:fill="FFFFFF"/>
        </w:rPr>
        <w:t>Практическое занятие</w:t>
      </w:r>
    </w:p>
    <w:p w:rsidR="00E30BA3" w:rsidRPr="00E30BA3" w:rsidRDefault="00E30BA3" w:rsidP="00E30BA3">
      <w:pPr>
        <w:spacing w:line="276" w:lineRule="auto"/>
        <w:ind w:firstLine="709"/>
        <w:jc w:val="center"/>
        <w:rPr>
          <w:rFonts w:ascii="Times New Roman" w:hAnsi="Times New Roman"/>
          <w:bCs/>
          <w:i/>
          <w:color w:val="000000"/>
          <w:shd w:val="clear" w:color="auto" w:fill="FFFFFF"/>
        </w:rPr>
      </w:pPr>
    </w:p>
    <w:tbl>
      <w:tblPr>
        <w:tblStyle w:val="afe"/>
        <w:tblW w:w="0" w:type="auto"/>
        <w:tblLook w:val="04A0"/>
      </w:tblPr>
      <w:tblGrid>
        <w:gridCol w:w="534"/>
        <w:gridCol w:w="8930"/>
      </w:tblGrid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pStyle w:val="c1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37C31">
              <w:rPr>
                <w:rStyle w:val="c1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E30BA3" w:rsidRPr="00937C31" w:rsidRDefault="00E30BA3" w:rsidP="00E30BA3">
            <w:pPr>
              <w:pStyle w:val="c1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37C31">
              <w:rPr>
                <w:rStyle w:val="c1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Этапы и содержание занятия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Вступительная часть занятия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937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5"/>
              </w:numPr>
              <w:tabs>
                <w:tab w:val="left" w:pos="175"/>
              </w:tabs>
              <w:spacing w:line="276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объявление темы, цели занятия;</w:t>
            </w:r>
            <w:r w:rsidRPr="000840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5"/>
              </w:numPr>
              <w:tabs>
                <w:tab w:val="left" w:pos="175"/>
              </w:tabs>
              <w:spacing w:line="276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0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готовности аудитории, оборудования и студентов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5"/>
              </w:numPr>
              <w:tabs>
                <w:tab w:val="left" w:pos="175"/>
              </w:tabs>
              <w:spacing w:line="276" w:lineRule="auto"/>
              <w:ind w:left="33" w:hanging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характеристика содержания, порядка проведения и оценки результатов практической работы.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Style w:val="c54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Актуализация базовых (теоретических) знаний обучающихся (студентов)</w:t>
            </w:r>
            <w:r w:rsidRPr="00937C31">
              <w:rPr>
                <w:rStyle w:val="c2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37C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(перечисляются формы и методы диагностики знаний, умений и навыков обучающихся (студентов), необходимых для выполнения практической работы)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pStyle w:val="c6"/>
              <w:spacing w:before="0" w:beforeAutospacing="0" w:after="0" w:afterAutospacing="0" w:line="276" w:lineRule="auto"/>
              <w:ind w:firstLine="34"/>
              <w:jc w:val="both"/>
              <w:rPr>
                <w:color w:val="000000"/>
                <w:sz w:val="20"/>
                <w:szCs w:val="20"/>
              </w:rPr>
            </w:pPr>
            <w:r w:rsidRPr="00937C31">
              <w:rPr>
                <w:rStyle w:val="c54"/>
                <w:i/>
                <w:iCs/>
                <w:color w:val="000000"/>
                <w:sz w:val="20"/>
                <w:szCs w:val="20"/>
              </w:rPr>
              <w:t>Самостоятельная работа обучающихся (студентов) под контролем преподавателя</w:t>
            </w:r>
            <w:r>
              <w:rPr>
                <w:rStyle w:val="c54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37C31">
              <w:rPr>
                <w:rStyle w:val="c2"/>
                <w:color w:val="000000"/>
                <w:sz w:val="20"/>
                <w:szCs w:val="20"/>
              </w:rPr>
              <w:lastRenderedPageBreak/>
              <w:t>(перечисляются этапы самостоятельной работы студентов с методическими пособиями, алгоритмами и пр.)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Отработка практических умений и навыков.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Контроль качества знаний, умений и навыков обучающихся (студентов) по теме занятия.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:rsidR="00E30BA3" w:rsidRDefault="00E30BA3" w:rsidP="00E30BA3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Заключительная часть занятия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937C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6"/>
              </w:numPr>
              <w:tabs>
                <w:tab w:val="left" w:pos="175"/>
                <w:tab w:val="left" w:pos="317"/>
              </w:tabs>
              <w:spacing w:line="276" w:lineRule="auto"/>
              <w:ind w:left="33" w:firstLine="33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обобщение, выводы по теме.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6"/>
              </w:numPr>
              <w:tabs>
                <w:tab w:val="left" w:pos="175"/>
                <w:tab w:val="left" w:pos="317"/>
              </w:tabs>
              <w:spacing w:line="276" w:lineRule="auto"/>
              <w:ind w:left="33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оценка работы обучающихся  (студентов) на занятии.</w:t>
            </w:r>
          </w:p>
        </w:tc>
      </w:tr>
      <w:tr w:rsidR="00E30BA3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Домашнее задание.</w:t>
            </w:r>
          </w:p>
        </w:tc>
      </w:tr>
    </w:tbl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p w:rsidR="00E30BA3" w:rsidRPr="00E30BA3" w:rsidRDefault="00E30BA3" w:rsidP="00E30BA3">
      <w:pPr>
        <w:spacing w:line="276" w:lineRule="auto"/>
        <w:jc w:val="center"/>
        <w:rPr>
          <w:rFonts w:ascii="Times New Roman" w:hAnsi="Times New Roman"/>
          <w:bCs/>
          <w:i/>
          <w:color w:val="000000"/>
          <w:shd w:val="clear" w:color="auto" w:fill="FFFFFF"/>
        </w:rPr>
      </w:pPr>
      <w:r w:rsidRPr="00E30BA3">
        <w:rPr>
          <w:rFonts w:ascii="Times New Roman" w:hAnsi="Times New Roman"/>
          <w:bCs/>
          <w:i/>
          <w:color w:val="000000"/>
          <w:shd w:val="clear" w:color="auto" w:fill="FFFFFF"/>
        </w:rPr>
        <w:t>Лабораторное занятие</w:t>
      </w:r>
    </w:p>
    <w:p w:rsidR="00E30BA3" w:rsidRPr="005D485F" w:rsidRDefault="00E30BA3" w:rsidP="00E30BA3">
      <w:pPr>
        <w:spacing w:line="276" w:lineRule="auto"/>
        <w:jc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tbl>
      <w:tblPr>
        <w:tblStyle w:val="afe"/>
        <w:tblW w:w="0" w:type="auto"/>
        <w:tblLook w:val="04A0"/>
      </w:tblPr>
      <w:tblGrid>
        <w:gridCol w:w="534"/>
        <w:gridCol w:w="8930"/>
      </w:tblGrid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pStyle w:val="c1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37C31">
              <w:rPr>
                <w:rStyle w:val="c1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E30BA3" w:rsidRPr="00937C31" w:rsidRDefault="00E30BA3" w:rsidP="00E30BA3">
            <w:pPr>
              <w:pStyle w:val="c14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37C31">
              <w:rPr>
                <w:rStyle w:val="c1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Этапы и содержание занятия</w:t>
            </w:r>
          </w:p>
        </w:tc>
      </w:tr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:rsidR="00E30BA3" w:rsidRDefault="00E30BA3" w:rsidP="00E30BA3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Вступительная часть занятия.</w:t>
            </w:r>
            <w:r w:rsidRPr="00937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33" w:firstLine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объявление темы, цели занятия;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33" w:firstLine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0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готовности ауди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тории, оборудования и студентов;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0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инструктаж по выполнению лабораторной работы (характеристика содержания, порядка проведения, применяемого оборудования и оценки результатов работы).</w:t>
            </w:r>
          </w:p>
        </w:tc>
      </w:tr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Style w:val="c54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Актуализация базовых (теоретических) знаний обучающихся (студентов)</w:t>
            </w:r>
            <w:r w:rsidRPr="00937C31">
              <w:rPr>
                <w:rStyle w:val="c2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37C31">
              <w:rPr>
                <w:rStyle w:val="c54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необходимых для выполнения лабораторной работы.</w:t>
            </w:r>
          </w:p>
        </w:tc>
      </w:tr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pStyle w:val="c7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937C31">
              <w:rPr>
                <w:rStyle w:val="c54"/>
                <w:i/>
                <w:iCs/>
                <w:color w:val="000000"/>
                <w:sz w:val="20"/>
                <w:szCs w:val="20"/>
              </w:rPr>
              <w:t>Непосредственное выполнение и оформление лабораторной работы обучающимися (студентами) под контролем преподавателя</w:t>
            </w:r>
            <w:r>
              <w:rPr>
                <w:rStyle w:val="c54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37C31">
              <w:rPr>
                <w:rStyle w:val="c2"/>
                <w:color w:val="000000"/>
                <w:sz w:val="20"/>
                <w:szCs w:val="20"/>
              </w:rPr>
              <w:t>(перечисляются этапы самостоятельной работы студентов с используемым оборудованием, методическими пособиями, алгоритмами и пр.)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</w:tc>
      </w:tr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:rsidR="00E30BA3" w:rsidRDefault="00E30BA3" w:rsidP="00E30BA3">
            <w:pPr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7C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Заключительная часть занятия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937C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line="276" w:lineRule="auto"/>
              <w:ind w:left="33" w:firstLine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обобщение, выводы по теме лабор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аторного занятия;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line="276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оценка работы студентов на занятии.</w:t>
            </w:r>
          </w:p>
        </w:tc>
      </w:tr>
      <w:tr w:rsidR="00E30BA3" w:rsidRPr="00937C31" w:rsidTr="00E30BA3">
        <w:tc>
          <w:tcPr>
            <w:tcW w:w="534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:rsidR="00E30BA3" w:rsidRPr="00937C31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37C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Домашнее задание.</w:t>
            </w:r>
          </w:p>
        </w:tc>
      </w:tr>
    </w:tbl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p w:rsidR="00E30BA3" w:rsidRPr="00E30BA3" w:rsidRDefault="00E30BA3" w:rsidP="00E30BA3">
      <w:pPr>
        <w:spacing w:line="276" w:lineRule="auto"/>
        <w:jc w:val="center"/>
        <w:rPr>
          <w:rFonts w:ascii="Times New Roman" w:hAnsi="Times New Roman"/>
          <w:i/>
        </w:rPr>
      </w:pPr>
      <w:r w:rsidRPr="00E30BA3">
        <w:rPr>
          <w:rFonts w:ascii="Times New Roman" w:hAnsi="Times New Roman"/>
          <w:i/>
        </w:rPr>
        <w:t>Семинар</w:t>
      </w:r>
    </w:p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fe"/>
        <w:tblW w:w="0" w:type="auto"/>
        <w:tblLook w:val="04A0"/>
      </w:tblPr>
      <w:tblGrid>
        <w:gridCol w:w="534"/>
        <w:gridCol w:w="8930"/>
      </w:tblGrid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pStyle w:val="c1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84069">
              <w:rPr>
                <w:rStyle w:val="c1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E30BA3" w:rsidRPr="00084069" w:rsidRDefault="00E30BA3" w:rsidP="00E30BA3">
            <w:pPr>
              <w:pStyle w:val="c1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84069">
              <w:rPr>
                <w:rStyle w:val="c1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930" w:type="dxa"/>
          </w:tcPr>
          <w:p w:rsidR="00E30BA3" w:rsidRPr="00084069" w:rsidRDefault="00E30BA3" w:rsidP="00E30BA3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Этапы и содержание занятия</w:t>
            </w:r>
          </w:p>
        </w:tc>
      </w:tr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:rsidR="00E30BA3" w:rsidRPr="00084069" w:rsidRDefault="00E30BA3" w:rsidP="00E30BA3">
            <w:pPr>
              <w:ind w:left="34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Вступительная часть занятия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объявление темы, цели занятия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оценка готовности студентов к занятию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характеристика порядка проведения семинара и критериев оценки работы студентов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:rsidR="00E30BA3" w:rsidRPr="00084069" w:rsidRDefault="00E30BA3" w:rsidP="00E30BA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Консультация преподавателя по наиболее трудным вопросам темы семинара</w:t>
            </w:r>
          </w:p>
        </w:tc>
      </w:tr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:rsidR="00E30BA3" w:rsidRPr="00084069" w:rsidRDefault="00E30BA3" w:rsidP="00E30BA3">
            <w:pPr>
              <w:pStyle w:val="c6"/>
              <w:spacing w:before="0" w:beforeAutospacing="0" w:after="0" w:afterAutospacing="0"/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084069">
              <w:rPr>
                <w:rStyle w:val="c54"/>
                <w:i/>
                <w:iCs/>
                <w:color w:val="000000"/>
                <w:sz w:val="20"/>
                <w:szCs w:val="20"/>
              </w:rPr>
              <w:t>Обсуждение вопросов семинара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84069">
              <w:rPr>
                <w:rStyle w:val="c2"/>
                <w:color w:val="000000"/>
                <w:sz w:val="20"/>
                <w:szCs w:val="20"/>
              </w:rPr>
              <w:t>(перечисляются формы и методы работы по вопросам семинара контроля качества подготовки студентов к семинарскому занятию)</w:t>
            </w:r>
          </w:p>
        </w:tc>
      </w:tr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:rsidR="00E30BA3" w:rsidRDefault="00E30BA3" w:rsidP="00E30BA3">
            <w:pPr>
              <w:spacing w:line="276" w:lineRule="auto"/>
              <w:ind w:left="34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Заключительная часть занятия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2"/>
              </w:numPr>
              <w:tabs>
                <w:tab w:val="left" w:pos="318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анализ и оценка качества работы студентов на семинаре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E30BA3" w:rsidRPr="00084069" w:rsidRDefault="00E30BA3" w:rsidP="00E30BA3">
            <w:pPr>
              <w:pStyle w:val="a3"/>
              <w:numPr>
                <w:ilvl w:val="0"/>
                <w:numId w:val="32"/>
              </w:numPr>
              <w:tabs>
                <w:tab w:val="left" w:pos="318"/>
              </w:tabs>
              <w:spacing w:line="276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обобщение, выводы, коррекция и углубление знаний студентов по отдельным аспектам темы семинара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30BA3" w:rsidRPr="00084069" w:rsidTr="00E30BA3">
        <w:tc>
          <w:tcPr>
            <w:tcW w:w="534" w:type="dxa"/>
          </w:tcPr>
          <w:p w:rsidR="00E30BA3" w:rsidRPr="00084069" w:rsidRDefault="00E30BA3" w:rsidP="00E30BA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:rsidR="00E30BA3" w:rsidRPr="00084069" w:rsidRDefault="00E30BA3" w:rsidP="00E30BA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06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Домашнее задание.</w:t>
            </w:r>
          </w:p>
        </w:tc>
      </w:tr>
    </w:tbl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p w:rsidR="00E30BA3" w:rsidRDefault="00E30BA3" w:rsidP="00E30BA3">
      <w:pPr>
        <w:spacing w:line="276" w:lineRule="auto"/>
        <w:jc w:val="center"/>
        <w:rPr>
          <w:rFonts w:ascii="Times New Roman" w:hAnsi="Times New Roman"/>
          <w:b/>
        </w:rPr>
      </w:pPr>
    </w:p>
    <w:p w:rsidR="00F572B0" w:rsidRPr="00F572B0" w:rsidRDefault="00F572B0" w:rsidP="00281821">
      <w:pPr>
        <w:pStyle w:val="a3"/>
        <w:tabs>
          <w:tab w:val="left" w:pos="1134"/>
        </w:tabs>
        <w:spacing w:line="276" w:lineRule="auto"/>
        <w:ind w:left="709"/>
        <w:rPr>
          <w:rFonts w:ascii="Times New Roman" w:hAnsi="Times New Roman"/>
        </w:rPr>
      </w:pPr>
    </w:p>
    <w:p w:rsidR="00990071" w:rsidRDefault="007D1338" w:rsidP="00063DE0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</w:t>
      </w:r>
      <w:r w:rsidR="007841D1" w:rsidRPr="00EB46FC">
        <w:rPr>
          <w:rFonts w:ascii="Times New Roman" w:hAnsi="Times New Roman"/>
          <w:b/>
        </w:rPr>
        <w:t>.2. Внеаудиторная самостоятельная работа</w:t>
      </w:r>
    </w:p>
    <w:p w:rsidR="00A7466B" w:rsidRDefault="00A7466B" w:rsidP="00E30BA3">
      <w:pPr>
        <w:tabs>
          <w:tab w:val="left" w:pos="9355"/>
        </w:tabs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88430A" w:rsidRDefault="008E0026" w:rsidP="00E42899">
      <w:pPr>
        <w:pStyle w:val="Default"/>
        <w:spacing w:line="276" w:lineRule="auto"/>
        <w:ind w:firstLine="709"/>
        <w:jc w:val="both"/>
        <w:rPr>
          <w:rFonts w:eastAsiaTheme="minorEastAsia"/>
        </w:rPr>
      </w:pPr>
      <w:r w:rsidRPr="008E0026">
        <w:t>Внеаудиторная</w:t>
      </w:r>
      <w:r w:rsidR="00AE0D2C">
        <w:t xml:space="preserve"> </w:t>
      </w:r>
      <w:r>
        <w:rPr>
          <w:rFonts w:eastAsiaTheme="minorEastAsia"/>
        </w:rPr>
        <w:t>с</w:t>
      </w:r>
      <w:r w:rsidR="0088430A" w:rsidRPr="0088430A">
        <w:rPr>
          <w:rFonts w:eastAsiaTheme="minorEastAsia"/>
        </w:rPr>
        <w:t>амостоят</w:t>
      </w:r>
      <w:r>
        <w:rPr>
          <w:rFonts w:eastAsiaTheme="minorEastAsia"/>
        </w:rPr>
        <w:t>ельная работа по дисциплине имее</w:t>
      </w:r>
      <w:r w:rsidR="0088430A" w:rsidRPr="0088430A">
        <w:rPr>
          <w:rFonts w:eastAsiaTheme="minorEastAsia"/>
        </w:rPr>
        <w:t xml:space="preserve">т целью закрепление теоретического материала, получение навыков самостоятельного изучения отдельных разделов курса, решения функциональных задач </w:t>
      </w:r>
      <w:r>
        <w:rPr>
          <w:rFonts w:eastAsiaTheme="minorEastAsia"/>
        </w:rPr>
        <w:t>с использованием со</w:t>
      </w:r>
      <w:r w:rsidR="0088430A" w:rsidRPr="0088430A">
        <w:rPr>
          <w:rFonts w:eastAsiaTheme="minorEastAsia"/>
        </w:rPr>
        <w:t xml:space="preserve">временных информационных технологий. </w:t>
      </w:r>
    </w:p>
    <w:p w:rsidR="00A7466B" w:rsidRPr="00E30BA3" w:rsidRDefault="00A7466B" w:rsidP="00281821">
      <w:pPr>
        <w:widowControl w:val="0"/>
        <w:shd w:val="clear" w:color="auto" w:fill="FFFFFF"/>
        <w:spacing w:line="276" w:lineRule="auto"/>
        <w:ind w:right="-39"/>
        <w:rPr>
          <w:rFonts w:ascii="Times New Roman" w:eastAsia="Calibri" w:hAnsi="Times New Roman"/>
          <w:i/>
        </w:rPr>
      </w:pPr>
    </w:p>
    <w:p w:rsidR="009F02EE" w:rsidRPr="00E30BA3" w:rsidRDefault="002465BD" w:rsidP="009F02EE">
      <w:pPr>
        <w:pStyle w:val="a3"/>
        <w:tabs>
          <w:tab w:val="left" w:pos="9355"/>
        </w:tabs>
        <w:spacing w:line="276" w:lineRule="auto"/>
        <w:jc w:val="center"/>
        <w:rPr>
          <w:rFonts w:ascii="Times New Roman" w:hAnsi="Times New Roman"/>
          <w:i/>
        </w:rPr>
      </w:pPr>
      <w:r w:rsidRPr="00E30BA3">
        <w:rPr>
          <w:rFonts w:ascii="Times New Roman" w:hAnsi="Times New Roman"/>
          <w:i/>
        </w:rPr>
        <w:t xml:space="preserve">Темы для </w:t>
      </w:r>
      <w:r w:rsidR="00A06779" w:rsidRPr="00E30BA3">
        <w:rPr>
          <w:rFonts w:ascii="Times New Roman" w:hAnsi="Times New Roman"/>
          <w:i/>
        </w:rPr>
        <w:t xml:space="preserve">подготовки докладов, сообщений, написания рефератов при выполнении </w:t>
      </w:r>
      <w:r w:rsidR="006F4ACF" w:rsidRPr="00E30BA3">
        <w:rPr>
          <w:rFonts w:ascii="Times New Roman" w:hAnsi="Times New Roman"/>
          <w:i/>
        </w:rPr>
        <w:t xml:space="preserve">внеаудиторной </w:t>
      </w:r>
      <w:r w:rsidR="00A06779" w:rsidRPr="00E30BA3">
        <w:rPr>
          <w:rFonts w:ascii="Times New Roman" w:hAnsi="Times New Roman"/>
          <w:i/>
        </w:rPr>
        <w:t xml:space="preserve">самостоятельной </w:t>
      </w:r>
      <w:r w:rsidR="006F4ACF" w:rsidRPr="00E30BA3">
        <w:rPr>
          <w:rFonts w:ascii="Times New Roman" w:hAnsi="Times New Roman"/>
          <w:i/>
        </w:rPr>
        <w:t>работы</w:t>
      </w:r>
    </w:p>
    <w:p w:rsidR="00A7466B" w:rsidRDefault="00A7466B" w:rsidP="009F02EE">
      <w:pPr>
        <w:pStyle w:val="a3"/>
        <w:tabs>
          <w:tab w:val="left" w:pos="9355"/>
        </w:tabs>
        <w:spacing w:line="276" w:lineRule="auto"/>
        <w:jc w:val="center"/>
        <w:rPr>
          <w:rFonts w:ascii="Times New Roman" w:hAnsi="Times New Roman"/>
          <w:b/>
        </w:rPr>
      </w:pPr>
    </w:p>
    <w:p w:rsidR="001737B8" w:rsidRPr="009F02EE" w:rsidRDefault="001E2B80" w:rsidP="00A7466B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9F02EE">
        <w:rPr>
          <w:rFonts w:ascii="Times New Roman" w:eastAsia="Times New Roman" w:hAnsi="Times New Roman"/>
          <w:bCs/>
        </w:rPr>
        <w:t xml:space="preserve">Раскрыть </w:t>
      </w:r>
      <w:r w:rsidR="009F02EE" w:rsidRPr="009F02EE">
        <w:rPr>
          <w:rFonts w:ascii="Times New Roman" w:eastAsia="Times New Roman" w:hAnsi="Times New Roman"/>
          <w:bCs/>
        </w:rPr>
        <w:t xml:space="preserve">пространственно </w:t>
      </w:r>
      <w:r w:rsidRPr="009F02EE">
        <w:rPr>
          <w:rFonts w:ascii="Times New Roman" w:eastAsia="Times New Roman" w:hAnsi="Times New Roman"/>
          <w:bCs/>
        </w:rPr>
        <w:t>тему определения объектов  понятийно-терминологического словаря</w:t>
      </w:r>
      <w:r w:rsidR="009F02EE">
        <w:rPr>
          <w:rFonts w:ascii="Times New Roman" w:eastAsia="Times New Roman" w:hAnsi="Times New Roman"/>
          <w:bCs/>
        </w:rPr>
        <w:t xml:space="preserve"> (глоссарий)</w:t>
      </w:r>
      <w:r w:rsidRPr="009F02EE">
        <w:rPr>
          <w:rFonts w:ascii="Times New Roman" w:eastAsia="Times New Roman" w:hAnsi="Times New Roman"/>
          <w:bCs/>
        </w:rPr>
        <w:t>:</w:t>
      </w:r>
      <w:r w:rsidR="00281821" w:rsidRPr="009F02EE">
        <w:rPr>
          <w:rFonts w:ascii="Times New Roman" w:eastAsia="Times New Roman" w:hAnsi="Times New Roman"/>
          <w:bCs/>
        </w:rPr>
        <w:t xml:space="preserve"> 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Сопротивление материалов</w:t>
      </w:r>
      <w:r w:rsidRPr="009F02EE">
        <w:rPr>
          <w:rFonts w:ascii="Times New Roman" w:hAnsi="Times New Roman"/>
          <w:shd w:val="clear" w:color="auto" w:fill="FFFFFF"/>
        </w:rPr>
        <w:t xml:space="preserve"> – наука о прочности, жесткости и надежности элементов инженерных конструкций. 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Прочность</w:t>
      </w:r>
      <w:r w:rsidRPr="009F02EE">
        <w:rPr>
          <w:rFonts w:ascii="Times New Roman" w:hAnsi="Times New Roman"/>
          <w:shd w:val="clear" w:color="auto" w:fill="FFFFFF"/>
        </w:rPr>
        <w:t> – это способность конструкции выдерживать заданную нагрузку, не разрушаясь.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  <w:b/>
          <w:bCs/>
          <w:shd w:val="clear" w:color="auto" w:fill="FFFFFF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Жесткость</w:t>
      </w:r>
      <w:r w:rsidRPr="009F02EE">
        <w:rPr>
          <w:rFonts w:ascii="Times New Roman" w:hAnsi="Times New Roman"/>
          <w:shd w:val="clear" w:color="auto" w:fill="FFFFFF"/>
        </w:rPr>
        <w:t> – способность конструкции к деформированию в соответствие с заданным нормативным регламентом.</w:t>
      </w:r>
      <w:r w:rsidRPr="009F02EE">
        <w:rPr>
          <w:rFonts w:ascii="Times New Roman" w:hAnsi="Times New Roman"/>
          <w:b/>
          <w:bCs/>
          <w:shd w:val="clear" w:color="auto" w:fill="FFFFFF"/>
        </w:rPr>
        <w:t xml:space="preserve"> 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  <w:b/>
          <w:bCs/>
          <w:shd w:val="clear" w:color="auto" w:fill="FFFFFF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Устойчивость</w:t>
      </w:r>
      <w:r w:rsidRPr="009F02EE">
        <w:rPr>
          <w:rFonts w:ascii="Times New Roman" w:hAnsi="Times New Roman"/>
          <w:shd w:val="clear" w:color="auto" w:fill="FFFFFF"/>
        </w:rPr>
        <w:t> – свойство конструкции сохранять при действии внешних сил заданную форму равновесия.</w:t>
      </w:r>
      <w:r w:rsidRPr="009F02EE">
        <w:rPr>
          <w:rFonts w:ascii="Times New Roman" w:hAnsi="Times New Roman"/>
          <w:b/>
          <w:bCs/>
          <w:shd w:val="clear" w:color="auto" w:fill="FFFFFF"/>
        </w:rPr>
        <w:t xml:space="preserve"> </w:t>
      </w:r>
    </w:p>
    <w:p w:rsidR="009F02EE" w:rsidRP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  <w:b/>
          <w:bCs/>
          <w:shd w:val="clear" w:color="auto" w:fill="FFFFFF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Надежность</w:t>
      </w:r>
      <w:r w:rsidRPr="009F02EE">
        <w:rPr>
          <w:rFonts w:ascii="Times New Roman" w:hAnsi="Times New Roman"/>
          <w:shd w:val="clear" w:color="auto" w:fill="FFFFFF"/>
        </w:rPr>
        <w:t> – свойство конструкции выполнять заданные функции, сохраняя свои эксплуатационные показатели в определенных нормативных пределах в течение требуемого промежутка времени</w:t>
      </w:r>
      <w:r w:rsidR="009F02EE">
        <w:rPr>
          <w:rFonts w:ascii="Times New Roman" w:hAnsi="Times New Roman"/>
          <w:shd w:val="clear" w:color="auto" w:fill="FFFFFF"/>
        </w:rPr>
        <w:t>.</w:t>
      </w:r>
      <w:r w:rsidR="009F02EE" w:rsidRPr="009F02EE">
        <w:rPr>
          <w:rFonts w:ascii="Times New Roman" w:hAnsi="Times New Roman"/>
          <w:b/>
          <w:bCs/>
          <w:shd w:val="clear" w:color="auto" w:fill="FFFFFF"/>
        </w:rPr>
        <w:t xml:space="preserve"> </w:t>
      </w:r>
    </w:p>
    <w:p w:rsidR="009F02EE" w:rsidRDefault="009F02EE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Прочностной надежностью</w:t>
      </w:r>
      <w:r w:rsidRPr="009F02EE">
        <w:rPr>
          <w:rFonts w:ascii="Times New Roman" w:hAnsi="Times New Roman"/>
          <w:shd w:val="clear" w:color="auto" w:fill="FFFFFF"/>
        </w:rPr>
        <w:t> - называется отсутствие отказов, связанных с разрушением или недопустимыми деформациями элементов конструкции</w:t>
      </w:r>
      <w:r>
        <w:rPr>
          <w:rFonts w:ascii="Times New Roman" w:hAnsi="Times New Roman"/>
          <w:shd w:val="clear" w:color="auto" w:fill="FFFFFF"/>
        </w:rPr>
        <w:t>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  <w:b/>
          <w:bCs/>
          <w:shd w:val="clear" w:color="auto" w:fill="FFFFFF"/>
        </w:rPr>
      </w:pPr>
      <w:r w:rsidRPr="009F02EE">
        <w:rPr>
          <w:rFonts w:ascii="Times New Roman" w:eastAsia="Times New Roman" w:hAnsi="Times New Roman"/>
          <w:b/>
          <w:bCs/>
        </w:rPr>
        <w:t>Расчетная схема </w:t>
      </w:r>
      <w:r w:rsidRPr="009F02EE">
        <w:rPr>
          <w:rFonts w:ascii="Times New Roman" w:eastAsia="Times New Roman" w:hAnsi="Times New Roman"/>
        </w:rPr>
        <w:t>– реальный объект, освобожденный от несущественных особенностей.</w:t>
      </w:r>
      <w:r w:rsidRPr="009F02EE">
        <w:rPr>
          <w:rFonts w:ascii="Times New Roman" w:hAnsi="Times New Roman"/>
          <w:b/>
          <w:bCs/>
          <w:shd w:val="clear" w:color="auto" w:fill="FFFFFF"/>
        </w:rPr>
        <w:t xml:space="preserve"> 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Ресурс</w:t>
      </w:r>
      <w:r w:rsidRPr="009F02EE">
        <w:rPr>
          <w:rFonts w:ascii="Times New Roman" w:hAnsi="Times New Roman"/>
          <w:shd w:val="clear" w:color="auto" w:fill="FFFFFF"/>
        </w:rPr>
        <w:t> – допустимый срок службы изделия. Указывается в виде общего времени наработки или числа циклов нагружения конструкции</w:t>
      </w:r>
      <w:r w:rsidR="009F02EE">
        <w:rPr>
          <w:rFonts w:ascii="Times New Roman" w:hAnsi="Times New Roman"/>
        </w:rPr>
        <w:t>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Отказ</w:t>
      </w:r>
      <w:r w:rsidRPr="009F02EE">
        <w:rPr>
          <w:rFonts w:ascii="Times New Roman" w:hAnsi="Times New Roman"/>
          <w:shd w:val="clear" w:color="auto" w:fill="FFFFFF"/>
        </w:rPr>
        <w:t> – нарушение работоспособности конструкции</w:t>
      </w:r>
      <w:r w:rsidR="009F02EE">
        <w:rPr>
          <w:rFonts w:ascii="Times New Roman" w:hAnsi="Times New Roman"/>
        </w:rPr>
        <w:t>.</w:t>
      </w:r>
    </w:p>
    <w:p w:rsidR="009F02EE" w:rsidRDefault="009F02EE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Упругость</w:t>
      </w:r>
      <w:r w:rsidRPr="009F02EE">
        <w:rPr>
          <w:rFonts w:ascii="Times New Roman" w:hAnsi="Times New Roman"/>
          <w:shd w:val="clear" w:color="auto" w:fill="FFFFFF"/>
        </w:rPr>
        <w:t> — это свойство тела изменять форму и размеры под действием внешних нагрузок и восстанавливать исходную конфигурацию при снятии нагрузок.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Деформирование</w:t>
      </w:r>
      <w:r w:rsidRPr="009F02EE">
        <w:rPr>
          <w:rFonts w:ascii="Times New Roman" w:hAnsi="Times New Roman"/>
          <w:shd w:val="clear" w:color="auto" w:fill="FFFFFF"/>
        </w:rPr>
        <w:t> – свойство конструкции изменять свои геометрические размеры и форму под действием внешних сил</w:t>
      </w:r>
      <w:r w:rsidR="009F02EE">
        <w:rPr>
          <w:rFonts w:ascii="Times New Roman" w:hAnsi="Times New Roman"/>
          <w:shd w:val="clear" w:color="auto" w:fill="FFFFFF"/>
        </w:rPr>
        <w:t>.</w:t>
      </w:r>
      <w:r w:rsidRPr="009F02EE">
        <w:rPr>
          <w:rFonts w:ascii="Times New Roman" w:eastAsia="Times New Roman" w:hAnsi="Times New Roman"/>
          <w:b/>
          <w:bCs/>
        </w:rPr>
        <w:t xml:space="preserve"> 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Пластическая деформация </w:t>
      </w:r>
      <w:r w:rsidRPr="009F02EE">
        <w:rPr>
          <w:rFonts w:ascii="Times New Roman" w:eastAsia="Times New Roman" w:hAnsi="Times New Roman"/>
        </w:rPr>
        <w:t>– деформация, не исчезающая после прекращения действия внешних сил.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Упругая деформация </w:t>
      </w:r>
      <w:r w:rsidRPr="009F02EE">
        <w:rPr>
          <w:rFonts w:ascii="Times New Roman" w:eastAsia="Times New Roman" w:hAnsi="Times New Roman"/>
        </w:rPr>
        <w:t>– деформация, исчезающая после прекращения действия внешних сил.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Поперечная сила </w:t>
      </w:r>
      <w:r w:rsidRPr="009F02EE">
        <w:rPr>
          <w:rFonts w:ascii="Times New Roman" w:eastAsia="Times New Roman" w:hAnsi="Times New Roman"/>
        </w:rPr>
        <w:t>– внутреннее усилие, действующее перпендикулярно оси бруса.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Продольная сила </w:t>
      </w:r>
      <w:r w:rsidRPr="009F02EE">
        <w:rPr>
          <w:rFonts w:ascii="Times New Roman" w:eastAsia="Times New Roman" w:hAnsi="Times New Roman"/>
        </w:rPr>
        <w:t>– внутреннее усилие, действующее вдоль оси бруса.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lastRenderedPageBreak/>
        <w:t>Сосредоточенные силы</w:t>
      </w:r>
      <w:r w:rsidRPr="009F02EE">
        <w:rPr>
          <w:rFonts w:ascii="Times New Roman" w:hAnsi="Times New Roman"/>
          <w:shd w:val="clear" w:color="auto" w:fill="FFFFFF"/>
        </w:rPr>
        <w:t> — силы, действующие на небольших участках поверхности детали (например давление шарика шарикоподшипника на вал, давление колеса на рельсы и т.п.)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Пластичностью называется </w:t>
      </w:r>
      <w:r w:rsidRPr="009F02EE">
        <w:rPr>
          <w:rFonts w:ascii="Times New Roman" w:hAnsi="Times New Roman"/>
          <w:shd w:val="clear" w:color="auto" w:fill="FFFFFF"/>
        </w:rPr>
        <w:t>- свойство тела сохранять после прекращения действия нагрузки, или частично полученную при нагружении, деформацию.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Ползучестью называется</w:t>
      </w:r>
      <w:r w:rsidRPr="009F02EE">
        <w:rPr>
          <w:rFonts w:ascii="Times New Roman" w:hAnsi="Times New Roman"/>
          <w:shd w:val="clear" w:color="auto" w:fill="FFFFFF"/>
        </w:rPr>
        <w:t> - свойство тела увеличивать деформацию при постоянных внешних нагрузках.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Внешние усилия (нагрузки)</w:t>
      </w:r>
      <w:r w:rsidRPr="009F02EE">
        <w:rPr>
          <w:rFonts w:ascii="Times New Roman" w:hAnsi="Times New Roman"/>
          <w:shd w:val="clear" w:color="auto" w:fill="FFFFFF"/>
        </w:rPr>
        <w:t> – это количественная мера взаимодействия двух различных тел. К ним относятся и реакции в связях.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Внутренние усилия</w:t>
      </w:r>
      <w:r w:rsidRPr="009F02EE">
        <w:rPr>
          <w:rFonts w:ascii="Times New Roman" w:hAnsi="Times New Roman"/>
          <w:shd w:val="clear" w:color="auto" w:fill="FFFFFF"/>
        </w:rPr>
        <w:t> – это количественная мера взаимодействия двух частей одного тела, расположенных по разные стороны сечения и вызванные действием внешних усилий. Внутренние усилия возникают непосредственно в деформируемом теле.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Растяжением или сжатием называется</w:t>
      </w:r>
      <w:r w:rsidRPr="009F02EE">
        <w:rPr>
          <w:rFonts w:ascii="Times New Roman" w:hAnsi="Times New Roman"/>
          <w:shd w:val="clear" w:color="auto" w:fill="FFFFFF"/>
        </w:rPr>
        <w:t> - такой простой вид сопротивления, при котором внешние силы приложены вдоль продольной оси бруса, а в поперечном сечении его возникает только нормальная сила.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Кручением называется</w:t>
      </w:r>
      <w:r w:rsidRPr="009F02EE">
        <w:rPr>
          <w:rFonts w:ascii="Times New Roman" w:hAnsi="Times New Roman"/>
          <w:shd w:val="clear" w:color="auto" w:fill="FFFFFF"/>
        </w:rPr>
        <w:t> - простой вид сопротивления, при котором к брусу (валу) прикладываются внешние пары сил в плоскостях, совпадающих с поперечным сечением вала, а в последних возникает только внутренний крутящий момент</w:t>
      </w:r>
      <w:r w:rsidR="009F02EE">
        <w:rPr>
          <w:rFonts w:ascii="Times New Roman" w:hAnsi="Times New Roman"/>
        </w:rPr>
        <w:t>.</w:t>
      </w:r>
    </w:p>
    <w:p w:rsidR="009F02EE" w:rsidRDefault="001737B8" w:rsidP="009F02EE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Прямым изгибом называется</w:t>
      </w:r>
      <w:r w:rsidRPr="009F02EE">
        <w:rPr>
          <w:rFonts w:ascii="Times New Roman" w:hAnsi="Times New Roman"/>
          <w:shd w:val="clear" w:color="auto" w:fill="FFFFFF"/>
        </w:rPr>
        <w:t> - такой вид простого сопротивления, когда внешние силы приложены перпендикулярно продольной оси бруса (балки) и расположены в одной из главных плоскостей в соответствие с конфигурацией поперечного сечения балки.</w:t>
      </w:r>
    </w:p>
    <w:p w:rsidR="009F02EE" w:rsidRPr="009F02EE" w:rsidRDefault="009F02EE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Изгибающий момент </w:t>
      </w:r>
      <w:r w:rsidRPr="009F02EE">
        <w:rPr>
          <w:rFonts w:ascii="Times New Roman" w:eastAsia="Times New Roman" w:hAnsi="Times New Roman"/>
        </w:rPr>
        <w:t>– момент внутренних усилий, действующий в плоскости, проходящей через ось бруса.</w:t>
      </w:r>
    </w:p>
    <w:p w:rsidR="009F02EE" w:rsidRPr="009F02EE" w:rsidRDefault="009F02EE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Крутящий момент </w:t>
      </w:r>
      <w:r w:rsidRPr="009F02EE">
        <w:rPr>
          <w:rFonts w:ascii="Times New Roman" w:eastAsia="Times New Roman" w:hAnsi="Times New Roman"/>
        </w:rPr>
        <w:t>– момент внутренних усилий, действующий в поперечном сечении бруса.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Напряжение </w:t>
      </w:r>
      <w:r w:rsidRPr="009F02EE">
        <w:rPr>
          <w:rFonts w:ascii="Times New Roman" w:eastAsia="Times New Roman" w:hAnsi="Times New Roman"/>
        </w:rPr>
        <w:t>– внутренняя сила, отнесенная к единице площади в данной точке рассматриваемого сечения.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9F02EE">
        <w:rPr>
          <w:rFonts w:ascii="Times New Roman" w:eastAsia="Times New Roman" w:hAnsi="Times New Roman"/>
          <w:b/>
          <w:bCs/>
        </w:rPr>
        <w:t>Нормальное напряжение </w:t>
      </w:r>
      <w:r w:rsidR="00AA559A">
        <w:rPr>
          <w:rFonts w:ascii="Times New Roman" w:eastAsia="Times New Roman" w:hAnsi="Times New Roman"/>
          <w:b/>
          <w:bCs/>
        </w:rPr>
        <w:t xml:space="preserve"> </w:t>
      </w:r>
      <w:r w:rsidR="00AA559A">
        <w:rPr>
          <w:rFonts w:ascii="Times New Roman" w:eastAsia="Times New Roman" w:hAnsi="Times New Roman"/>
        </w:rPr>
        <w:t xml:space="preserve">– </w:t>
      </w:r>
      <w:r w:rsidRPr="009F02EE">
        <w:rPr>
          <w:rFonts w:ascii="Times New Roman" w:eastAsia="Times New Roman" w:hAnsi="Times New Roman"/>
        </w:rPr>
        <w:t>напряжение, действующее перпендикулярно плоскости поперечного сечения.</w:t>
      </w:r>
      <w:r w:rsidRPr="009F02EE">
        <w:rPr>
          <w:rFonts w:ascii="Times New Roman" w:eastAsia="Times New Roman" w:hAnsi="Times New Roman"/>
          <w:b/>
          <w:bCs/>
        </w:rPr>
        <w:t xml:space="preserve"> </w:t>
      </w:r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Касательное напряжение </w:t>
      </w:r>
      <w:r w:rsidRPr="009F02EE">
        <w:rPr>
          <w:rFonts w:ascii="Times New Roman" w:eastAsia="Times New Roman" w:hAnsi="Times New Roman"/>
        </w:rPr>
        <w:t>– напряжение, действующее в плоскости поперечного сечения.</w:t>
      </w:r>
    </w:p>
    <w:p w:rsidR="009F02EE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Напряженное состояние</w:t>
      </w:r>
      <w:r w:rsidRPr="009F02EE">
        <w:rPr>
          <w:rFonts w:ascii="Times New Roman" w:hAnsi="Times New Roman"/>
          <w:shd w:val="clear" w:color="auto" w:fill="FFFFFF"/>
        </w:rPr>
        <w:t> - совокупность всех возможных пар векторов п, рn в точке определяет напряженное состояние в точке</w:t>
      </w:r>
      <w:r w:rsidR="009F02EE">
        <w:rPr>
          <w:rFonts w:ascii="Times New Roman" w:hAnsi="Times New Roman"/>
        </w:rPr>
        <w:t>.</w:t>
      </w:r>
    </w:p>
    <w:p w:rsidR="00AA559A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Вязкое сопротивление</w:t>
      </w:r>
      <w:r w:rsidRPr="009F02EE">
        <w:rPr>
          <w:rFonts w:ascii="Times New Roman" w:hAnsi="Times New Roman"/>
          <w:shd w:val="clear" w:color="auto" w:fill="FFFFFF"/>
        </w:rPr>
        <w:t> — в некотором смысле противоположно упругому — работа внешних сил, уравновешенных силами вязкого сопротивления, полностью рассеивается в виде тепла. Вязкое сопротивление определяется величиной касательной силы, необходимой для поддержания ламинарного скольжения слоев, или течения с определенной скоростью. Таким образом вязкость можно определить как сопротивление течению.</w:t>
      </w:r>
    </w:p>
    <w:p w:rsidR="00AA559A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Пластическое состояние</w:t>
      </w:r>
      <w:r w:rsidRPr="009F02EE">
        <w:rPr>
          <w:rFonts w:ascii="Times New Roman" w:hAnsi="Times New Roman"/>
          <w:shd w:val="clear" w:color="auto" w:fill="FFFFFF"/>
        </w:rPr>
        <w:t> — характеризуется наличием остаточных деформаций, фиксируемых после снятия внешних нагрузок.</w:t>
      </w:r>
    </w:p>
    <w:p w:rsidR="00AA559A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lastRenderedPageBreak/>
        <w:t>Высокоэластическое состояние</w:t>
      </w:r>
      <w:r w:rsidRPr="009F02EE">
        <w:rPr>
          <w:rFonts w:ascii="Times New Roman" w:hAnsi="Times New Roman"/>
          <w:shd w:val="clear" w:color="auto" w:fill="FFFFFF"/>
        </w:rPr>
        <w:t xml:space="preserve"> — наиболее характерно для полимеров; особенностями этого состояния являются большая изменяемость формы и деформирование без изменения объема. </w:t>
      </w:r>
    </w:p>
    <w:p w:rsidR="00AA559A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Состояние разрушения </w:t>
      </w:r>
      <w:r w:rsidRPr="009F02EE">
        <w:rPr>
          <w:rFonts w:ascii="Times New Roman" w:hAnsi="Times New Roman"/>
          <w:shd w:val="clear" w:color="auto" w:fill="FFFFFF"/>
        </w:rPr>
        <w:t>— состояние, при котором за счет интенсивного развития трещин в материале тела начинается нарушение его сплошности и непрерывности.</w:t>
      </w:r>
      <w:r w:rsidR="00AA559A">
        <w:rPr>
          <w:rFonts w:ascii="Times New Roman" w:hAnsi="Times New Roman"/>
          <w:shd w:val="clear" w:color="auto" w:fill="FFFFFF"/>
        </w:rPr>
        <w:t>.</w:t>
      </w:r>
    </w:p>
    <w:p w:rsidR="00AA559A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Предел ползучести</w:t>
      </w:r>
      <w:r w:rsidRPr="009F02EE">
        <w:rPr>
          <w:rFonts w:ascii="Times New Roman" w:hAnsi="Times New Roman"/>
          <w:shd w:val="clear" w:color="auto" w:fill="FFFFFF"/>
        </w:rPr>
        <w:t> — напряжение, при котором пластическая деформация за определенный промежуток времени достигает заданной величины. В некоторых случаях сопротивление ползучести оценивается величиной скорости деформации по прошествии заданного времени.</w:t>
      </w:r>
    </w:p>
    <w:p w:rsidR="001737B8" w:rsidRPr="009F02EE" w:rsidRDefault="001737B8" w:rsidP="009F02EE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9F02EE">
        <w:rPr>
          <w:rFonts w:ascii="Times New Roman" w:hAnsi="Times New Roman"/>
          <w:b/>
          <w:bCs/>
          <w:shd w:val="clear" w:color="auto" w:fill="FFFFFF"/>
        </w:rPr>
        <w:t>Релаксацией напряжений</w:t>
      </w:r>
      <w:r w:rsidRPr="009F02EE">
        <w:rPr>
          <w:rFonts w:ascii="Times New Roman" w:hAnsi="Times New Roman"/>
          <w:shd w:val="clear" w:color="auto" w:fill="FFFFFF"/>
        </w:rPr>
        <w:t> — самопроизвольным уменьшением напряжений с течением времени при неизменной деформации. Скорость релаксации напряжений возрастает при повышении температуры.</w:t>
      </w:r>
      <w:bookmarkStart w:id="6" w:name="_Toc11261338"/>
    </w:p>
    <w:p w:rsidR="001737B8" w:rsidRPr="009F02EE" w:rsidRDefault="001737B8" w:rsidP="009F02EE">
      <w:pPr>
        <w:spacing w:line="276" w:lineRule="auto"/>
        <w:ind w:firstLine="709"/>
        <w:jc w:val="both"/>
        <w:rPr>
          <w:rFonts w:ascii="Times New Roman" w:eastAsia="Times New Roman" w:hAnsi="Times New Roman"/>
        </w:rPr>
      </w:pPr>
      <w:r w:rsidRPr="009F02EE">
        <w:rPr>
          <w:rFonts w:ascii="Times New Roman" w:eastAsia="Times New Roman" w:hAnsi="Times New Roman"/>
          <w:b/>
          <w:bCs/>
        </w:rPr>
        <w:t>Выносливость материала </w:t>
      </w:r>
      <w:r w:rsidRPr="009F02EE">
        <w:rPr>
          <w:rFonts w:ascii="Times New Roman" w:eastAsia="Times New Roman" w:hAnsi="Times New Roman"/>
        </w:rPr>
        <w:t>– способность сопротивляться разрушению при действии повторно–переменных</w:t>
      </w:r>
      <w:r w:rsidR="00AA559A">
        <w:rPr>
          <w:rFonts w:ascii="Times New Roman" w:eastAsia="Times New Roman" w:hAnsi="Times New Roman"/>
        </w:rPr>
        <w:t xml:space="preserve"> </w:t>
      </w:r>
      <w:r w:rsidRPr="009F02EE">
        <w:rPr>
          <w:rFonts w:ascii="Times New Roman" w:eastAsia="Times New Roman" w:hAnsi="Times New Roman"/>
        </w:rPr>
        <w:t>напряжений.</w:t>
      </w:r>
    </w:p>
    <w:p w:rsidR="001737B8" w:rsidRDefault="001737B8" w:rsidP="009F02EE">
      <w:pPr>
        <w:widowControl w:val="0"/>
        <w:shd w:val="clear" w:color="auto" w:fill="FFFFFF"/>
        <w:tabs>
          <w:tab w:val="left" w:pos="993"/>
        </w:tabs>
        <w:spacing w:line="276" w:lineRule="auto"/>
        <w:ind w:right="-39"/>
        <w:rPr>
          <w:rFonts w:ascii="Times New Roman" w:eastAsia="Calibri" w:hAnsi="Times New Roman"/>
          <w:b/>
        </w:rPr>
      </w:pPr>
    </w:p>
    <w:p w:rsidR="00E06022" w:rsidRDefault="005777C4" w:rsidP="00E06022">
      <w:pPr>
        <w:widowControl w:val="0"/>
        <w:shd w:val="clear" w:color="auto" w:fill="FFFFFF"/>
        <w:spacing w:line="276" w:lineRule="auto"/>
        <w:ind w:right="-39" w:firstLine="708"/>
        <w:jc w:val="both"/>
        <w:rPr>
          <w:rFonts w:ascii="Times New Roman" w:eastAsia="Calibri" w:hAnsi="Times New Roman"/>
          <w:b/>
        </w:rPr>
      </w:pPr>
      <w:r w:rsidRPr="00184117">
        <w:rPr>
          <w:rFonts w:ascii="Times New Roman" w:eastAsia="Calibri" w:hAnsi="Times New Roman"/>
          <w:b/>
        </w:rPr>
        <w:t xml:space="preserve">7. </w:t>
      </w:r>
      <w:bookmarkEnd w:id="6"/>
      <w:r w:rsidR="00A06779" w:rsidRPr="00A06779">
        <w:rPr>
          <w:rFonts w:ascii="Times New Roman" w:hAnsi="Times New Roman"/>
          <w:b/>
        </w:rPr>
        <w:t>Примерная тематика контрольных работ, курсовых работ</w:t>
      </w:r>
      <w:r w:rsidR="00A06779" w:rsidRPr="00A06779">
        <w:rPr>
          <w:rFonts w:ascii="Times New Roman" w:eastAsia="Calibri" w:hAnsi="Times New Roman"/>
          <w:b/>
        </w:rPr>
        <w:t xml:space="preserve"> </w:t>
      </w:r>
    </w:p>
    <w:p w:rsidR="00A7466B" w:rsidRPr="00A06779" w:rsidRDefault="00A7466B" w:rsidP="00E06022">
      <w:pPr>
        <w:widowControl w:val="0"/>
        <w:shd w:val="clear" w:color="auto" w:fill="FFFFFF"/>
        <w:spacing w:line="276" w:lineRule="auto"/>
        <w:ind w:right="-39" w:firstLine="708"/>
        <w:jc w:val="both"/>
        <w:rPr>
          <w:rFonts w:ascii="Times New Roman" w:eastAsia="Calibri" w:hAnsi="Times New Roman"/>
          <w:b/>
        </w:rPr>
      </w:pPr>
    </w:p>
    <w:p w:rsidR="008E0026" w:rsidRDefault="00F572B0" w:rsidP="00AA559A">
      <w:pPr>
        <w:widowControl w:val="0"/>
        <w:shd w:val="clear" w:color="auto" w:fill="FFFFFF"/>
        <w:spacing w:line="276" w:lineRule="auto"/>
        <w:ind w:right="-39" w:firstLine="708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Контрольные работ</w:t>
      </w:r>
      <w:r w:rsidR="00281821" w:rsidRPr="00281821">
        <w:rPr>
          <w:rFonts w:ascii="Times New Roman" w:hAnsi="Times New Roman"/>
        </w:rPr>
        <w:t>ы учебным планом не предусмотрены.</w:t>
      </w:r>
    </w:p>
    <w:p w:rsidR="00E30BA3" w:rsidRDefault="00E30BA3" w:rsidP="00E30BA3">
      <w:pPr>
        <w:pStyle w:val="71"/>
        <w:shd w:val="clear" w:color="auto" w:fill="auto"/>
        <w:spacing w:line="276" w:lineRule="auto"/>
        <w:ind w:left="60" w:right="-1" w:firstLine="649"/>
        <w:jc w:val="both"/>
        <w:rPr>
          <w:sz w:val="24"/>
          <w:szCs w:val="24"/>
        </w:rPr>
      </w:pPr>
      <w:r w:rsidRPr="00301F8D">
        <w:rPr>
          <w:sz w:val="24"/>
          <w:szCs w:val="24"/>
        </w:rPr>
        <w:t xml:space="preserve">Курсовой проект (работа) </w:t>
      </w:r>
      <w:r>
        <w:t xml:space="preserve">как оценочное </w:t>
      </w:r>
      <w:r w:rsidRPr="002B34E1">
        <w:t xml:space="preserve">средство промежуточной аттестации </w:t>
      </w:r>
      <w:r w:rsidRPr="002B34E1">
        <w:rPr>
          <w:sz w:val="24"/>
          <w:szCs w:val="24"/>
        </w:rPr>
        <w:t>-</w:t>
      </w:r>
      <w:r w:rsidRPr="00301F8D">
        <w:rPr>
          <w:sz w:val="24"/>
          <w:szCs w:val="24"/>
        </w:rPr>
        <w:t xml:space="preserve"> конечный продукт, получаемый в результате планирования и выполнения комплекса учебны</w:t>
      </w:r>
      <w:r>
        <w:rPr>
          <w:sz w:val="24"/>
          <w:szCs w:val="24"/>
        </w:rPr>
        <w:t xml:space="preserve">х и исследовательских заданий. </w:t>
      </w:r>
    </w:p>
    <w:p w:rsidR="00E30BA3" w:rsidRPr="00301F8D" w:rsidRDefault="00E30BA3" w:rsidP="00E30BA3">
      <w:pPr>
        <w:pStyle w:val="71"/>
        <w:shd w:val="clear" w:color="auto" w:fill="auto"/>
        <w:spacing w:line="276" w:lineRule="auto"/>
        <w:ind w:left="60" w:right="-1" w:firstLine="649"/>
        <w:jc w:val="both"/>
        <w:rPr>
          <w:sz w:val="24"/>
          <w:szCs w:val="24"/>
        </w:rPr>
      </w:pPr>
      <w:r>
        <w:rPr>
          <w:sz w:val="24"/>
          <w:szCs w:val="24"/>
        </w:rPr>
        <w:t>Курсовая работа п</w:t>
      </w:r>
      <w:r w:rsidRPr="00301F8D">
        <w:rPr>
          <w:sz w:val="24"/>
          <w:szCs w:val="24"/>
        </w:rPr>
        <w:t xml:space="preserve">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навыков практического и творческого мышления. </w:t>
      </w:r>
    </w:p>
    <w:p w:rsidR="00E30BA3" w:rsidRPr="00BF2F1D" w:rsidRDefault="00E30BA3" w:rsidP="00E30BA3">
      <w:pPr>
        <w:pStyle w:val="71"/>
        <w:shd w:val="clear" w:color="auto" w:fill="auto"/>
        <w:spacing w:line="276" w:lineRule="auto"/>
        <w:ind w:left="60" w:right="-1" w:firstLine="649"/>
        <w:jc w:val="both"/>
        <w:rPr>
          <w:sz w:val="24"/>
          <w:szCs w:val="24"/>
        </w:rPr>
      </w:pPr>
      <w:r w:rsidRPr="00301F8D">
        <w:rPr>
          <w:sz w:val="24"/>
          <w:szCs w:val="24"/>
        </w:rPr>
        <w:t>Выполнение курсовой работы ставит цель закрепить теоретические</w:t>
      </w:r>
      <w:r w:rsidRPr="00BF2F1D">
        <w:rPr>
          <w:sz w:val="24"/>
          <w:szCs w:val="24"/>
        </w:rPr>
        <w:t xml:space="preserve"> знания, полу</w:t>
      </w:r>
      <w:r w:rsidRPr="00BF2F1D">
        <w:rPr>
          <w:sz w:val="24"/>
          <w:szCs w:val="24"/>
        </w:rPr>
        <w:softHyphen/>
        <w:t xml:space="preserve">ченные студентами при </w:t>
      </w:r>
      <w:r w:rsidRPr="00A9338D">
        <w:rPr>
          <w:sz w:val="24"/>
          <w:szCs w:val="24"/>
        </w:rPr>
        <w:t xml:space="preserve">изучении дисциплины </w:t>
      </w:r>
      <w:r w:rsidRPr="00E30BA3">
        <w:rPr>
          <w:sz w:val="24"/>
          <w:szCs w:val="24"/>
        </w:rPr>
        <w:t>Б1.В.ДВ.0</w:t>
      </w:r>
      <w:r w:rsidR="005D28AC">
        <w:rPr>
          <w:sz w:val="24"/>
          <w:szCs w:val="24"/>
        </w:rPr>
        <w:t xml:space="preserve">3.01 «Сопротивление материалов»; </w:t>
      </w:r>
      <w:r w:rsidRPr="00BF2F1D">
        <w:rPr>
          <w:sz w:val="24"/>
          <w:szCs w:val="24"/>
        </w:rPr>
        <w:t xml:space="preserve">приобретение навыков и умений </w:t>
      </w:r>
      <w:r w:rsidR="005D28AC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разработке конструктивных систем здания различного функционального назначения с учетом </w:t>
      </w:r>
      <w:r w:rsidR="005D28AC">
        <w:rPr>
          <w:sz w:val="24"/>
          <w:szCs w:val="24"/>
        </w:rPr>
        <w:t>прилагаемых нагрузок и деформаций.</w:t>
      </w:r>
    </w:p>
    <w:p w:rsidR="00E30BA3" w:rsidRPr="00BF2F1D" w:rsidRDefault="00E30BA3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  <w:r w:rsidRPr="00BF2F1D">
        <w:rPr>
          <w:sz w:val="24"/>
          <w:szCs w:val="24"/>
        </w:rPr>
        <w:t>В ходе самостоятельной деятельности студенты используют справочную и пе</w:t>
      </w:r>
      <w:r w:rsidRPr="00BF2F1D">
        <w:rPr>
          <w:sz w:val="24"/>
          <w:szCs w:val="24"/>
        </w:rPr>
        <w:softHyphen/>
        <w:t xml:space="preserve">риодическую литературу по тематике курса. </w:t>
      </w:r>
    </w:p>
    <w:p w:rsidR="00E30BA3" w:rsidRDefault="00E30BA3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  <w:r w:rsidRPr="00BF2F1D">
        <w:rPr>
          <w:sz w:val="24"/>
          <w:szCs w:val="24"/>
        </w:rPr>
        <w:t>Курсов</w:t>
      </w:r>
      <w:r>
        <w:rPr>
          <w:sz w:val="24"/>
          <w:szCs w:val="24"/>
        </w:rPr>
        <w:t>ая работа</w:t>
      </w:r>
      <w:r w:rsidRPr="00BF2F1D">
        <w:rPr>
          <w:sz w:val="24"/>
          <w:szCs w:val="24"/>
        </w:rPr>
        <w:t xml:space="preserve"> выполняется студентом в процессе аудиторных занятий (в часы, отведенные для курсового проектирования), самостоятельной работы и индивидуальных консультаций с преподавателем. </w:t>
      </w:r>
    </w:p>
    <w:p w:rsidR="00E30BA3" w:rsidRDefault="00E30BA3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  <w:r w:rsidRPr="00BF2F1D">
        <w:rPr>
          <w:sz w:val="24"/>
          <w:szCs w:val="24"/>
        </w:rPr>
        <w:t xml:space="preserve">В конце </w:t>
      </w:r>
      <w:r>
        <w:rPr>
          <w:sz w:val="24"/>
          <w:szCs w:val="24"/>
        </w:rPr>
        <w:t xml:space="preserve">4 </w:t>
      </w:r>
      <w:r w:rsidRPr="00BF2F1D">
        <w:rPr>
          <w:sz w:val="24"/>
          <w:szCs w:val="24"/>
        </w:rPr>
        <w:t>семестра происходит защита курсово</w:t>
      </w:r>
      <w:r>
        <w:rPr>
          <w:sz w:val="24"/>
          <w:szCs w:val="24"/>
        </w:rPr>
        <w:t>й работы</w:t>
      </w:r>
      <w:r w:rsidRPr="00BF2F1D">
        <w:rPr>
          <w:sz w:val="24"/>
          <w:szCs w:val="24"/>
        </w:rPr>
        <w:t>. Результаты защиты входят в итоговый рейтинг студента.</w:t>
      </w:r>
    </w:p>
    <w:p w:rsidR="005D28AC" w:rsidRDefault="005D28AC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</w:p>
    <w:p w:rsidR="005D28AC" w:rsidRDefault="005D28AC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</w:p>
    <w:p w:rsidR="005D28AC" w:rsidRDefault="005D28AC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</w:p>
    <w:p w:rsidR="005D28AC" w:rsidRDefault="005D28AC" w:rsidP="00E30BA3">
      <w:pPr>
        <w:pStyle w:val="71"/>
        <w:shd w:val="clear" w:color="auto" w:fill="auto"/>
        <w:spacing w:line="276" w:lineRule="auto"/>
        <w:ind w:left="60" w:right="-1" w:firstLine="709"/>
        <w:jc w:val="both"/>
        <w:rPr>
          <w:sz w:val="24"/>
          <w:szCs w:val="24"/>
        </w:rPr>
      </w:pPr>
    </w:p>
    <w:p w:rsidR="005D28AC" w:rsidRDefault="005D28AC" w:rsidP="005D28AC">
      <w:pPr>
        <w:pStyle w:val="71"/>
        <w:shd w:val="clear" w:color="auto" w:fill="auto"/>
        <w:spacing w:line="276" w:lineRule="auto"/>
        <w:ind w:left="60" w:right="-1" w:firstLine="709"/>
        <w:rPr>
          <w:i/>
          <w:sz w:val="24"/>
          <w:szCs w:val="24"/>
        </w:rPr>
      </w:pPr>
      <w:r w:rsidRPr="005D28AC">
        <w:rPr>
          <w:i/>
          <w:sz w:val="24"/>
          <w:szCs w:val="24"/>
        </w:rPr>
        <w:lastRenderedPageBreak/>
        <w:t>Темы для написания курсовой работы</w:t>
      </w:r>
    </w:p>
    <w:p w:rsidR="005D28AC" w:rsidRPr="005D28AC" w:rsidRDefault="005D28AC" w:rsidP="005D28AC">
      <w:pPr>
        <w:pStyle w:val="71"/>
        <w:shd w:val="clear" w:color="auto" w:fill="auto"/>
        <w:spacing w:line="276" w:lineRule="auto"/>
        <w:ind w:left="60" w:right="-1" w:firstLine="709"/>
        <w:rPr>
          <w:i/>
          <w:sz w:val="24"/>
          <w:szCs w:val="24"/>
        </w:rPr>
      </w:pPr>
    </w:p>
    <w:p w:rsidR="00893ECE" w:rsidRPr="00893ECE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Расчет на прочность и жесткость статически определимой стержневой системы при деформации растяжения и сжатия</w:t>
      </w:r>
      <w:r w:rsidR="005D28AC">
        <w:rPr>
          <w:rFonts w:ascii="Times New Roman" w:hAnsi="Times New Roman" w:cs="Times New Roman"/>
          <w:sz w:val="24"/>
          <w:szCs w:val="24"/>
        </w:rPr>
        <w:t>.</w:t>
      </w:r>
    </w:p>
    <w:p w:rsidR="00E30BA3" w:rsidRPr="005D28AC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1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Расчет на прочность и жесткость ступенчатого стержня при</w:t>
      </w:r>
      <w:bookmarkStart w:id="7" w:name="bookmark13"/>
      <w:r w:rsidR="005D28AC">
        <w:rPr>
          <w:rFonts w:ascii="Times New Roman" w:hAnsi="Times New Roman" w:cs="Times New Roman"/>
          <w:sz w:val="24"/>
          <w:szCs w:val="24"/>
        </w:rPr>
        <w:t xml:space="preserve"> </w:t>
      </w:r>
      <w:r w:rsidRPr="005D28AC">
        <w:rPr>
          <w:rFonts w:ascii="Times New Roman" w:hAnsi="Times New Roman"/>
        </w:rPr>
        <w:t>деформации растяжения и сжатия</w:t>
      </w:r>
      <w:bookmarkEnd w:id="7"/>
      <w:r w:rsidR="005D28AC">
        <w:rPr>
          <w:rFonts w:ascii="Times New Roman" w:hAnsi="Times New Roman"/>
        </w:rPr>
        <w:t>.</w:t>
      </w:r>
    </w:p>
    <w:p w:rsidR="00893ECE" w:rsidRPr="00893ECE" w:rsidRDefault="00893ECE" w:rsidP="005D28AC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line="276" w:lineRule="auto"/>
        <w:ind w:left="0" w:right="-1" w:firstLine="709"/>
        <w:jc w:val="both"/>
        <w:rPr>
          <w:rFonts w:ascii="Times New Roman" w:hAnsi="Times New Roman"/>
        </w:rPr>
      </w:pPr>
      <w:r w:rsidRPr="00893ECE">
        <w:rPr>
          <w:rFonts w:ascii="Times New Roman" w:hAnsi="Times New Roman"/>
        </w:rPr>
        <w:t>Определение геометрических характеристик плоских сечений</w:t>
      </w:r>
      <w:r w:rsidR="005D28AC">
        <w:rPr>
          <w:rFonts w:ascii="Times New Roman" w:hAnsi="Times New Roman"/>
        </w:rPr>
        <w:t>.</w:t>
      </w:r>
    </w:p>
    <w:p w:rsidR="00893ECE" w:rsidRPr="00893ECE" w:rsidRDefault="00893ECE" w:rsidP="005D28AC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line="276" w:lineRule="auto"/>
        <w:ind w:left="0" w:right="-1" w:firstLine="709"/>
        <w:jc w:val="both"/>
        <w:rPr>
          <w:rFonts w:ascii="Times New Roman" w:hAnsi="Times New Roman"/>
        </w:rPr>
      </w:pPr>
      <w:r w:rsidRPr="00893ECE">
        <w:rPr>
          <w:rFonts w:ascii="Times New Roman" w:hAnsi="Times New Roman"/>
        </w:rPr>
        <w:t>Расчет</w:t>
      </w:r>
      <w:r w:rsidRPr="00893ECE">
        <w:rPr>
          <w:rStyle w:val="12Constantia125pt"/>
          <w:rFonts w:ascii="Times New Roman" w:hAnsi="Times New Roman" w:cs="Times New Roman"/>
          <w:sz w:val="24"/>
          <w:szCs w:val="24"/>
        </w:rPr>
        <w:t xml:space="preserve"> </w:t>
      </w:r>
      <w:r w:rsidRPr="005D28AC">
        <w:rPr>
          <w:rStyle w:val="12Constantia125pt"/>
          <w:rFonts w:ascii="Times New Roman" w:hAnsi="Times New Roman" w:cs="Times New Roman"/>
          <w:i w:val="0"/>
          <w:sz w:val="24"/>
          <w:szCs w:val="24"/>
        </w:rPr>
        <w:t>вала</w:t>
      </w:r>
      <w:r w:rsidRPr="005D28AC">
        <w:rPr>
          <w:rFonts w:ascii="Times New Roman" w:hAnsi="Times New Roman"/>
          <w:i/>
        </w:rPr>
        <w:t xml:space="preserve"> </w:t>
      </w:r>
      <w:r w:rsidRPr="00893ECE">
        <w:rPr>
          <w:rFonts w:ascii="Times New Roman" w:hAnsi="Times New Roman"/>
        </w:rPr>
        <w:t>на прочность и жесткость при деформации кручения</w:t>
      </w:r>
      <w:r w:rsidR="005D28AC">
        <w:rPr>
          <w:rFonts w:ascii="Times New Roman" w:hAnsi="Times New Roman"/>
        </w:rPr>
        <w:t>.</w:t>
      </w:r>
    </w:p>
    <w:p w:rsidR="00893ECE" w:rsidRPr="00893ECE" w:rsidRDefault="00893ECE" w:rsidP="005D28AC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line="276" w:lineRule="auto"/>
        <w:ind w:left="0" w:right="-1" w:firstLine="709"/>
        <w:jc w:val="both"/>
        <w:rPr>
          <w:rFonts w:ascii="Times New Roman" w:hAnsi="Times New Roman"/>
        </w:rPr>
      </w:pPr>
      <w:r w:rsidRPr="00893ECE">
        <w:rPr>
          <w:rFonts w:ascii="Times New Roman" w:hAnsi="Times New Roman"/>
        </w:rPr>
        <w:t>Оценка рациональности формы сечения вала</w:t>
      </w:r>
      <w:r w:rsidR="005D28AC">
        <w:rPr>
          <w:rFonts w:ascii="Times New Roman" w:hAnsi="Times New Roman"/>
        </w:rPr>
        <w:t>.</w:t>
      </w:r>
    </w:p>
    <w:p w:rsidR="00893ECE" w:rsidRPr="00893ECE" w:rsidRDefault="00893ECE" w:rsidP="005D28AC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line="276" w:lineRule="auto"/>
        <w:ind w:left="0" w:right="-1" w:firstLine="709"/>
        <w:jc w:val="both"/>
        <w:rPr>
          <w:rFonts w:ascii="Times New Roman" w:hAnsi="Times New Roman"/>
        </w:rPr>
      </w:pPr>
      <w:r w:rsidRPr="00893ECE">
        <w:rPr>
          <w:rFonts w:ascii="Times New Roman" w:hAnsi="Times New Roman"/>
        </w:rPr>
        <w:t>Расчет на прочность при деформации смятия и сдвига</w:t>
      </w:r>
      <w:r w:rsidR="005D28AC">
        <w:rPr>
          <w:rFonts w:ascii="Times New Roman" w:hAnsi="Times New Roman"/>
        </w:rPr>
        <w:t>.</w:t>
      </w:r>
    </w:p>
    <w:p w:rsidR="00893ECE" w:rsidRPr="005D28AC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Расчеты на прочность по нормальным напряжениям при плоском прямом изгибе</w:t>
      </w:r>
      <w:r w:rsidR="005D28AC">
        <w:rPr>
          <w:rFonts w:ascii="Times New Roman" w:hAnsi="Times New Roman" w:cs="Times New Roman"/>
          <w:sz w:val="24"/>
          <w:szCs w:val="24"/>
        </w:rPr>
        <w:t>.</w:t>
      </w:r>
    </w:p>
    <w:p w:rsidR="00893ECE" w:rsidRPr="005D28AC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Сравнение прочности балок различных сечений. Выбор</w:t>
      </w:r>
      <w:bookmarkStart w:id="8" w:name="bookmark38"/>
      <w:r w:rsidR="005D28AC">
        <w:rPr>
          <w:rFonts w:ascii="Times New Roman" w:hAnsi="Times New Roman" w:cs="Times New Roman"/>
          <w:sz w:val="24"/>
          <w:szCs w:val="24"/>
        </w:rPr>
        <w:t xml:space="preserve"> </w:t>
      </w:r>
      <w:r w:rsidRPr="005D28AC">
        <w:rPr>
          <w:rFonts w:ascii="Times New Roman" w:hAnsi="Times New Roman" w:cs="Times New Roman"/>
          <w:sz w:val="24"/>
          <w:szCs w:val="24"/>
        </w:rPr>
        <w:t>оптимального сечения</w:t>
      </w:r>
      <w:bookmarkEnd w:id="8"/>
      <w:r w:rsidR="005D28AC">
        <w:rPr>
          <w:rFonts w:ascii="Times New Roman" w:hAnsi="Times New Roman" w:cs="Times New Roman"/>
          <w:sz w:val="24"/>
          <w:szCs w:val="24"/>
        </w:rPr>
        <w:t>.</w:t>
      </w:r>
    </w:p>
    <w:p w:rsidR="00893ECE" w:rsidRPr="00893ECE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Расчеты на прочность при плоском прямом изгибе с учетом действия касательных напряжений</w:t>
      </w:r>
      <w:r w:rsidR="005D28AC">
        <w:rPr>
          <w:rFonts w:ascii="Times New Roman" w:hAnsi="Times New Roman" w:cs="Times New Roman"/>
          <w:sz w:val="24"/>
          <w:szCs w:val="24"/>
        </w:rPr>
        <w:t>.</w:t>
      </w:r>
      <w:r w:rsidRPr="00893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ECE" w:rsidRPr="00893ECE" w:rsidRDefault="00893ECE" w:rsidP="005D28AC">
      <w:pPr>
        <w:pStyle w:val="121"/>
        <w:numPr>
          <w:ilvl w:val="0"/>
          <w:numId w:val="37"/>
        </w:numPr>
        <w:shd w:val="clear" w:color="auto" w:fill="auto"/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ECE">
        <w:rPr>
          <w:rFonts w:ascii="Times New Roman" w:hAnsi="Times New Roman" w:cs="Times New Roman"/>
          <w:sz w:val="24"/>
          <w:szCs w:val="24"/>
        </w:rPr>
        <w:t>Расчет сжатого стержня на устойчивость</w:t>
      </w:r>
      <w:r w:rsidR="005D28AC">
        <w:rPr>
          <w:rFonts w:ascii="Times New Roman" w:hAnsi="Times New Roman" w:cs="Times New Roman"/>
          <w:sz w:val="24"/>
          <w:szCs w:val="24"/>
        </w:rPr>
        <w:t>.</w:t>
      </w:r>
    </w:p>
    <w:p w:rsidR="00A06779" w:rsidRPr="00893ECE" w:rsidRDefault="00A06779" w:rsidP="005D28AC">
      <w:pPr>
        <w:widowControl w:val="0"/>
        <w:shd w:val="clear" w:color="auto" w:fill="FFFFFF"/>
        <w:tabs>
          <w:tab w:val="left" w:pos="1134"/>
        </w:tabs>
        <w:spacing w:line="276" w:lineRule="auto"/>
        <w:ind w:right="-1" w:firstLine="709"/>
        <w:jc w:val="both"/>
        <w:rPr>
          <w:rFonts w:ascii="Times New Roman" w:eastAsia="Calibri" w:hAnsi="Times New Roman"/>
          <w:b/>
        </w:rPr>
      </w:pPr>
    </w:p>
    <w:p w:rsidR="00063DE0" w:rsidRDefault="005777C4" w:rsidP="00AA559A">
      <w:pPr>
        <w:pStyle w:val="af4"/>
        <w:spacing w:line="276" w:lineRule="auto"/>
        <w:ind w:firstLine="709"/>
        <w:jc w:val="left"/>
        <w:outlineLvl w:val="0"/>
        <w:rPr>
          <w:sz w:val="24"/>
        </w:rPr>
      </w:pPr>
      <w:bookmarkStart w:id="9" w:name="_Toc11261339"/>
      <w:r w:rsidRPr="00A06779">
        <w:rPr>
          <w:sz w:val="24"/>
        </w:rPr>
        <w:t>8</w:t>
      </w:r>
      <w:r w:rsidR="00F74BB6" w:rsidRPr="00A06779">
        <w:rPr>
          <w:sz w:val="24"/>
        </w:rPr>
        <w:t xml:space="preserve">. </w:t>
      </w:r>
      <w:r w:rsidR="00A06779" w:rsidRPr="00A06779">
        <w:rPr>
          <w:sz w:val="24"/>
        </w:rPr>
        <w:t xml:space="preserve">Перечень вопросов на зачет (дифференцированный зачет, экзамен) </w:t>
      </w:r>
      <w:bookmarkEnd w:id="9"/>
    </w:p>
    <w:p w:rsidR="00A7466B" w:rsidRDefault="00A7466B" w:rsidP="00AA559A">
      <w:pPr>
        <w:pStyle w:val="af4"/>
        <w:spacing w:line="276" w:lineRule="auto"/>
        <w:ind w:firstLine="709"/>
        <w:jc w:val="left"/>
        <w:outlineLvl w:val="0"/>
        <w:rPr>
          <w:sz w:val="24"/>
        </w:rPr>
      </w:pPr>
    </w:p>
    <w:p w:rsidR="005B1A9F" w:rsidRDefault="00063DE0" w:rsidP="00AA5178">
      <w:pPr>
        <w:pStyle w:val="af4"/>
        <w:spacing w:line="276" w:lineRule="auto"/>
        <w:ind w:firstLine="709"/>
        <w:jc w:val="left"/>
        <w:outlineLvl w:val="0"/>
        <w:rPr>
          <w:b w:val="0"/>
          <w:sz w:val="24"/>
        </w:rPr>
      </w:pPr>
      <w:r w:rsidRPr="00063DE0">
        <w:rPr>
          <w:b w:val="0"/>
          <w:sz w:val="24"/>
        </w:rPr>
        <w:t>Экзамен не предусмотрен.</w:t>
      </w:r>
    </w:p>
    <w:p w:rsidR="00063DE0" w:rsidRPr="00063DE0" w:rsidRDefault="00063DE0" w:rsidP="00AA5178">
      <w:pPr>
        <w:pStyle w:val="af4"/>
        <w:spacing w:line="276" w:lineRule="auto"/>
        <w:ind w:firstLine="709"/>
        <w:jc w:val="left"/>
        <w:outlineLvl w:val="0"/>
        <w:rPr>
          <w:b w:val="0"/>
          <w:sz w:val="24"/>
        </w:rPr>
      </w:pPr>
    </w:p>
    <w:p w:rsidR="005B1A9F" w:rsidRPr="00086784" w:rsidRDefault="00946409" w:rsidP="005B1A9F">
      <w:pPr>
        <w:tabs>
          <w:tab w:val="left" w:pos="9355"/>
        </w:tabs>
        <w:spacing w:line="276" w:lineRule="auto"/>
        <w:ind w:firstLine="709"/>
        <w:jc w:val="center"/>
        <w:rPr>
          <w:rFonts w:ascii="Times New Roman" w:hAnsi="Times New Roman"/>
          <w:bCs/>
          <w:i/>
          <w:color w:val="000000"/>
        </w:rPr>
      </w:pPr>
      <w:bookmarkStart w:id="10" w:name="_Toc11261340"/>
      <w:r w:rsidRPr="00086784">
        <w:rPr>
          <w:rFonts w:ascii="Times New Roman" w:hAnsi="Times New Roman"/>
          <w:bCs/>
          <w:i/>
          <w:color w:val="000000"/>
        </w:rPr>
        <w:t>Перечень типо</w:t>
      </w:r>
      <w:r w:rsidR="00990071" w:rsidRPr="00086784">
        <w:rPr>
          <w:rFonts w:ascii="Times New Roman" w:hAnsi="Times New Roman"/>
          <w:bCs/>
          <w:i/>
          <w:color w:val="000000"/>
        </w:rPr>
        <w:t>вых вопросов для подготовки заче</w:t>
      </w:r>
      <w:r w:rsidRPr="00086784">
        <w:rPr>
          <w:rFonts w:ascii="Times New Roman" w:hAnsi="Times New Roman"/>
          <w:bCs/>
          <w:i/>
          <w:color w:val="000000"/>
        </w:rPr>
        <w:t>ту</w:t>
      </w:r>
    </w:p>
    <w:p w:rsidR="00A7466B" w:rsidRPr="00086784" w:rsidRDefault="00A7466B" w:rsidP="005B1A9F">
      <w:pPr>
        <w:tabs>
          <w:tab w:val="left" w:pos="9355"/>
        </w:tabs>
        <w:spacing w:line="276" w:lineRule="auto"/>
        <w:ind w:firstLine="709"/>
        <w:jc w:val="center"/>
        <w:rPr>
          <w:rFonts w:ascii="Times New Roman" w:hAnsi="Times New Roman"/>
          <w:bCs/>
          <w:i/>
          <w:color w:val="000000"/>
        </w:rPr>
      </w:pP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формулируется закон Гука?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Что называется абсолютной продольной деформацией? Какова ее размерность?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модулем продольной упругости и какова его размерность? Как влияет величина модуля упругости на деформацию стержня?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Какими параметрами определяется жесткость при растяжении?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такое тензометр? Назовите основные его параметры.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Чем отличается перемещение от деформации?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пределами пропорциональности, упругости, текучести и прочности (временным сопротивлением)?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Какие деформации называются упругими, и какие остаточными (пластическими)?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такое наклеп?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Когда при испытании должны появиться линии Чернова – Людерса?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В какой момент испытания появляется шейка на образце?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такое допустимое напряжение и как оно определяется?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выражает собой площадь диаграммы растяжения?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определяется модуль упругости на диаграмме напряжений?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относительным остаточным удлинением, относительным остаточным сужением?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lastRenderedPageBreak/>
        <w:t xml:space="preserve">Какие материалы считаются пластичными и какие хрупкими?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Каковы признаки разрушения чугунного образца?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Чем объясняется появление бочкообразной формы чугунного образца при сжатии?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Какие материалы называются анизотропными?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Соблюдается ли закон Гука для чугуна?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Для каких материалов пределы прочности на растяжение и сжатие различны?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Какое различие в характере разрушения чугуна и древесины при сжатии?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Какой предел прочности сосны при сжатии больше, при воздействии нагрузки вдоль или поперек волокон?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Какое напряженное состояние называется чистым сдвигом?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Какое различие между сдвигом, срезом и скалыванием?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Сформулируйте закон Гука при сдвиге.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определяется величина разрушающей нагрузки?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абсолютным и относительным сдвигом?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От чего зависит модуль упругости второго рода (модуль сдвига)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Приведите примеры деформаций сдвига.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Дайте определение твердости?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числом твердости?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вычисляется твердость по Бринеллю?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Какая существует приближенная зависимость между пределом прочности стали и твердостью по Бринеллю?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Какая размерность числа твердости?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Расшифруйте запись: 575 HBW 2,5/187,5/35.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кручением?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Какое напряженное состояние испытывают элементы вала при кручении? </w:t>
      </w:r>
    </w:p>
    <w:p w:rsid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Назовите гипотезы теории кручения круглого стержня.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4. Какие напряжения возникают в поперечном сечении круглого стержня при кручении и как они определяются?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Возникают ли при кручении нормальные напряжения?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Чему равен полярный момент инерции поперечного сечения сплошного и полого валов?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моментом сопротивления при кручении? В каких единицах он измеряется? </w:t>
      </w:r>
    </w:p>
    <w:p w:rsid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подобрать диаметр вала из условия прочности?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рассчитывается вал на жесткость?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Напишите зависимость между тремя упругими постоянными изотропного материала.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вычисляются напряжения в цилиндрической винтовой пружине?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На каких допущениях основана формула для вычисления напряжений?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В каких точках поперечного сечения витка пружины возникают максимальные касательные напряжения?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lastRenderedPageBreak/>
        <w:t>Из каких соображений определяется осадка цилиндрической винтовой пружины? Чему она равна?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Какая зависимость существует между изгибающим моментом и поперечной силой?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чистым изгибом?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Какие гипотезы приняты при чистом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По какой кривой изогнется балка при чистом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изменяются нормальные напряжения по высоте балки?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Напишите дифференциальное уравнение изогнутой оси балки.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Из каких условий определяются постоянные интегрирования дифференциального уравнения изогнутой оси балки?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Как определяются прогибы способом Верещагина?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По какому направлению происходит перемещение поперечных сечений балки при плоском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следует прикладывать нагрузку, чтобы вызвать плоский изгиб балки?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Сформулируйте теорему о взаимности работ.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Сформулируйте теорему о взаимности перемещений.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Какое практическое приложение имеет теорема о взаимности перемещений?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косым изгибом?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По какой формуле определяются нормальные напряжения при косом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В каких точках поперечного сечения возникают наибольшие напряжения при косом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определяется положение нейтральной линии при косом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В каком направлении перемещается центр тяжести поперечного сечения балки при косом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Какой принцип используется при вычислении перемещений при косом изгибе?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Почему балки круглого и квадратного поперечного сечения не могут испытывать косой изгиб?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Может ли балка с поперечным сечением в виде равностороннего треугольника испытывать косой изгиб?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Что называется внецентренным растяжением?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По какой формуле определяются нормальные напряжения при, внецентренном растяжении?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Чему равно напряжение в центре тяжести поперечного сечения стержня при внецентренном растяжении?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влияет эксцентриситет силы на положение нейтральной линии?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получить уравнение нейтральной линии при внецентренном растяжении (сжатии)?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Проходят ли в рассмотренных опытах линии действия внецентренной силы через ядро сечения?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Какие напряжения возникают в поперечных сечениях вала при изгибе с кручением?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lastRenderedPageBreak/>
        <w:t xml:space="preserve">По каким формулам вычисляются наибольшие напряжения при изгибе с кручением?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вычисляются полярный момент инерции и момент сопротивления поперечного сечения полого вала?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Какая существует зависимость между моментами инерции осевым и полярным?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По какой формуле вычисляется угол закручивания вала?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Какие балки называются неразрезными?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 определяется степень статической неопределимости неразрезной балки? Чему она равна в рассматриваемой балке?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Каков смысл канонического уравнения метода сил? </w:t>
      </w:r>
    </w:p>
    <w:p w:rsidR="002045AB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>Зависит ли величина опорной реакции от жесткости балки постоянного поперечного сечения?</w:t>
      </w:r>
    </w:p>
    <w:p w:rsidR="00281821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Какую величину сжимающей сила называют критической? </w:t>
      </w:r>
    </w:p>
    <w:p w:rsidR="00281821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Какому состоянию равновесия соответствует критическая сила? </w:t>
      </w:r>
    </w:p>
    <w:p w:rsidR="00281821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281821">
        <w:rPr>
          <w:rFonts w:ascii="Times New Roman" w:hAnsi="Times New Roman"/>
        </w:rPr>
        <w:t xml:space="preserve">При каких напряжениях применима формула Эйлера? </w:t>
      </w:r>
    </w:p>
    <w:p w:rsidR="00063DE0" w:rsidRPr="00281821" w:rsidRDefault="002045AB" w:rsidP="00281821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Calibri" w:hAnsi="Times New Roman"/>
          <w:color w:val="000000"/>
          <w:shd w:val="clear" w:color="auto" w:fill="FFFFFF"/>
        </w:rPr>
      </w:pPr>
      <w:r w:rsidRPr="00281821">
        <w:rPr>
          <w:rFonts w:ascii="Times New Roman" w:hAnsi="Times New Roman"/>
        </w:rPr>
        <w:t>Как влияет марка стали на величину критической силы?</w:t>
      </w:r>
    </w:p>
    <w:p w:rsidR="00063DE0" w:rsidRPr="00946409" w:rsidRDefault="00063DE0" w:rsidP="005B1A9F">
      <w:p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right="-1" w:firstLine="709"/>
        <w:rPr>
          <w:rFonts w:ascii="Times New Roman" w:hAnsi="Times New Roman"/>
          <w:color w:val="000000"/>
          <w:sz w:val="23"/>
          <w:szCs w:val="23"/>
        </w:rPr>
      </w:pPr>
    </w:p>
    <w:p w:rsidR="0006295F" w:rsidRDefault="0006295F" w:rsidP="0006295F">
      <w:pPr>
        <w:tabs>
          <w:tab w:val="left" w:pos="9355"/>
        </w:tabs>
        <w:spacing w:line="300" w:lineRule="auto"/>
        <w:ind w:firstLine="709"/>
        <w:jc w:val="both"/>
        <w:outlineLvl w:val="0"/>
        <w:rPr>
          <w:rFonts w:ascii="Times New Roman" w:hAnsi="Times New Roman"/>
          <w:b/>
        </w:rPr>
      </w:pPr>
      <w:r w:rsidRPr="00EE1AFA">
        <w:rPr>
          <w:rFonts w:ascii="Times New Roman" w:hAnsi="Times New Roman"/>
          <w:b/>
        </w:rPr>
        <w:t>9. Учебно-методическое и информационное обеспечение дисциплины</w:t>
      </w:r>
    </w:p>
    <w:p w:rsidR="0006295F" w:rsidRPr="00EE1AFA" w:rsidRDefault="0006295F" w:rsidP="0006295F">
      <w:pPr>
        <w:tabs>
          <w:tab w:val="left" w:pos="9355"/>
        </w:tabs>
        <w:spacing w:line="300" w:lineRule="auto"/>
        <w:ind w:firstLine="709"/>
        <w:jc w:val="both"/>
        <w:outlineLvl w:val="0"/>
        <w:rPr>
          <w:rFonts w:ascii="Times New Roman" w:hAnsi="Times New Roman"/>
          <w:b/>
        </w:rPr>
      </w:pPr>
    </w:p>
    <w:p w:rsidR="0006295F" w:rsidRDefault="0006295F" w:rsidP="0006295F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2C0A9A">
        <w:rPr>
          <w:rFonts w:ascii="Times New Roman" w:hAnsi="Times New Roman"/>
          <w:b/>
        </w:rPr>
        <w:t xml:space="preserve">.1. Основная учебная литература: </w:t>
      </w:r>
    </w:p>
    <w:p w:rsidR="00B0666A" w:rsidRDefault="0006295F" w:rsidP="0006295F">
      <w:pPr>
        <w:pStyle w:val="htmllist"/>
        <w:numPr>
          <w:ilvl w:val="0"/>
          <w:numId w:val="29"/>
        </w:numPr>
        <w:tabs>
          <w:tab w:val="clear" w:pos="360"/>
          <w:tab w:val="num" w:pos="142"/>
          <w:tab w:val="left" w:pos="1134"/>
        </w:tabs>
        <w:ind w:left="0" w:firstLine="709"/>
      </w:pPr>
      <w:r w:rsidRPr="00B0666A">
        <w:rPr>
          <w:i/>
          <w:iCs/>
        </w:rPr>
        <w:t>Атапин, В. Г. </w:t>
      </w:r>
      <w:r>
        <w:t xml:space="preserve">Сопротивление материалов : учебник и практикум для вузов / В. Г. Атапин. — 2-е изд., перераб. и доп. — Москва : Издательство Юрайт, 2020. — 342 с. — (Высшее образование). — ISBN 978-5-534-07212-9. — Текст : электронный // ЭБС Юрайт [сайт]. — URL: </w:t>
      </w:r>
      <w:hyperlink r:id="rId8" w:history="1">
        <w:r>
          <w:rPr>
            <w:rStyle w:val="linkstyle"/>
          </w:rPr>
          <w:t>http://www.biblio-online.ru/bcode/450626</w:t>
        </w:r>
      </w:hyperlink>
      <w:r>
        <w:t xml:space="preserve"> </w:t>
      </w:r>
    </w:p>
    <w:p w:rsidR="0006295F" w:rsidRDefault="0006295F" w:rsidP="0006295F">
      <w:pPr>
        <w:pStyle w:val="htmllist"/>
        <w:numPr>
          <w:ilvl w:val="0"/>
          <w:numId w:val="29"/>
        </w:numPr>
        <w:tabs>
          <w:tab w:val="clear" w:pos="360"/>
          <w:tab w:val="num" w:pos="142"/>
          <w:tab w:val="left" w:pos="1134"/>
        </w:tabs>
        <w:ind w:left="0" w:firstLine="709"/>
      </w:pPr>
      <w:r w:rsidRPr="00B0666A">
        <w:rPr>
          <w:i/>
          <w:iCs/>
        </w:rPr>
        <w:t>Макаров, Е. Г. </w:t>
      </w:r>
      <w:r>
        <w:t xml:space="preserve">Сопротивление материалов с использованием вычислительных комплексов : учебное пособие для вузов / Е. Г. Макаров. — 2-е изд., испр. и доп. — Москва : Издательство Юрайт, 2020. — 413 с. — (Высшее образование). — ISBN 978-5-534-01761-8. — Текст : электронный // ЭБС Юрайт [сайт]. — URL: </w:t>
      </w:r>
      <w:hyperlink r:id="rId9" w:history="1">
        <w:r>
          <w:rPr>
            <w:rStyle w:val="linkstyle"/>
          </w:rPr>
          <w:t>http://www.biblio-online.ru/bcode/453500</w:t>
        </w:r>
      </w:hyperlink>
      <w:r>
        <w:t xml:space="preserve"> </w:t>
      </w:r>
    </w:p>
    <w:p w:rsidR="00B0666A" w:rsidRDefault="0006295F" w:rsidP="00B0666A">
      <w:pPr>
        <w:pStyle w:val="htmllist"/>
        <w:numPr>
          <w:ilvl w:val="0"/>
          <w:numId w:val="29"/>
        </w:numPr>
        <w:tabs>
          <w:tab w:val="clear" w:pos="360"/>
          <w:tab w:val="num" w:pos="142"/>
          <w:tab w:val="left" w:pos="1134"/>
        </w:tabs>
        <w:ind w:left="0" w:firstLine="709"/>
      </w:pPr>
      <w:r w:rsidRPr="00B0666A">
        <w:rPr>
          <w:i/>
          <w:iCs/>
        </w:rPr>
        <w:t>Александров, А. В. </w:t>
      </w:r>
      <w:r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2020. — 293 с. — (Высшее образование). — ISBN 978-5-534-01726-7. — Текст : электронный // ЭБС Юрайт [сайт]. — URL: </w:t>
      </w:r>
      <w:hyperlink r:id="rId10" w:history="1">
        <w:r>
          <w:rPr>
            <w:rStyle w:val="linkstyle"/>
          </w:rPr>
          <w:t>http://www.biblio-online.ru/bcode/450567</w:t>
        </w:r>
      </w:hyperlink>
      <w:r>
        <w:t xml:space="preserve"> </w:t>
      </w:r>
    </w:p>
    <w:p w:rsidR="0006295F" w:rsidRPr="00B0666A" w:rsidRDefault="0006295F" w:rsidP="00B0666A">
      <w:pPr>
        <w:pStyle w:val="htmllist"/>
        <w:numPr>
          <w:ilvl w:val="0"/>
          <w:numId w:val="29"/>
        </w:numPr>
        <w:tabs>
          <w:tab w:val="clear" w:pos="360"/>
          <w:tab w:val="num" w:pos="142"/>
          <w:tab w:val="left" w:pos="1134"/>
        </w:tabs>
        <w:ind w:left="0" w:firstLine="709"/>
      </w:pPr>
      <w:r w:rsidRPr="00B0666A">
        <w:rPr>
          <w:i/>
          <w:iCs/>
        </w:rPr>
        <w:t>Александров, А. В. </w:t>
      </w:r>
      <w:r w:rsidRPr="00B0666A">
        <w:t>Сопротивление материалов в 2 ч. Часть 2 : учебник и практикум для вузов /</w:t>
      </w:r>
      <w:r>
        <w:t xml:space="preserve"> А. В. Александров, В. Д. Потапов, Б. П. Державин. — 9-е изд., перераб. и доп. — Москва : Издательство Юрайт, 2020. — 273 с. — (Высшее образование). — ISBN 978-5-534-02162-2. — Текст : электронный // ЭБС Юрайт [сайт]. — URL: </w:t>
      </w:r>
      <w:hyperlink r:id="rId11" w:history="1">
        <w:r>
          <w:rPr>
            <w:rStyle w:val="linkstyle"/>
          </w:rPr>
          <w:t>http://www.biblio-online.ru/bcode/452488</w:t>
        </w:r>
      </w:hyperlink>
      <w:r>
        <w:t xml:space="preserve"> </w:t>
      </w:r>
    </w:p>
    <w:p w:rsidR="007A17D2" w:rsidRPr="00B0666A" w:rsidRDefault="007A17D2" w:rsidP="00B0666A">
      <w:pPr>
        <w:tabs>
          <w:tab w:val="num" w:pos="142"/>
          <w:tab w:val="left" w:pos="1134"/>
          <w:tab w:val="left" w:pos="9355"/>
        </w:tabs>
        <w:spacing w:line="276" w:lineRule="auto"/>
        <w:jc w:val="both"/>
        <w:rPr>
          <w:rFonts w:ascii="Times New Roman" w:hAnsi="Times New Roman"/>
          <w:b/>
        </w:rPr>
      </w:pPr>
    </w:p>
    <w:p w:rsidR="0006295F" w:rsidRPr="008A06BD" w:rsidRDefault="0006295F" w:rsidP="0006295F">
      <w:pPr>
        <w:pStyle w:val="a3"/>
        <w:tabs>
          <w:tab w:val="left" w:pos="9355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9</w:t>
      </w:r>
      <w:r w:rsidRPr="008A06BD">
        <w:rPr>
          <w:rFonts w:ascii="Times New Roman" w:hAnsi="Times New Roman"/>
          <w:b/>
        </w:rPr>
        <w:t>.2. Дополнительная учебная литература:</w:t>
      </w:r>
    </w:p>
    <w:p w:rsidR="0006295F" w:rsidRDefault="0006295F" w:rsidP="0006295F">
      <w:pPr>
        <w:pStyle w:val="htmllist"/>
        <w:numPr>
          <w:ilvl w:val="0"/>
          <w:numId w:val="28"/>
        </w:numPr>
        <w:tabs>
          <w:tab w:val="left" w:pos="1134"/>
        </w:tabs>
        <w:ind w:left="0" w:firstLine="709"/>
      </w:pPr>
      <w:r>
        <w:rPr>
          <w:i/>
          <w:iCs/>
        </w:rPr>
        <w:t>Хижняков, В. И. </w:t>
      </w:r>
      <w:r>
        <w:t xml:space="preserve">Сопротивление материалов. Коррозионное растрескивание : учебное пособие для вузов / В. И. Хижняков. — Москва : Издательство Юрайт, 2020. — 262 с. — (Высшее образование). — ISBN 978-5-534-01441-9. — Текст : электронный // </w:t>
      </w:r>
      <w:r>
        <w:lastRenderedPageBreak/>
        <w:t xml:space="preserve">ЭБС Юрайт [сайт]. — URL: </w:t>
      </w:r>
      <w:hyperlink r:id="rId12" w:history="1">
        <w:r>
          <w:rPr>
            <w:rStyle w:val="linkstyle"/>
          </w:rPr>
          <w:t>http://www.biblio-online.ru/bcode/451376</w:t>
        </w:r>
      </w:hyperlink>
      <w:r>
        <w:t xml:space="preserve"> (дата обращения: 09.10.2020).</w:t>
      </w:r>
    </w:p>
    <w:p w:rsidR="0006295F" w:rsidRDefault="0006295F" w:rsidP="0006295F">
      <w:pPr>
        <w:pStyle w:val="htmllist"/>
        <w:numPr>
          <w:ilvl w:val="0"/>
          <w:numId w:val="28"/>
        </w:numPr>
        <w:tabs>
          <w:tab w:val="left" w:pos="1134"/>
        </w:tabs>
        <w:ind w:left="0" w:firstLine="709"/>
      </w:pPr>
      <w:r>
        <w:t xml:space="preserve">Сопротивление материалов. Твердость и трещиностойкость наноструктурных керамик : учебное пособие для вузов / О. Л. Хасанов [и др.]. — Москва : Издательство Юрайт, 2020. — 150 с. — (Высшее образование). — ISBN 978-5-534-01010-7. — Текст : электронный // ЭБС Юрайт [сайт]. — URL: </w:t>
      </w:r>
      <w:hyperlink r:id="rId13" w:history="1">
        <w:r>
          <w:rPr>
            <w:rStyle w:val="linkstyle"/>
          </w:rPr>
          <w:t>http://www.biblio-online.ru/bcode/451537</w:t>
        </w:r>
      </w:hyperlink>
      <w:r>
        <w:t xml:space="preserve"> (дата обращения: 09.10.2020).</w:t>
      </w:r>
    </w:p>
    <w:p w:rsidR="0006295F" w:rsidRDefault="0006295F" w:rsidP="0006295F">
      <w:pPr>
        <w:pStyle w:val="htmllist"/>
        <w:numPr>
          <w:ilvl w:val="0"/>
          <w:numId w:val="28"/>
        </w:numPr>
        <w:tabs>
          <w:tab w:val="left" w:pos="1134"/>
        </w:tabs>
        <w:ind w:left="0" w:firstLine="709"/>
      </w:pPr>
      <w:r>
        <w:rPr>
          <w:i/>
          <w:iCs/>
        </w:rPr>
        <w:t>Ахметзянов, М. Х. </w:t>
      </w:r>
      <w:r>
        <w:t xml:space="preserve">Сопротивление материалов : учебник для вузов / М. Х. Ахметзянов, И. Б. Лазарев. — 2-е изд., перераб. и доп. — Москва : Издательство Юрайт, 2020. — 297 с. — (Высшее образование). — ISBN 978-5-534-08113-8. — Текст : электронный // ЭБС Юрайт [сайт]. — URL: </w:t>
      </w:r>
      <w:hyperlink r:id="rId14" w:history="1">
        <w:r>
          <w:rPr>
            <w:rStyle w:val="linkstyle"/>
          </w:rPr>
          <w:t>http://www.biblio-online.ru/bcode/449819</w:t>
        </w:r>
      </w:hyperlink>
      <w:r>
        <w:t xml:space="preserve"> (дата обращения: 09.10.2020).</w:t>
      </w:r>
    </w:p>
    <w:p w:rsidR="0006295F" w:rsidRPr="004203F6" w:rsidRDefault="0006295F" w:rsidP="0006295F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4203F6">
        <w:rPr>
          <w:rFonts w:ascii="Times New Roman" w:hAnsi="Times New Roman"/>
        </w:rPr>
        <w:t>Пономарев В.А. Архитектурное конструирование: учебник для вузов, 2-е издание /Пономарев В.А. - М.: Архитектура-С, 2009. - 736 с.</w:t>
      </w:r>
    </w:p>
    <w:p w:rsidR="0006295F" w:rsidRPr="004203F6" w:rsidRDefault="0006295F" w:rsidP="0006295F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03F6">
        <w:rPr>
          <w:rFonts w:ascii="Times New Roman" w:hAnsi="Times New Roman"/>
          <w:shd w:val="clear" w:color="auto" w:fill="FFFFFF"/>
        </w:rPr>
        <w:t xml:space="preserve">Забалуева Т.Р. Основы архитектурно-конструктивного проектирования [Электронный ресурс]: учебник/ Забалуева Т.Р.— Электрон. текстовые данные.— М.: Московский государственный строительный университет, ЭБС АСВ, 2015.— 196 c.— Режим доступа: </w:t>
      </w:r>
      <w:hyperlink r:id="rId15" w:history="1">
        <w:r w:rsidRPr="004203F6">
          <w:rPr>
            <w:rStyle w:val="a7"/>
            <w:rFonts w:ascii="Times New Roman" w:hAnsi="Times New Roman"/>
            <w:shd w:val="clear" w:color="auto" w:fill="FFFFFF"/>
          </w:rPr>
          <w:t>http://www.iprbookshop.ru/30436</w:t>
        </w:r>
      </w:hyperlink>
    </w:p>
    <w:p w:rsidR="00C84506" w:rsidRPr="00C84506" w:rsidRDefault="00C84506" w:rsidP="00C84506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84506">
        <w:rPr>
          <w:rFonts w:ascii="Times New Roman" w:hAnsi="Times New Roman"/>
        </w:rPr>
        <w:t xml:space="preserve">Каримов И. Сопротивление материалов: электронный учебный курс для студентов очной и заочной формы обучения. - </w:t>
      </w:r>
      <w:hyperlink r:id="rId16" w:history="1">
        <w:r w:rsidRPr="00C84506">
          <w:rPr>
            <w:rStyle w:val="a7"/>
            <w:rFonts w:ascii="Times New Roman" w:hAnsi="Times New Roman"/>
            <w:lang w:val="en-US"/>
          </w:rPr>
          <w:t>http://www.soprotiriat.ru/index.html</w:t>
        </w:r>
      </w:hyperlink>
      <w:r w:rsidRPr="00C84506">
        <w:rPr>
          <w:lang w:val="en-US"/>
        </w:rPr>
        <w:t>.</w:t>
      </w:r>
    </w:p>
    <w:p w:rsidR="0006295F" w:rsidRPr="00D80221" w:rsidRDefault="0006295F" w:rsidP="0006295F">
      <w:pPr>
        <w:tabs>
          <w:tab w:val="left" w:pos="720"/>
          <w:tab w:val="left" w:pos="851"/>
          <w:tab w:val="left" w:pos="9355"/>
        </w:tabs>
        <w:spacing w:line="276" w:lineRule="auto"/>
        <w:ind w:right="-82" w:firstLine="709"/>
        <w:jc w:val="both"/>
        <w:rPr>
          <w:rFonts w:ascii="Times New Roman" w:hAnsi="Times New Roman"/>
          <w:shd w:val="clear" w:color="auto" w:fill="FFFFFF"/>
        </w:rPr>
      </w:pPr>
    </w:p>
    <w:p w:rsidR="0006295F" w:rsidRPr="00D80221" w:rsidRDefault="0006295F" w:rsidP="0006295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D80221">
        <w:rPr>
          <w:rFonts w:ascii="Times New Roman" w:hAnsi="Times New Roman"/>
          <w:b/>
          <w:bCs/>
          <w:iCs/>
          <w:color w:val="000000"/>
        </w:rPr>
        <w:t xml:space="preserve">9.3 </w:t>
      </w:r>
      <w:r>
        <w:rPr>
          <w:rFonts w:ascii="Times New Roman" w:hAnsi="Times New Roman"/>
          <w:b/>
          <w:bCs/>
          <w:iCs/>
          <w:color w:val="000000"/>
        </w:rPr>
        <w:t>Ресурсы инвормационно-телекоммуникационной сети Интернет</w:t>
      </w:r>
    </w:p>
    <w:p w:rsidR="0006295F" w:rsidRPr="006A52D7" w:rsidRDefault="0006295F" w:rsidP="0006295F">
      <w:pPr>
        <w:tabs>
          <w:tab w:val="left" w:pos="0"/>
        </w:tabs>
        <w:ind w:firstLine="709"/>
        <w:rPr>
          <w:rFonts w:ascii="Times New Roman" w:hAnsi="Times New Roman"/>
        </w:rPr>
      </w:pPr>
      <w:r w:rsidRPr="006A52D7">
        <w:rPr>
          <w:rFonts w:ascii="Times New Roman" w:hAnsi="Times New Roman"/>
        </w:rPr>
        <w:t>Сайт библиотеки КамГУ http:</w:t>
      </w:r>
      <w:hyperlink r:id="rId17" w:history="1">
        <w:r w:rsidRPr="006A52D7">
          <w:rPr>
            <w:rFonts w:ascii="Times New Roman" w:hAnsi="Times New Roman"/>
          </w:rPr>
          <w:t>bibl.kamgpu.ru</w:t>
        </w:r>
      </w:hyperlink>
    </w:p>
    <w:p w:rsidR="0006295F" w:rsidRPr="006A52D7" w:rsidRDefault="0006295F" w:rsidP="0006295F">
      <w:pPr>
        <w:tabs>
          <w:tab w:val="left" w:pos="0"/>
          <w:tab w:val="left" w:pos="9355"/>
        </w:tabs>
        <w:ind w:firstLine="709"/>
        <w:rPr>
          <w:rFonts w:ascii="Times New Roman" w:hAnsi="Times New Roman"/>
        </w:rPr>
      </w:pPr>
      <w:r w:rsidRPr="006A52D7">
        <w:rPr>
          <w:rFonts w:ascii="Times New Roman" w:hAnsi="Times New Roman"/>
        </w:rPr>
        <w:t xml:space="preserve">Электронный каталог библиотеки КамГУ: </w:t>
      </w:r>
      <w:hyperlink w:history="1">
        <w:r w:rsidRPr="006A52D7">
          <w:rPr>
            <w:rFonts w:ascii="Times New Roman" w:hAnsi="Times New Roman"/>
          </w:rPr>
          <w:t>http://</w:t>
        </w:r>
      </w:hyperlink>
      <w:hyperlink r:id="rId18" w:history="1">
        <w:r w:rsidRPr="006A52D7">
          <w:rPr>
            <w:rFonts w:ascii="Times New Roman" w:hAnsi="Times New Roman"/>
          </w:rPr>
          <w:t>bibl.kamgpu.ru/index.php/elresonlin...</w:t>
        </w:r>
      </w:hyperlink>
    </w:p>
    <w:p w:rsidR="0006295F" w:rsidRPr="006A52D7" w:rsidRDefault="0006295F" w:rsidP="0006295F">
      <w:pPr>
        <w:tabs>
          <w:tab w:val="left" w:pos="0"/>
          <w:tab w:val="left" w:pos="9355"/>
        </w:tabs>
        <w:spacing w:line="300" w:lineRule="auto"/>
        <w:ind w:firstLine="709"/>
        <w:jc w:val="both"/>
        <w:rPr>
          <w:rFonts w:ascii="Times New Roman" w:hAnsi="Times New Roman"/>
        </w:rPr>
      </w:pPr>
      <w:r w:rsidRPr="006A52D7">
        <w:rPr>
          <w:rFonts w:ascii="Times New Roman" w:hAnsi="Times New Roman"/>
        </w:rPr>
        <w:t xml:space="preserve">eLibrary – Научная электронная библиотека: </w:t>
      </w:r>
      <w:hyperlink r:id="rId19" w:history="1">
        <w:r w:rsidRPr="006A52D7">
          <w:rPr>
            <w:rFonts w:ascii="Times New Roman" w:hAnsi="Times New Roman"/>
          </w:rPr>
          <w:t>www.elibrary.ru</w:t>
        </w:r>
      </w:hyperlink>
    </w:p>
    <w:p w:rsidR="0006295F" w:rsidRDefault="0006295F" w:rsidP="0006295F">
      <w:pPr>
        <w:pStyle w:val="htmllist"/>
        <w:tabs>
          <w:tab w:val="left" w:pos="0"/>
        </w:tabs>
        <w:ind w:left="0" w:firstLine="709"/>
        <w:rPr>
          <w:bCs/>
        </w:rPr>
      </w:pPr>
      <w:r w:rsidRPr="004203F6">
        <w:rPr>
          <w:bCs/>
        </w:rPr>
        <w:t>ЭБС urait.ru</w:t>
      </w:r>
    </w:p>
    <w:p w:rsidR="0006295F" w:rsidRDefault="0006295F" w:rsidP="0006295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4C4FD5">
        <w:rPr>
          <w:rFonts w:ascii="Times New Roman" w:hAnsi="Times New Roman"/>
          <w:color w:val="000000"/>
        </w:rPr>
        <w:t xml:space="preserve">Справочный ресурс СНиПы и ГОСТы: </w:t>
      </w:r>
      <w:hyperlink r:id="rId20" w:history="1">
        <w:r w:rsidRPr="00323F17">
          <w:rPr>
            <w:rStyle w:val="a7"/>
            <w:rFonts w:ascii="Times New Roman" w:hAnsi="Times New Roman"/>
          </w:rPr>
          <w:t>http://www.snip-info.ru/</w:t>
        </w:r>
      </w:hyperlink>
    </w:p>
    <w:p w:rsidR="0006295F" w:rsidRDefault="0006295F" w:rsidP="0006295F">
      <w:pPr>
        <w:tabs>
          <w:tab w:val="left" w:pos="9355"/>
        </w:tabs>
        <w:ind w:firstLine="709"/>
        <w:jc w:val="both"/>
        <w:rPr>
          <w:rFonts w:ascii="Times New Roman" w:hAnsi="Times New Roman"/>
          <w:b/>
        </w:rPr>
      </w:pPr>
    </w:p>
    <w:p w:rsidR="0006295F" w:rsidRDefault="0006295F" w:rsidP="0006295F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301F8D">
        <w:rPr>
          <w:rFonts w:ascii="Times New Roman" w:hAnsi="Times New Roman"/>
          <w:b/>
        </w:rPr>
        <w:t>9.4</w:t>
      </w:r>
      <w:r w:rsidRPr="00D80221">
        <w:rPr>
          <w:rFonts w:ascii="Times New Roman" w:hAnsi="Times New Roman"/>
        </w:rPr>
        <w:t xml:space="preserve">. </w:t>
      </w:r>
      <w:r w:rsidRPr="00D80221">
        <w:rPr>
          <w:rFonts w:ascii="Times New Roman" w:hAnsi="Times New Roman"/>
          <w:b/>
        </w:rPr>
        <w:t>Информационные технологии</w:t>
      </w:r>
      <w:r w:rsidRPr="004C4FD5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</w:t>
      </w:r>
      <w:r w:rsidRPr="00EB46FC">
        <w:rPr>
          <w:rFonts w:ascii="Times New Roman" w:hAnsi="Times New Roman"/>
        </w:rPr>
        <w:t xml:space="preserve">для проведения занятий рекомендуется использовать следующее программное обеспечение: операционная система Windows 7 и выше, </w:t>
      </w:r>
      <w:r>
        <w:rPr>
          <w:rFonts w:ascii="Times New Roman" w:hAnsi="Times New Roman"/>
        </w:rPr>
        <w:t>п</w:t>
      </w:r>
      <w:r w:rsidRPr="00EB46FC">
        <w:rPr>
          <w:rFonts w:ascii="Times New Roman" w:hAnsi="Times New Roman"/>
        </w:rPr>
        <w:t xml:space="preserve">акет </w:t>
      </w:r>
      <w:r w:rsidRPr="00EB46FC">
        <w:rPr>
          <w:rFonts w:ascii="Times New Roman" w:hAnsi="Times New Roman"/>
          <w:lang w:val="en-US"/>
        </w:rPr>
        <w:t>MicrosoftOffice</w:t>
      </w:r>
      <w:r w:rsidRPr="00EB46FC">
        <w:rPr>
          <w:rFonts w:ascii="Times New Roman" w:hAnsi="Times New Roman"/>
        </w:rPr>
        <w:t>, обслуживающие программы</w:t>
      </w:r>
      <w:r>
        <w:rPr>
          <w:rFonts w:ascii="Times New Roman" w:hAnsi="Times New Roman"/>
        </w:rPr>
        <w:t>, программные приложения и системы</w:t>
      </w:r>
      <w:r w:rsidRPr="00EB46FC">
        <w:rPr>
          <w:rFonts w:ascii="Times New Roman" w:hAnsi="Times New Roman"/>
        </w:rPr>
        <w:t xml:space="preserve"> по выбору преподавателя</w:t>
      </w:r>
      <w:r>
        <w:rPr>
          <w:rFonts w:ascii="Times New Roman" w:hAnsi="Times New Roman"/>
        </w:rPr>
        <w:t>.</w:t>
      </w:r>
    </w:p>
    <w:p w:rsidR="0006295F" w:rsidRDefault="0006295F" w:rsidP="0006295F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</w:p>
    <w:p w:rsidR="0006295F" w:rsidRDefault="0006295F" w:rsidP="0006295F">
      <w:pPr>
        <w:jc w:val="center"/>
        <w:rPr>
          <w:rFonts w:ascii="Times New Roman" w:hAnsi="Times New Roman"/>
          <w:b/>
          <w:iCs/>
        </w:rPr>
      </w:pPr>
      <w:r w:rsidRPr="004203F6">
        <w:rPr>
          <w:rFonts w:ascii="Times New Roman" w:hAnsi="Times New Roman"/>
          <w:b/>
          <w:iCs/>
        </w:rPr>
        <w:t>Медиаматериалы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1" w:history="1">
        <w:r w:rsidR="0006295F">
          <w:rPr>
            <w:rStyle w:val="linkstyle"/>
          </w:rPr>
          <w:t>https://www.youtube.com/watch?v=OlByd6wPgUY</w:t>
        </w:r>
      </w:hyperlink>
      <w:r w:rsidR="0006295F">
        <w:t xml:space="preserve"> — 1 Н это сколько ...?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2" w:history="1">
        <w:r w:rsidR="0006295F">
          <w:rPr>
            <w:rStyle w:val="linkstyle"/>
          </w:rPr>
          <w:t>https://www.youtube.com/watch?v=EHkGstkRm7A</w:t>
        </w:r>
      </w:hyperlink>
      <w:r w:rsidR="0006295F">
        <w:t xml:space="preserve"> — Момент силы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3" w:history="1">
        <w:r w:rsidR="0006295F">
          <w:rPr>
            <w:rStyle w:val="linkstyle"/>
          </w:rPr>
          <w:t>https://www.youtube.com/watch?v=sH8ZhPnYgxw</w:t>
        </w:r>
      </w:hyperlink>
      <w:r w:rsidR="0006295F">
        <w:t xml:space="preserve"> — Метод сечений (РОЗУ)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4" w:history="1">
        <w:r w:rsidR="0006295F">
          <w:rPr>
            <w:rStyle w:val="linkstyle"/>
          </w:rPr>
          <w:t>https://www.youtube.com/watch?v=49lTE7HqTR8</w:t>
        </w:r>
      </w:hyperlink>
      <w:r w:rsidR="0006295F">
        <w:t xml:space="preserve"> — 1 Па это много или мало?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5" w:history="1">
        <w:r w:rsidR="0006295F">
          <w:rPr>
            <w:rStyle w:val="linkstyle"/>
          </w:rPr>
          <w:t>https://www.youtube.com/watch?v=K5xc5eqVmm4</w:t>
        </w:r>
      </w:hyperlink>
      <w:r w:rsidR="0006295F">
        <w:t xml:space="preserve"> — Как перевести, например, 1 МПа в кгс/см2 ?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6" w:history="1">
        <w:r w:rsidR="0006295F">
          <w:rPr>
            <w:rStyle w:val="linkstyle"/>
          </w:rPr>
          <w:t>https://www.youtube.com/watch?v=4rsFdn5fSrU</w:t>
        </w:r>
      </w:hyperlink>
      <w:r w:rsidR="0006295F">
        <w:t xml:space="preserve"> — Формула Журавского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7" w:history="1">
        <w:r w:rsidR="0006295F">
          <w:rPr>
            <w:rStyle w:val="linkstyle"/>
          </w:rPr>
          <w:t>https://www.youtube.com/watch?v=lJsNHG6v0NE</w:t>
        </w:r>
      </w:hyperlink>
      <w:r w:rsidR="0006295F">
        <w:t xml:space="preserve"> — Калькулятор расчета главных напряжений. 1. Краткая теория.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8" w:history="1">
        <w:r w:rsidR="0006295F">
          <w:rPr>
            <w:rStyle w:val="linkstyle"/>
          </w:rPr>
          <w:t>https://www.youtube.com/watch?v=VVFi4f4Mi3s</w:t>
        </w:r>
      </w:hyperlink>
      <w:r w:rsidR="0006295F">
        <w:t xml:space="preserve"> — Калькулятор расчета главных напряжений. 2.  Расчет главных напряжений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29" w:history="1">
        <w:r w:rsidR="0006295F">
          <w:rPr>
            <w:rStyle w:val="linkstyle"/>
          </w:rPr>
          <w:t>https://www.youtube.com/watch?v=QbvP1QCDyvk</w:t>
        </w:r>
      </w:hyperlink>
      <w:r w:rsidR="0006295F">
        <w:t xml:space="preserve"> — Калькулятор расчета главных напряжений. 3.  Главные напряжения и главные площадки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0" w:history="1">
        <w:r w:rsidR="0006295F">
          <w:rPr>
            <w:rStyle w:val="linkstyle"/>
          </w:rPr>
          <w:t>https://www.youtube.com/watch?v=bsn04sN8khI</w:t>
        </w:r>
      </w:hyperlink>
      <w:r w:rsidR="0006295F">
        <w:t xml:space="preserve"> — Калькулятор расчета главных напряжений. 4.  Одноосное состояние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1" w:history="1">
        <w:r w:rsidR="0006295F">
          <w:rPr>
            <w:rStyle w:val="linkstyle"/>
          </w:rPr>
          <w:t>https://www.youtube.com/watch?v=6M_nv1Nq_X0</w:t>
        </w:r>
      </w:hyperlink>
      <w:r w:rsidR="0006295F">
        <w:t xml:space="preserve"> — Характеристики прочности и деформативности стали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2" w:history="1">
        <w:r w:rsidR="0006295F">
          <w:rPr>
            <w:rStyle w:val="linkstyle"/>
          </w:rPr>
          <w:t>https://www.youtube.com/watch?v=GShxruMwHr4</w:t>
        </w:r>
      </w:hyperlink>
      <w:r w:rsidR="0006295F">
        <w:t xml:space="preserve"> — Правило знаков при растяжении и сжатии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3" w:history="1">
        <w:r w:rsidR="0006295F">
          <w:rPr>
            <w:rStyle w:val="linkstyle"/>
          </w:rPr>
          <w:t>https://www.youtube.com/watch?v=iQQJn-XB8Hg</w:t>
        </w:r>
      </w:hyperlink>
      <w:r w:rsidR="0006295F">
        <w:t xml:space="preserve"> — Сопромат. Растяжение-сжатие. Исследование. Мастер-класс (решение любой задачи за 3-5 минут). Урок 6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4" w:history="1">
        <w:r w:rsidR="0006295F">
          <w:rPr>
            <w:rStyle w:val="linkstyle"/>
          </w:rPr>
          <w:t>https://www.youtube.com/watch?v=jrOFfxuTCG8</w:t>
        </w:r>
      </w:hyperlink>
      <w:r w:rsidR="0006295F">
        <w:t xml:space="preserve"> — Сопромат. Растяжение-сжатие. Переменное сечение. Автоматизация. Урок 3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5" w:history="1">
        <w:r w:rsidR="0006295F">
          <w:rPr>
            <w:rStyle w:val="linkstyle"/>
          </w:rPr>
          <w:t>https://www.youtube.com/watch?v=-1Pr58erdHs</w:t>
        </w:r>
      </w:hyperlink>
      <w:r w:rsidR="0006295F">
        <w:t xml:space="preserve"> — Сопромат. Растяжение-сжатие. Переменные нагрузки. Автоматизация. Урок 4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6" w:history="1">
        <w:r w:rsidR="0006295F">
          <w:rPr>
            <w:rStyle w:val="linkstyle"/>
          </w:rPr>
          <w:t>https://www.youtube.com/watch?v=g1IEVLXMwGI</w:t>
        </w:r>
      </w:hyperlink>
      <w:r w:rsidR="0006295F">
        <w:t xml:space="preserve"> — Сопромат. Растяжение-сжатие. Решение простых задач. Автоматизация. Урок 2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7" w:history="1">
        <w:r w:rsidR="0006295F">
          <w:rPr>
            <w:rStyle w:val="linkstyle"/>
          </w:rPr>
          <w:t>https://www.youtube.com/watch?v=8VUM5HBOL7c</w:t>
        </w:r>
      </w:hyperlink>
      <w:r w:rsidR="0006295F">
        <w:t xml:space="preserve"> — Сопромат. Растяжение-сжатие. Теория. Тестовые задачи. Автоматизация. Урок 1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8" w:history="1">
        <w:r w:rsidR="0006295F">
          <w:rPr>
            <w:rStyle w:val="linkstyle"/>
          </w:rPr>
          <w:t>https://www.youtube.com/watch?v=2G0oD_-8c-U</w:t>
        </w:r>
      </w:hyperlink>
      <w:r w:rsidR="0006295F">
        <w:t xml:space="preserve"> — Сопромат. Растяжение-сжатие. Упругие опоры, упругая среда. Автоматизация. Урок 5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39" w:history="1">
        <w:r w:rsidR="0006295F">
          <w:rPr>
            <w:rStyle w:val="linkstyle"/>
          </w:rPr>
          <w:t>https://www.youtube.com/watch?v=_AVHziChvUI</w:t>
        </w:r>
      </w:hyperlink>
      <w:r w:rsidR="0006295F">
        <w:t xml:space="preserve"> — 5. Расчет усилий в элементах ферм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0" w:history="1">
        <w:r w:rsidR="0006295F">
          <w:rPr>
            <w:rStyle w:val="linkstyle"/>
          </w:rPr>
          <w:t>https://www.youtube.com/watch?v=KkcQnxkWeE0</w:t>
        </w:r>
      </w:hyperlink>
      <w:r w:rsidR="0006295F">
        <w:t xml:space="preserve"> — 6. Расчет на прочность и общую устойчивость элементов ферм (Calculation of elements of farms)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1" w:history="1">
        <w:r w:rsidR="0006295F">
          <w:rPr>
            <w:rStyle w:val="linkstyle"/>
          </w:rPr>
          <w:t>https://www.youtube.com/watch?v=TwvlA_0IQNc</w:t>
        </w:r>
      </w:hyperlink>
      <w:r w:rsidR="0006295F">
        <w:t xml:space="preserve"> — 7. Расчет по предельной гибкости элементов ферм (Calculation of flexibility of elements of farms)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2" w:history="1">
        <w:r w:rsidR="0006295F">
          <w:rPr>
            <w:rStyle w:val="linkstyle"/>
          </w:rPr>
          <w:t>https://www.youtube.com/watch?v=OfB1xXVh238</w:t>
        </w:r>
      </w:hyperlink>
      <w:r w:rsidR="0006295F">
        <w:t xml:space="preserve"> — 8. Сравнение усилий при сварном и шарнирном соединении элементов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3" w:history="1">
        <w:r w:rsidR="0006295F">
          <w:rPr>
            <w:rStyle w:val="linkstyle"/>
          </w:rPr>
          <w:t>https://www.youtube.com/watch?v=4UAJadY1ufg</w:t>
        </w:r>
      </w:hyperlink>
      <w:r w:rsidR="0006295F">
        <w:t xml:space="preserve"> — Сопромат-автоматизация. Кручение стержней 1. Краткая теория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4" w:history="1">
        <w:r w:rsidR="0006295F">
          <w:rPr>
            <w:rStyle w:val="linkstyle"/>
          </w:rPr>
          <w:t>https://www.youtube.com/watch?v=5mwSch_DDvo</w:t>
        </w:r>
      </w:hyperlink>
      <w:r w:rsidR="0006295F">
        <w:t xml:space="preserve"> — Сопромат-автоматизация. Кручение стержней 3. Переменное сечение, нагрузки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5" w:history="1">
        <w:r w:rsidR="0006295F">
          <w:rPr>
            <w:rStyle w:val="linkstyle"/>
          </w:rPr>
          <w:t>https://www.youtube.com/watch?v=ZDguyohok1o</w:t>
        </w:r>
      </w:hyperlink>
      <w:r w:rsidR="0006295F">
        <w:t xml:space="preserve"> — Сопромат-автоматизация. Кручение стержней. 2. Решение стандартных задач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6" w:history="1">
        <w:r w:rsidR="0006295F">
          <w:rPr>
            <w:rStyle w:val="linkstyle"/>
          </w:rPr>
          <w:t>https://www.youtube.com/watch?v=iWRdg6qsI-A</w:t>
        </w:r>
      </w:hyperlink>
      <w:r w:rsidR="0006295F">
        <w:t xml:space="preserve"> — Сопромат-автоматизация. Кручение стержней. 4.  Мастер класс - любая задача за 5 минут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7" w:history="1">
        <w:r w:rsidR="0006295F">
          <w:rPr>
            <w:rStyle w:val="linkstyle"/>
          </w:rPr>
          <w:t>https://www.youtube.com/watch?v=DG7snkFZtZQ</w:t>
        </w:r>
      </w:hyperlink>
      <w:r w:rsidR="0006295F">
        <w:t xml:space="preserve"> — Изгиб балок на упругом основании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8" w:history="1">
        <w:r w:rsidR="0006295F">
          <w:rPr>
            <w:rStyle w:val="linkstyle"/>
          </w:rPr>
          <w:t>https://www.youtube.com/watch?v=TMZ0xBLc6s4</w:t>
        </w:r>
      </w:hyperlink>
      <w:r w:rsidR="0006295F">
        <w:t xml:space="preserve"> — Изгиб балок с переменной по длине распределенной нагрузкой. Снеговой мешок.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49" w:history="1">
        <w:r w:rsidR="0006295F">
          <w:rPr>
            <w:rStyle w:val="linkstyle"/>
          </w:rPr>
          <w:t>https://www.youtube.com/watch?v=hSYnSMtHeZw</w:t>
        </w:r>
      </w:hyperlink>
      <w:r w:rsidR="0006295F">
        <w:t xml:space="preserve"> — Изгиб балок с промежуточными шарнирами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0" w:history="1">
        <w:r w:rsidR="0006295F">
          <w:rPr>
            <w:rStyle w:val="linkstyle"/>
          </w:rPr>
          <w:t>https://www.youtube.com/watch?v=EEFQbPsrUxg</w:t>
        </w:r>
      </w:hyperlink>
      <w:r w:rsidR="0006295F">
        <w:t xml:space="preserve"> — Многопролетные балки. Любая задача за 5 минут (Multi-span beams)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1" w:history="1">
        <w:r w:rsidR="0006295F">
          <w:rPr>
            <w:rStyle w:val="linkstyle"/>
          </w:rPr>
          <w:t>https://www.youtube.com/watch?v=UMuA6XYSRe0</w:t>
        </w:r>
      </w:hyperlink>
      <w:r w:rsidR="0006295F">
        <w:t xml:space="preserve"> — Проверка консольной балки на прочность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2" w:history="1">
        <w:r w:rsidR="0006295F">
          <w:rPr>
            <w:rStyle w:val="linkstyle"/>
          </w:rPr>
          <w:t>https://www.youtube.com/watch?v=QSR1tt94a-w</w:t>
        </w:r>
      </w:hyperlink>
      <w:r w:rsidR="0006295F">
        <w:t xml:space="preserve"> — Проверка опорных реакций балки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3" w:history="1">
        <w:r w:rsidR="0006295F">
          <w:rPr>
            <w:rStyle w:val="linkstyle"/>
          </w:rPr>
          <w:t>https://www.youtube.com/watch?v=cVHD3fHQf0o</w:t>
        </w:r>
      </w:hyperlink>
      <w:r w:rsidR="0006295F">
        <w:t xml:space="preserve"> — Расчет значений Q и M для построения их эпюр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4" w:history="1">
        <w:r w:rsidR="0006295F">
          <w:rPr>
            <w:rStyle w:val="linkstyle"/>
          </w:rPr>
          <w:t>https://www.youtube.com/watch?v=7sU3-4jXAFU</w:t>
        </w:r>
      </w:hyperlink>
      <w:r w:rsidR="0006295F">
        <w:t xml:space="preserve"> — Динамика одномассовых систем. Автоматизация. Урок 1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5" w:history="1">
        <w:r w:rsidR="0006295F">
          <w:rPr>
            <w:rStyle w:val="linkstyle"/>
          </w:rPr>
          <w:t>https://www.youtube.com/watch?v=MRijcRt8s6g</w:t>
        </w:r>
      </w:hyperlink>
      <w:r w:rsidR="0006295F">
        <w:t xml:space="preserve"> — Динамика одномассовых систем. Вынужденные колебания. Автоматизация. Урок 4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6" w:history="1">
        <w:r w:rsidR="0006295F">
          <w:rPr>
            <w:rStyle w:val="linkstyle"/>
          </w:rPr>
          <w:t>https://www.youtube.com/watch?v=serUUy56KoQ</w:t>
        </w:r>
      </w:hyperlink>
      <w:r w:rsidR="0006295F">
        <w:t xml:space="preserve"> — Динамика одномассовых систем. Падение груза с высоты. Автоматизация. Урок 3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7" w:history="1">
        <w:r w:rsidR="0006295F">
          <w:rPr>
            <w:rStyle w:val="linkstyle"/>
          </w:rPr>
          <w:t>https://www.youtube.com/watch?v=DJH4399B7Zo</w:t>
        </w:r>
      </w:hyperlink>
      <w:r w:rsidR="0006295F">
        <w:t xml:space="preserve"> — Динамика одномассовых систем. Параметрические колебания. Автоматизация. Урок 5</w:t>
      </w:r>
    </w:p>
    <w:p w:rsidR="0006295F" w:rsidRDefault="00AA7414" w:rsidP="0006295F">
      <w:pPr>
        <w:pStyle w:val="htmllist"/>
        <w:numPr>
          <w:ilvl w:val="0"/>
          <w:numId w:val="30"/>
        </w:numPr>
        <w:spacing w:line="276" w:lineRule="auto"/>
        <w:ind w:firstLine="709"/>
      </w:pPr>
      <w:hyperlink r:id="rId58" w:history="1">
        <w:r w:rsidR="0006295F">
          <w:rPr>
            <w:rStyle w:val="linkstyle"/>
          </w:rPr>
          <w:t>https://www.youtube.com/watch?v=JbVgfiJwATg</w:t>
        </w:r>
      </w:hyperlink>
      <w:r w:rsidR="0006295F">
        <w:t xml:space="preserve"> — Динамика одномассовых систем. Свободные колебания. Автоматизация. Урок 2</w:t>
      </w:r>
    </w:p>
    <w:bookmarkEnd w:id="10"/>
    <w:p w:rsidR="004C4FD5" w:rsidRPr="0006295F" w:rsidRDefault="004C4FD5" w:rsidP="0006295F">
      <w:pPr>
        <w:tabs>
          <w:tab w:val="left" w:pos="993"/>
          <w:tab w:val="left" w:pos="9355"/>
        </w:tabs>
        <w:spacing w:line="276" w:lineRule="auto"/>
        <w:jc w:val="both"/>
        <w:rPr>
          <w:rFonts w:ascii="Times New Roman" w:hAnsi="Times New Roman"/>
        </w:rPr>
      </w:pPr>
    </w:p>
    <w:p w:rsidR="00104870" w:rsidRDefault="00686FC8" w:rsidP="004C4FD5">
      <w:pPr>
        <w:pStyle w:val="12"/>
        <w:spacing w:after="0" w:line="240" w:lineRule="auto"/>
        <w:ind w:left="0" w:firstLine="709"/>
        <w:outlineLvl w:val="0"/>
        <w:rPr>
          <w:rFonts w:ascii="Times New Roman" w:hAnsi="Times New Roman"/>
          <w:b/>
        </w:rPr>
      </w:pPr>
      <w:bookmarkStart w:id="11" w:name="_Toc11261341"/>
      <w:r w:rsidRPr="00184117">
        <w:rPr>
          <w:rFonts w:ascii="Times New Roman" w:hAnsi="Times New Roman"/>
          <w:b/>
        </w:rPr>
        <w:t>10</w:t>
      </w:r>
      <w:r w:rsidR="00104870" w:rsidRPr="00184117">
        <w:rPr>
          <w:rFonts w:ascii="Times New Roman" w:hAnsi="Times New Roman"/>
          <w:b/>
        </w:rPr>
        <w:t>. Формы и критерии оценивания учебной деятельности студента</w:t>
      </w:r>
      <w:bookmarkEnd w:id="11"/>
    </w:p>
    <w:p w:rsidR="00063DE0" w:rsidRPr="00184117" w:rsidRDefault="00063DE0" w:rsidP="004C4FD5">
      <w:pPr>
        <w:pStyle w:val="12"/>
        <w:spacing w:after="0" w:line="240" w:lineRule="auto"/>
        <w:ind w:left="0" w:firstLine="709"/>
        <w:outlineLvl w:val="0"/>
        <w:rPr>
          <w:rFonts w:ascii="Times New Roman" w:hAnsi="Times New Roman"/>
          <w:b/>
        </w:rPr>
      </w:pPr>
    </w:p>
    <w:p w:rsidR="00B43680" w:rsidRPr="00184117" w:rsidRDefault="00B43680" w:rsidP="00063DE0">
      <w:pPr>
        <w:spacing w:line="276" w:lineRule="auto"/>
        <w:ind w:firstLine="709"/>
        <w:jc w:val="both"/>
        <w:rPr>
          <w:rFonts w:ascii="Times New Roman" w:hAnsi="Times New Roman"/>
          <w:spacing w:val="-2"/>
        </w:rPr>
      </w:pPr>
      <w:r w:rsidRPr="00184117">
        <w:rPr>
          <w:rFonts w:ascii="Times New Roman" w:hAnsi="Times New Roman"/>
          <w:spacing w:val="-2"/>
        </w:rPr>
        <w:t>На основании разработанной компетентностной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сформированности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7A17D2" w:rsidRDefault="00B43680" w:rsidP="00BD3AE5">
      <w:pPr>
        <w:widowControl w:val="0"/>
        <w:spacing w:line="276" w:lineRule="auto"/>
        <w:ind w:firstLine="709"/>
        <w:jc w:val="both"/>
        <w:rPr>
          <w:rFonts w:ascii="Times New Roman" w:hAnsi="Times New Roman"/>
          <w:spacing w:val="-4"/>
        </w:rPr>
      </w:pPr>
      <w:r w:rsidRPr="00184117">
        <w:rPr>
          <w:rFonts w:ascii="Times New Roman" w:hAnsi="Times New Roman"/>
          <w:spacing w:val="-4"/>
        </w:rPr>
        <w:t>Основными критериями оценки в зависимости от вида работы обучающегося являются: сформированность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7A17D2" w:rsidRPr="00EB46FC" w:rsidRDefault="007A17D2" w:rsidP="00A7466B">
      <w:pPr>
        <w:widowControl w:val="0"/>
        <w:spacing w:line="276" w:lineRule="auto"/>
        <w:ind w:firstLine="709"/>
        <w:jc w:val="both"/>
        <w:rPr>
          <w:rFonts w:ascii="Times New Roman" w:hAnsi="Times New Roman"/>
          <w:spacing w:val="-4"/>
        </w:rPr>
      </w:pPr>
    </w:p>
    <w:p w:rsidR="00B43680" w:rsidRPr="007A17D2" w:rsidRDefault="00B43680" w:rsidP="00184117">
      <w:pPr>
        <w:ind w:firstLine="567"/>
        <w:jc w:val="center"/>
        <w:rPr>
          <w:rFonts w:ascii="Times New Roman" w:hAnsi="Times New Roman"/>
          <w:i/>
        </w:rPr>
      </w:pPr>
      <w:r w:rsidRPr="007A17D2">
        <w:rPr>
          <w:rFonts w:ascii="Times New Roman" w:hAnsi="Times New Roman"/>
          <w:i/>
        </w:rPr>
        <w:t>Критерии оценивания уровня сформированности компетенций и оценки уровня успеваемости обучающегося</w:t>
      </w:r>
    </w:p>
    <w:p w:rsidR="008B06A9" w:rsidRPr="007A17D2" w:rsidRDefault="008B06A9" w:rsidP="00184117">
      <w:pPr>
        <w:jc w:val="center"/>
        <w:rPr>
          <w:rFonts w:ascii="Times New Roman" w:hAnsi="Times New Roman"/>
          <w:i/>
        </w:rPr>
      </w:pPr>
    </w:p>
    <w:p w:rsidR="00A7466B" w:rsidRDefault="00B43680" w:rsidP="0069131C">
      <w:pPr>
        <w:jc w:val="both"/>
        <w:rPr>
          <w:rFonts w:ascii="Times New Roman" w:hAnsi="Times New Roman"/>
          <w:i/>
        </w:rPr>
      </w:pPr>
      <w:r w:rsidRPr="007A17D2">
        <w:rPr>
          <w:rFonts w:ascii="Times New Roman" w:hAnsi="Times New Roman"/>
          <w:i/>
        </w:rPr>
        <w:t>Текущий контроль</w:t>
      </w:r>
    </w:p>
    <w:p w:rsidR="00681BB0" w:rsidRPr="007A17D2" w:rsidRDefault="00681BB0" w:rsidP="0069131C">
      <w:pPr>
        <w:jc w:val="both"/>
        <w:rPr>
          <w:rFonts w:ascii="Times New Roman" w:hAnsi="Times New Roman"/>
          <w:i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559"/>
        <w:gridCol w:w="1560"/>
        <w:gridCol w:w="3827"/>
      </w:tblGrid>
      <w:tr w:rsidR="0069131C" w:rsidRPr="0069131C" w:rsidTr="00AA559A">
        <w:trPr>
          <w:trHeight w:val="1170"/>
        </w:trPr>
        <w:tc>
          <w:tcPr>
            <w:tcW w:w="1242" w:type="dxa"/>
            <w:vAlign w:val="center"/>
          </w:tcPr>
          <w:p w:rsidR="0069131C" w:rsidRPr="0069131C" w:rsidRDefault="0069131C" w:rsidP="00B43680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Уровень сформированности компетенции</w:t>
            </w:r>
          </w:p>
        </w:tc>
        <w:tc>
          <w:tcPr>
            <w:tcW w:w="1276" w:type="dxa"/>
            <w:vAlign w:val="center"/>
          </w:tcPr>
          <w:p w:rsidR="0069131C" w:rsidRPr="0069131C" w:rsidRDefault="0069131C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Уровень освоения модулей дисциплины (оценка)</w:t>
            </w:r>
          </w:p>
        </w:tc>
        <w:tc>
          <w:tcPr>
            <w:tcW w:w="1559" w:type="dxa"/>
            <w:vAlign w:val="center"/>
          </w:tcPr>
          <w:p w:rsidR="0069131C" w:rsidRPr="0069131C" w:rsidRDefault="0069131C" w:rsidP="00B4368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9131C">
              <w:rPr>
                <w:rFonts w:ascii="Times New Roman" w:hAnsi="Times New Roman"/>
                <w:i/>
                <w:sz w:val="20"/>
                <w:szCs w:val="20"/>
              </w:rPr>
              <w:t>Устный/письменный опрос</w:t>
            </w:r>
          </w:p>
        </w:tc>
        <w:tc>
          <w:tcPr>
            <w:tcW w:w="1560" w:type="dxa"/>
            <w:vAlign w:val="center"/>
          </w:tcPr>
          <w:p w:rsidR="0069131C" w:rsidRPr="0069131C" w:rsidRDefault="0069131C" w:rsidP="0069131C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i/>
                <w:sz w:val="20"/>
                <w:szCs w:val="20"/>
              </w:rPr>
              <w:t xml:space="preserve">Отчет по лабораторной/практической работе </w:t>
            </w:r>
          </w:p>
        </w:tc>
        <w:tc>
          <w:tcPr>
            <w:tcW w:w="3827" w:type="dxa"/>
            <w:vAlign w:val="center"/>
          </w:tcPr>
          <w:p w:rsidR="0069131C" w:rsidRPr="0069131C" w:rsidRDefault="0069131C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9131C">
              <w:rPr>
                <w:rFonts w:ascii="Times New Roman" w:hAnsi="Times New Roman"/>
                <w:i/>
                <w:sz w:val="20"/>
                <w:szCs w:val="20"/>
              </w:rPr>
              <w:t>Выполнение заданий самостоятельной работы</w:t>
            </w:r>
          </w:p>
        </w:tc>
      </w:tr>
      <w:tr w:rsidR="0069131C" w:rsidRPr="0069131C" w:rsidTr="00AA559A">
        <w:tc>
          <w:tcPr>
            <w:tcW w:w="1242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276" w:type="dxa"/>
            <w:vAlign w:val="center"/>
          </w:tcPr>
          <w:p w:rsidR="0069131C" w:rsidRPr="0069131C" w:rsidRDefault="0069131C" w:rsidP="00AA559A">
            <w:pPr>
              <w:ind w:right="17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1559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Обучающийся ответил на все </w:t>
            </w:r>
            <w:r w:rsidRPr="0069131C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>вопросы и  продемонстрировал полноту знаний по изучаемому материалу</w:t>
            </w:r>
          </w:p>
        </w:tc>
        <w:tc>
          <w:tcPr>
            <w:tcW w:w="1560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Содержит все задания </w:t>
            </w:r>
            <w:r w:rsidRPr="0069131C">
              <w:rPr>
                <w:rFonts w:ascii="Times New Roman" w:hAnsi="Times New Roman"/>
                <w:sz w:val="20"/>
                <w:szCs w:val="20"/>
              </w:rPr>
              <w:lastRenderedPageBreak/>
              <w:t>практической (лабораторной) работы, оформлен в соответствии с требованиями</w:t>
            </w:r>
          </w:p>
        </w:tc>
        <w:tc>
          <w:tcPr>
            <w:tcW w:w="3827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Студент безошибочно ответил на все основные вопросы, а также </w:t>
            </w: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продемонстрировал свободное владение материалом при ответе на дополнительные вопросы; работа выполнена в полном объеме и в точном соответствии с требованиями; студент свободно владеет теоретическим материалом, безошибочно применяет его при решении задач, сформулированных в задании</w:t>
            </w:r>
          </w:p>
        </w:tc>
      </w:tr>
      <w:tr w:rsidR="0069131C" w:rsidRPr="0069131C" w:rsidTr="00AA559A">
        <w:tc>
          <w:tcPr>
            <w:tcW w:w="1242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276" w:type="dxa"/>
            <w:vAlign w:val="center"/>
          </w:tcPr>
          <w:p w:rsidR="0069131C" w:rsidRPr="0069131C" w:rsidRDefault="0069131C" w:rsidP="00AA559A">
            <w:pPr>
              <w:ind w:right="17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1559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ответил на большую часть вопросов и продемонстрировал понимание изучаемого материала</w:t>
            </w:r>
          </w:p>
        </w:tc>
        <w:tc>
          <w:tcPr>
            <w:tcW w:w="1560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Содержит большинство заданий практической (лабораторной) работы, оформлен в соответствии с требованиями</w:t>
            </w:r>
          </w:p>
        </w:tc>
        <w:tc>
          <w:tcPr>
            <w:tcW w:w="3827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теоретическим материалом, может применять его самостоятельно или по указанию преподавателя</w:t>
            </w:r>
          </w:p>
        </w:tc>
      </w:tr>
      <w:tr w:rsidR="0069131C" w:rsidRPr="0069131C" w:rsidTr="00AA559A">
        <w:tc>
          <w:tcPr>
            <w:tcW w:w="1242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t>Пороговый</w:t>
            </w:r>
          </w:p>
        </w:tc>
        <w:tc>
          <w:tcPr>
            <w:tcW w:w="1276" w:type="dxa"/>
            <w:vAlign w:val="center"/>
          </w:tcPr>
          <w:p w:rsidR="0069131C" w:rsidRPr="0069131C" w:rsidRDefault="0069131C" w:rsidP="00AA559A">
            <w:pPr>
              <w:ind w:right="17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559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69131C"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560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Содержит меньшую часть заданий практической (лабораторной) работы, оформление не соответствует  требованиям</w:t>
            </w:r>
          </w:p>
        </w:tc>
        <w:tc>
          <w:tcPr>
            <w:tcW w:w="3827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</w:tr>
      <w:tr w:rsidR="0069131C" w:rsidRPr="0069131C" w:rsidTr="00AA559A">
        <w:tc>
          <w:tcPr>
            <w:tcW w:w="1242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76" w:type="dxa"/>
            <w:vAlign w:val="center"/>
          </w:tcPr>
          <w:p w:rsidR="0069131C" w:rsidRPr="0069131C" w:rsidRDefault="0069131C" w:rsidP="00AA559A">
            <w:pPr>
              <w:ind w:right="17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1559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не ответил на поставленные вопросы</w:t>
            </w:r>
          </w:p>
        </w:tc>
        <w:tc>
          <w:tcPr>
            <w:tcW w:w="1560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sz w:val="20"/>
                <w:szCs w:val="20"/>
              </w:rPr>
              <w:t>Отчет не предоставлен</w:t>
            </w:r>
          </w:p>
        </w:tc>
        <w:tc>
          <w:tcPr>
            <w:tcW w:w="3827" w:type="dxa"/>
            <w:vAlign w:val="center"/>
          </w:tcPr>
          <w:p w:rsidR="0069131C" w:rsidRPr="0069131C" w:rsidRDefault="0069131C" w:rsidP="00AA55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31C">
              <w:rPr>
                <w:rFonts w:ascii="Times New Roman" w:hAnsi="Times New Roman"/>
                <w:bCs/>
                <w:sz w:val="20"/>
                <w:szCs w:val="20"/>
              </w:rPr>
              <w:t>Студент не ответил ни на один вопрос; работа не выполнена</w:t>
            </w:r>
          </w:p>
        </w:tc>
      </w:tr>
    </w:tbl>
    <w:p w:rsidR="00B43680" w:rsidRPr="00EB46FC" w:rsidRDefault="00B43680" w:rsidP="00B43680">
      <w:pPr>
        <w:ind w:firstLine="567"/>
        <w:rPr>
          <w:rFonts w:ascii="Times New Roman" w:hAnsi="Times New Roman"/>
          <w:b/>
        </w:rPr>
      </w:pPr>
    </w:p>
    <w:p w:rsidR="00A7466B" w:rsidRDefault="00B43680" w:rsidP="0069131C">
      <w:pPr>
        <w:jc w:val="both"/>
        <w:rPr>
          <w:rFonts w:ascii="Times New Roman" w:hAnsi="Times New Roman"/>
          <w:i/>
        </w:rPr>
      </w:pPr>
      <w:r w:rsidRPr="007A17D2">
        <w:rPr>
          <w:rFonts w:ascii="Times New Roman" w:hAnsi="Times New Roman"/>
          <w:i/>
        </w:rPr>
        <w:t>Промежуточная аттестация</w:t>
      </w:r>
    </w:p>
    <w:p w:rsidR="00681BB0" w:rsidRDefault="00681BB0" w:rsidP="0069131C">
      <w:pPr>
        <w:jc w:val="both"/>
        <w:rPr>
          <w:rFonts w:ascii="Times New Roman" w:hAnsi="Times New Roman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3544"/>
        <w:gridCol w:w="3685"/>
      </w:tblGrid>
      <w:tr w:rsidR="00681BB0" w:rsidRPr="00D80221" w:rsidTr="00FC45AA">
        <w:tc>
          <w:tcPr>
            <w:tcW w:w="1242" w:type="dxa"/>
            <w:vMerge w:val="restart"/>
            <w:vAlign w:val="center"/>
          </w:tcPr>
          <w:p w:rsidR="00681BB0" w:rsidRPr="00D80221" w:rsidRDefault="00681BB0" w:rsidP="00FC45AA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/>
                <w:sz w:val="20"/>
                <w:szCs w:val="20"/>
              </w:rPr>
              <w:t>Уровень сформированности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681BB0" w:rsidRPr="00D80221" w:rsidRDefault="00681BB0" w:rsidP="00FC45AA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/>
                <w:sz w:val="20"/>
                <w:szCs w:val="20"/>
              </w:rPr>
              <w:t>Уровень освоения дисциплины</w:t>
            </w:r>
          </w:p>
        </w:tc>
        <w:tc>
          <w:tcPr>
            <w:tcW w:w="7229" w:type="dxa"/>
            <w:gridSpan w:val="2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/>
                <w:sz w:val="20"/>
                <w:szCs w:val="20"/>
              </w:rPr>
              <w:t>Критерии оценивания обучающихся (работ обучающихся)</w:t>
            </w:r>
          </w:p>
        </w:tc>
      </w:tr>
      <w:tr w:rsidR="00681BB0" w:rsidRPr="00D80221" w:rsidTr="00FC45AA">
        <w:tc>
          <w:tcPr>
            <w:tcW w:w="1242" w:type="dxa"/>
            <w:vMerge/>
            <w:vAlign w:val="center"/>
          </w:tcPr>
          <w:p w:rsidR="00681BB0" w:rsidRPr="00D80221" w:rsidRDefault="00681BB0" w:rsidP="00FC45AA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/>
                <w:sz w:val="20"/>
                <w:szCs w:val="20"/>
              </w:rPr>
              <w:t>зачет/дифференцированный зачет/экзамен</w:t>
            </w:r>
          </w:p>
        </w:tc>
        <w:tc>
          <w:tcPr>
            <w:tcW w:w="3685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/>
                <w:sz w:val="20"/>
                <w:szCs w:val="20"/>
              </w:rPr>
              <w:t>контрольная работа, курсовая работа (проект)</w:t>
            </w:r>
          </w:p>
        </w:tc>
      </w:tr>
      <w:tr w:rsidR="00681BB0" w:rsidRPr="00D80221" w:rsidTr="00FC45AA">
        <w:trPr>
          <w:trHeight w:val="1058"/>
        </w:trPr>
        <w:tc>
          <w:tcPr>
            <w:tcW w:w="1242" w:type="dxa"/>
            <w:vAlign w:val="center"/>
          </w:tcPr>
          <w:p w:rsidR="00681BB0" w:rsidRPr="00D80221" w:rsidRDefault="00681BB0" w:rsidP="00FC45AA">
            <w:pPr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276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отлично (зачтено)</w:t>
            </w:r>
          </w:p>
        </w:tc>
        <w:tc>
          <w:tcPr>
            <w:tcW w:w="3544" w:type="dxa"/>
          </w:tcPr>
          <w:p w:rsidR="00681BB0" w:rsidRDefault="00681BB0" w:rsidP="00FC45AA">
            <w:pPr>
              <w:tabs>
                <w:tab w:val="left" w:pos="4286"/>
                <w:tab w:val="left" w:pos="485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81BB0" w:rsidRPr="00D80221" w:rsidRDefault="00681BB0" w:rsidP="00FC45AA">
            <w:pPr>
              <w:tabs>
                <w:tab w:val="left" w:pos="4286"/>
                <w:tab w:val="left" w:pos="4853"/>
              </w:tabs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Владеет профессиональной терминологией, грамотно излагает материал, делая ссылки на актуальную нормативнную документацию.</w:t>
            </w:r>
          </w:p>
        </w:tc>
        <w:tc>
          <w:tcPr>
            <w:tcW w:w="3685" w:type="dxa"/>
          </w:tcPr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Постановка задач, результаты их решения и сделанные выводы (по каждой из задач, которые были поставлены для достижения цели – разработке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контро</w:t>
            </w: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льной (курсовой) работы, реализованы в полном объеме .</w:t>
            </w:r>
          </w:p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4218D">
              <w:rPr>
                <w:rFonts w:ascii="Times New Roman" w:hAnsi="Times New Roman"/>
                <w:sz w:val="20"/>
                <w:szCs w:val="20"/>
              </w:rPr>
              <w:t xml:space="preserve">Студент полностью выполнил задание контрольной </w:t>
            </w: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(курсовой) </w:t>
            </w:r>
            <w:r w:rsidRPr="0084218D">
              <w:rPr>
                <w:rFonts w:ascii="Times New Roman" w:hAnsi="Times New Roman"/>
                <w:sz w:val="20"/>
                <w:szCs w:val="20"/>
              </w:rPr>
              <w:t>работы, показал отличные знания и умения в рамках усвоенного учебного материала, контрольная работа оформлена аккуратно и в соответствии с предъявляемыми требованиями.</w:t>
            </w:r>
          </w:p>
        </w:tc>
      </w:tr>
      <w:tr w:rsidR="00681BB0" w:rsidRPr="00D80221" w:rsidTr="00FC45AA">
        <w:tc>
          <w:tcPr>
            <w:tcW w:w="1242" w:type="dxa"/>
            <w:vAlign w:val="center"/>
          </w:tcPr>
          <w:p w:rsidR="00681BB0" w:rsidRPr="00D80221" w:rsidRDefault="00681BB0" w:rsidP="00FC45AA">
            <w:pPr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Cs/>
                <w:sz w:val="20"/>
                <w:szCs w:val="20"/>
              </w:rPr>
              <w:t>Базовый</w:t>
            </w:r>
          </w:p>
        </w:tc>
        <w:tc>
          <w:tcPr>
            <w:tcW w:w="1276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хорошо (зачтено)</w:t>
            </w:r>
          </w:p>
        </w:tc>
        <w:tc>
          <w:tcPr>
            <w:tcW w:w="3544" w:type="dxa"/>
          </w:tcPr>
          <w:p w:rsidR="00681BB0" w:rsidRPr="00D80221" w:rsidRDefault="00681BB0" w:rsidP="00FC45AA">
            <w:pPr>
              <w:tabs>
                <w:tab w:val="left" w:pos="4286"/>
                <w:tab w:val="left" w:pos="4853"/>
              </w:tabs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 xml:space="preserve">Студент твердо знает материал, грамотно и по существу излагает его, </w:t>
            </w:r>
            <w:r w:rsidRPr="00D80221">
              <w:rPr>
                <w:rFonts w:ascii="Times New Roman" w:hAnsi="Times New Roman"/>
                <w:sz w:val="20"/>
                <w:szCs w:val="20"/>
              </w:rPr>
              <w:lastRenderedPageBreak/>
              <w:t>умеет применять полученные знания на практике, но допускает в ответе или в решении задач некоторые неточности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421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Студент полностью выполнил задание контрольной </w:t>
            </w: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(курсовой) </w:t>
            </w:r>
            <w:r w:rsidRPr="0084218D">
              <w:rPr>
                <w:rFonts w:ascii="Times New Roman" w:hAnsi="Times New Roman"/>
                <w:sz w:val="20"/>
                <w:szCs w:val="20"/>
              </w:rPr>
              <w:t xml:space="preserve">работы, </w:t>
            </w:r>
            <w:r w:rsidRPr="0084218D">
              <w:rPr>
                <w:rFonts w:ascii="Times New Roman" w:hAnsi="Times New Roman"/>
                <w:sz w:val="20"/>
                <w:szCs w:val="20"/>
              </w:rPr>
              <w:lastRenderedPageBreak/>
              <w:t>показал хорошие знания и умения, но не смог обосновать оптимальность предложенного решения, есть недостатки в оформлении контрольной работы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81BB0" w:rsidRPr="00D80221" w:rsidTr="00FC45AA">
        <w:trPr>
          <w:trHeight w:val="1490"/>
        </w:trPr>
        <w:tc>
          <w:tcPr>
            <w:tcW w:w="1242" w:type="dxa"/>
            <w:vAlign w:val="center"/>
          </w:tcPr>
          <w:p w:rsidR="00681BB0" w:rsidRPr="00D80221" w:rsidRDefault="00681BB0" w:rsidP="00FC45AA">
            <w:pPr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Пороговый</w:t>
            </w:r>
          </w:p>
        </w:tc>
        <w:tc>
          <w:tcPr>
            <w:tcW w:w="1276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удовлетворительно (зачтено)</w:t>
            </w:r>
          </w:p>
        </w:tc>
        <w:tc>
          <w:tcPr>
            <w:tcW w:w="3544" w:type="dxa"/>
          </w:tcPr>
          <w:p w:rsidR="00681BB0" w:rsidRPr="00D80221" w:rsidRDefault="00681BB0" w:rsidP="00FC45AA">
            <w:pPr>
              <w:tabs>
                <w:tab w:val="left" w:pos="4286"/>
                <w:tab w:val="left" w:pos="4853"/>
              </w:tabs>
              <w:jc w:val="both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84218D">
              <w:rPr>
                <w:rFonts w:ascii="Times New Roman" w:hAnsi="Times New Roman"/>
                <w:sz w:val="20"/>
                <w:szCs w:val="20"/>
              </w:rPr>
              <w:t xml:space="preserve">Студент полностью выполнил задание контрольной </w:t>
            </w: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(курсовой) </w:t>
            </w:r>
            <w:r w:rsidRPr="0084218D">
              <w:rPr>
                <w:rFonts w:ascii="Times New Roman" w:hAnsi="Times New Roman"/>
                <w:sz w:val="20"/>
                <w:szCs w:val="20"/>
              </w:rPr>
              <w:t xml:space="preserve"> работы, но допустил существенные неточности, не проявил умения правильно интерпретировать полученные результаты, качество оформления контрольной работы имеет недостаточный уровень.</w:t>
            </w:r>
          </w:p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</w:p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</w:p>
          <w:p w:rsidR="00681BB0" w:rsidRPr="0084218D" w:rsidRDefault="00681BB0" w:rsidP="00FC45AA">
            <w:pPr>
              <w:ind w:right="4144"/>
              <w:jc w:val="both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</w:p>
        </w:tc>
      </w:tr>
      <w:tr w:rsidR="00681BB0" w:rsidRPr="00D80221" w:rsidTr="00FC45AA">
        <w:tc>
          <w:tcPr>
            <w:tcW w:w="1242" w:type="dxa"/>
            <w:vAlign w:val="center"/>
          </w:tcPr>
          <w:p w:rsidR="00681BB0" w:rsidRPr="00D80221" w:rsidRDefault="00681BB0" w:rsidP="00FC45AA">
            <w:pPr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76" w:type="dxa"/>
            <w:vAlign w:val="center"/>
          </w:tcPr>
          <w:p w:rsidR="00681BB0" w:rsidRPr="00D80221" w:rsidRDefault="00681BB0" w:rsidP="00FC45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неудовлетворительно (не зачтено)</w:t>
            </w:r>
          </w:p>
        </w:tc>
        <w:tc>
          <w:tcPr>
            <w:tcW w:w="3544" w:type="dxa"/>
          </w:tcPr>
          <w:p w:rsidR="00681BB0" w:rsidRPr="00D80221" w:rsidRDefault="00681BB0" w:rsidP="00FC45AA">
            <w:pPr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D80221">
              <w:rPr>
                <w:rFonts w:ascii="Times New Roman" w:hAnsi="Times New Roman"/>
                <w:sz w:val="20"/>
                <w:szCs w:val="20"/>
              </w:rPr>
              <w:t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</w:t>
            </w:r>
            <w:r>
              <w:rPr>
                <w:rFonts w:ascii="Times New Roman" w:hAnsi="Times New Roman"/>
                <w:sz w:val="20"/>
                <w:szCs w:val="20"/>
              </w:rPr>
              <w:t>ач.</w:t>
            </w:r>
          </w:p>
        </w:tc>
        <w:tc>
          <w:tcPr>
            <w:tcW w:w="3685" w:type="dxa"/>
          </w:tcPr>
          <w:p w:rsidR="00681BB0" w:rsidRPr="0084218D" w:rsidRDefault="00681BB0" w:rsidP="00FC45AA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4218D">
              <w:rPr>
                <w:rFonts w:ascii="Times New Roman" w:hAnsi="Times New Roman"/>
                <w:sz w:val="20"/>
                <w:szCs w:val="20"/>
              </w:rPr>
              <w:t xml:space="preserve">Студент не полностью выполнил /не выполнил задание контрольной </w:t>
            </w:r>
            <w:r w:rsidRPr="008421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(курсовой) </w:t>
            </w:r>
            <w:r w:rsidRPr="0084218D">
              <w:rPr>
                <w:rFonts w:ascii="Times New Roman" w:hAnsi="Times New Roman"/>
                <w:sz w:val="20"/>
                <w:szCs w:val="20"/>
              </w:rPr>
              <w:t>работы, при этом проявил недостаточный уровень знаний и умений, а также неспособен пояснить полученный результ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8B06A9" w:rsidRDefault="008B06A9" w:rsidP="00104870">
      <w:pPr>
        <w:pStyle w:val="12"/>
        <w:spacing w:after="0" w:line="240" w:lineRule="auto"/>
        <w:ind w:left="0"/>
        <w:rPr>
          <w:rFonts w:ascii="Times New Roman" w:hAnsi="Times New Roman"/>
        </w:rPr>
      </w:pPr>
    </w:p>
    <w:p w:rsidR="008B06A9" w:rsidRPr="00EB46FC" w:rsidRDefault="008B06A9" w:rsidP="00104870">
      <w:pPr>
        <w:pStyle w:val="12"/>
        <w:spacing w:after="0" w:line="240" w:lineRule="auto"/>
        <w:ind w:left="0"/>
        <w:rPr>
          <w:rFonts w:ascii="Times New Roman" w:hAnsi="Times New Roman"/>
        </w:rPr>
      </w:pPr>
    </w:p>
    <w:p w:rsidR="00235062" w:rsidRPr="008B06A9" w:rsidRDefault="00686FC8" w:rsidP="00EE1AFA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</w:rPr>
      </w:pPr>
      <w:bookmarkStart w:id="12" w:name="_Toc11261342"/>
      <w:r w:rsidRPr="00184117">
        <w:rPr>
          <w:rFonts w:ascii="Times New Roman" w:hAnsi="Times New Roman"/>
          <w:b/>
        </w:rPr>
        <w:t>11</w:t>
      </w:r>
      <w:r w:rsidR="00104870" w:rsidRPr="008B06A9">
        <w:rPr>
          <w:rFonts w:ascii="Times New Roman" w:hAnsi="Times New Roman"/>
          <w:b/>
        </w:rPr>
        <w:t>. Материально-техническая база</w:t>
      </w:r>
      <w:bookmarkEnd w:id="12"/>
    </w:p>
    <w:p w:rsidR="00EE1AFA" w:rsidRPr="008B06A9" w:rsidRDefault="00EE1AFA" w:rsidP="00086784">
      <w:pPr>
        <w:tabs>
          <w:tab w:val="left" w:pos="9355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</w:p>
    <w:p w:rsidR="00681BB0" w:rsidRDefault="00681BB0" w:rsidP="00086784">
      <w:pPr>
        <w:pStyle w:val="htmlparagraph"/>
        <w:spacing w:line="276" w:lineRule="auto"/>
      </w:pPr>
      <w:r>
        <w:t>При проведении занятий используется аудитория, оборудованная при необходимости проектором для отображения презентаций. Кроме того, при проведении лекций и практических занятий необходим компьютер с установленным на нем браузером и программным обеспечением для демонстрации презентаций (Power Point и др.).</w:t>
      </w:r>
    </w:p>
    <w:p w:rsidR="00681BB0" w:rsidRDefault="00681BB0" w:rsidP="00086784">
      <w:pPr>
        <w:pStyle w:val="htmlparagraph"/>
        <w:spacing w:line="276" w:lineRule="auto"/>
      </w:pPr>
      <w:r>
        <w:t>Для самостоятельной работы с медиаматериалами каждому студенту требуется персональный компьютер или планшет, широкополосный доступ в сеть Интернет, браузер последней версии, устройство для воспроизведения звука (динамики, колонки, наушники и др.).</w:t>
      </w:r>
    </w:p>
    <w:p w:rsidR="00681BB0" w:rsidRPr="008B06A9" w:rsidRDefault="00681BB0" w:rsidP="00681BB0">
      <w:pPr>
        <w:widowControl w:val="0"/>
        <w:ind w:firstLine="567"/>
        <w:jc w:val="both"/>
        <w:rPr>
          <w:rFonts w:ascii="Times New Roman" w:hAnsi="Times New Roman"/>
        </w:rPr>
      </w:pPr>
    </w:p>
    <w:p w:rsidR="002045AB" w:rsidRDefault="002045AB" w:rsidP="00AA559A">
      <w:pPr>
        <w:widowControl w:val="0"/>
        <w:jc w:val="both"/>
      </w:pPr>
    </w:p>
    <w:p w:rsidR="002045AB" w:rsidRDefault="002045AB" w:rsidP="00B43680">
      <w:pPr>
        <w:widowControl w:val="0"/>
        <w:ind w:firstLine="567"/>
        <w:jc w:val="both"/>
      </w:pPr>
    </w:p>
    <w:p w:rsidR="002045AB" w:rsidRPr="008B06A9" w:rsidRDefault="002045AB" w:rsidP="00B43680">
      <w:pPr>
        <w:widowControl w:val="0"/>
        <w:ind w:firstLine="567"/>
        <w:jc w:val="both"/>
        <w:rPr>
          <w:rFonts w:ascii="Times New Roman" w:hAnsi="Times New Roman"/>
        </w:rPr>
      </w:pPr>
    </w:p>
    <w:sectPr w:rsidR="002045AB" w:rsidRPr="008B06A9" w:rsidSect="00C340D7">
      <w:headerReference w:type="defaul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52F" w:rsidRDefault="00F2752F" w:rsidP="00EF6D7D">
      <w:r>
        <w:separator/>
      </w:r>
    </w:p>
  </w:endnote>
  <w:endnote w:type="continuationSeparator" w:id="1">
    <w:p w:rsidR="00F2752F" w:rsidRDefault="00F2752F" w:rsidP="00EF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52F" w:rsidRDefault="00F2752F" w:rsidP="00EF6D7D">
      <w:r>
        <w:separator/>
      </w:r>
    </w:p>
  </w:footnote>
  <w:footnote w:type="continuationSeparator" w:id="1">
    <w:p w:rsidR="00F2752F" w:rsidRDefault="00F2752F" w:rsidP="00EF6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E30BA3" w:rsidRPr="00107E20" w:rsidTr="00EF6D7D">
      <w:trPr>
        <w:trHeight w:val="264"/>
      </w:trPr>
      <w:tc>
        <w:tcPr>
          <w:tcW w:w="3230" w:type="dxa"/>
        </w:tcPr>
        <w:p w:rsidR="00E30BA3" w:rsidRPr="00514F1A" w:rsidRDefault="00E30BA3" w:rsidP="00514F1A">
          <w:pPr>
            <w:pStyle w:val="af7"/>
            <w:jc w:val="both"/>
            <w:rPr>
              <w:rFonts w:ascii="Times New Roman" w:hAnsi="Times New Roman"/>
            </w:rPr>
          </w:pPr>
          <w:r w:rsidRPr="00514F1A"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E30BA3" w:rsidRPr="00514F1A" w:rsidRDefault="00E30BA3" w:rsidP="00514F1A">
          <w:pPr>
            <w:pStyle w:val="af7"/>
            <w:jc w:val="both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E30BA3" w:rsidRPr="00514F1A" w:rsidRDefault="00E30BA3" w:rsidP="00514F1A">
          <w:pPr>
            <w:pStyle w:val="af7"/>
            <w:jc w:val="both"/>
            <w:rPr>
              <w:rFonts w:ascii="Times New Roman" w:hAnsi="Times New Roman"/>
            </w:rPr>
          </w:pPr>
          <w:r w:rsidRPr="00514F1A">
            <w:rPr>
              <w:rFonts w:ascii="Times New Roman" w:hAnsi="Times New Roman"/>
            </w:rPr>
            <w:t>СМК-РПД-В1.</w:t>
          </w:r>
          <w:r w:rsidRPr="008873A3">
            <w:rPr>
              <w:rFonts w:ascii="Times New Roman" w:hAnsi="Times New Roman"/>
            </w:rPr>
            <w:t>П2-2019</w:t>
          </w:r>
        </w:p>
      </w:tc>
    </w:tr>
    <w:tr w:rsidR="00E30BA3" w:rsidRPr="00107E20" w:rsidTr="00EF6D7D">
      <w:trPr>
        <w:trHeight w:val="243"/>
      </w:trPr>
      <w:tc>
        <w:tcPr>
          <w:tcW w:w="9464" w:type="dxa"/>
          <w:gridSpan w:val="3"/>
        </w:tcPr>
        <w:p w:rsidR="00E30BA3" w:rsidRPr="008873A3" w:rsidRDefault="00E30BA3" w:rsidP="00FB13D3">
          <w:pPr>
            <w:jc w:val="both"/>
            <w:rPr>
              <w:rFonts w:ascii="Times New Roman" w:hAnsi="Times New Roman"/>
            </w:rPr>
          </w:pPr>
          <w:r w:rsidRPr="00514F1A">
            <w:rPr>
              <w:rFonts w:ascii="Times New Roman" w:hAnsi="Times New Roman"/>
            </w:rPr>
            <w:t xml:space="preserve">Рабочая программа дисциплины </w:t>
          </w:r>
          <w:r w:rsidRPr="008873A3">
            <w:rPr>
              <w:rFonts w:ascii="Times New Roman" w:hAnsi="Times New Roman"/>
              <w:color w:val="000000"/>
            </w:rPr>
            <w:t>Б1.В.</w:t>
          </w:r>
          <w:r>
            <w:rPr>
              <w:rFonts w:ascii="Times New Roman" w:hAnsi="Times New Roman"/>
              <w:color w:val="000000"/>
            </w:rPr>
            <w:t>ДВ.03.</w:t>
          </w:r>
          <w:r w:rsidRPr="008873A3">
            <w:rPr>
              <w:rFonts w:ascii="Times New Roman" w:hAnsi="Times New Roman"/>
              <w:color w:val="000000"/>
            </w:rPr>
            <w:t>01</w:t>
          </w:r>
          <w:r w:rsidRPr="008873A3">
            <w:rPr>
              <w:rFonts w:ascii="Times New Roman" w:hAnsi="Times New Roman"/>
            </w:rPr>
            <w:t xml:space="preserve"> «</w:t>
          </w:r>
          <w:r>
            <w:rPr>
              <w:rFonts w:ascii="Times New Roman" w:hAnsi="Times New Roman"/>
            </w:rPr>
            <w:t>Сопротивление материалов</w:t>
          </w:r>
          <w:r w:rsidRPr="008873A3">
            <w:rPr>
              <w:rFonts w:ascii="Times New Roman" w:hAnsi="Times New Roman"/>
            </w:rPr>
            <w:t>»</w:t>
          </w:r>
          <w:r>
            <w:rPr>
              <w:rFonts w:ascii="Times New Roman" w:hAnsi="Times New Roman"/>
            </w:rPr>
            <w:t xml:space="preserve"> </w:t>
          </w:r>
          <w:r w:rsidRPr="00514F1A">
            <w:rPr>
              <w:rFonts w:ascii="Times New Roman" w:hAnsi="Times New Roman"/>
            </w:rPr>
            <w:t>для направления подготовки 07.03.04</w:t>
          </w:r>
          <w:r>
            <w:rPr>
              <w:rFonts w:ascii="Times New Roman" w:hAnsi="Times New Roman"/>
            </w:rPr>
            <w:t xml:space="preserve"> </w:t>
          </w:r>
          <w:r w:rsidRPr="00514F1A">
            <w:rPr>
              <w:rFonts w:ascii="Times New Roman" w:hAnsi="Times New Roman"/>
            </w:rPr>
            <w:t>«Градостроительство», профиль подготовки «Промышленное и гражданское строительство»</w:t>
          </w:r>
        </w:p>
      </w:tc>
    </w:tr>
  </w:tbl>
  <w:p w:rsidR="00E30BA3" w:rsidRDefault="00E30BA3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C0E33D"/>
    <w:multiLevelType w:val="singleLevel"/>
    <w:tmpl w:val="368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6A18475"/>
    <w:multiLevelType w:val="singleLevel"/>
    <w:tmpl w:val="CC6E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AB90F54"/>
    <w:multiLevelType w:val="hybridMultilevel"/>
    <w:tmpl w:val="0924F49C"/>
    <w:lvl w:ilvl="0" w:tplc="BA62C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B6ED0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94D1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F2886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3A4C6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8082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220E5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430A5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102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D58B5"/>
    <w:multiLevelType w:val="hybridMultilevel"/>
    <w:tmpl w:val="0770A184"/>
    <w:lvl w:ilvl="0" w:tplc="F2009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CA318C"/>
    <w:multiLevelType w:val="hybridMultilevel"/>
    <w:tmpl w:val="E092C8A6"/>
    <w:lvl w:ilvl="0" w:tplc="452ADA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AE51F6"/>
    <w:multiLevelType w:val="hybridMultilevel"/>
    <w:tmpl w:val="1F52EAE8"/>
    <w:lvl w:ilvl="0" w:tplc="B18CBB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0345457"/>
    <w:multiLevelType w:val="hybridMultilevel"/>
    <w:tmpl w:val="A9827AB0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26C06"/>
    <w:multiLevelType w:val="hybridMultilevel"/>
    <w:tmpl w:val="5EB6FBA0"/>
    <w:lvl w:ilvl="0" w:tplc="9078D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540D05"/>
    <w:multiLevelType w:val="hybridMultilevel"/>
    <w:tmpl w:val="4CCCB538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0B3632"/>
    <w:multiLevelType w:val="hybridMultilevel"/>
    <w:tmpl w:val="A2B6B82C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A43037"/>
    <w:multiLevelType w:val="hybridMultilevel"/>
    <w:tmpl w:val="B5DAEB7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C409A"/>
    <w:multiLevelType w:val="hybridMultilevel"/>
    <w:tmpl w:val="DE54D46C"/>
    <w:lvl w:ilvl="0" w:tplc="693ED3AA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41A3C7E"/>
    <w:multiLevelType w:val="hybridMultilevel"/>
    <w:tmpl w:val="F85E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A1B5F"/>
    <w:multiLevelType w:val="hybridMultilevel"/>
    <w:tmpl w:val="6E705762"/>
    <w:lvl w:ilvl="0" w:tplc="66EA9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D4F63C3"/>
    <w:multiLevelType w:val="hybridMultilevel"/>
    <w:tmpl w:val="F900115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20B30"/>
    <w:multiLevelType w:val="hybridMultilevel"/>
    <w:tmpl w:val="CE9CA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FFD1013"/>
    <w:multiLevelType w:val="hybridMultilevel"/>
    <w:tmpl w:val="2744A010"/>
    <w:lvl w:ilvl="0" w:tplc="B4B4F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15066BA"/>
    <w:multiLevelType w:val="hybridMultilevel"/>
    <w:tmpl w:val="B85083C8"/>
    <w:lvl w:ilvl="0" w:tplc="3836E7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1D245C8"/>
    <w:multiLevelType w:val="hybridMultilevel"/>
    <w:tmpl w:val="B94AF222"/>
    <w:lvl w:ilvl="0" w:tplc="FF8649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2557E04"/>
    <w:multiLevelType w:val="hybridMultilevel"/>
    <w:tmpl w:val="8D38423C"/>
    <w:lvl w:ilvl="0" w:tplc="EC9A5A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585397A"/>
    <w:multiLevelType w:val="hybridMultilevel"/>
    <w:tmpl w:val="34063B86"/>
    <w:lvl w:ilvl="0" w:tplc="10F26C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5C84DE5"/>
    <w:multiLevelType w:val="hybridMultilevel"/>
    <w:tmpl w:val="28B8A534"/>
    <w:lvl w:ilvl="0" w:tplc="4F142DDA">
      <w:start w:val="1"/>
      <w:numFmt w:val="bullet"/>
      <w:lvlText w:val="-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480F362A"/>
    <w:multiLevelType w:val="hybridMultilevel"/>
    <w:tmpl w:val="378C76A2"/>
    <w:lvl w:ilvl="0" w:tplc="91CA7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5">
    <w:nsid w:val="55DD4550"/>
    <w:multiLevelType w:val="hybridMultilevel"/>
    <w:tmpl w:val="BAB40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C42FC8"/>
    <w:multiLevelType w:val="hybridMultilevel"/>
    <w:tmpl w:val="9BF46B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8115AC7"/>
    <w:multiLevelType w:val="multilevel"/>
    <w:tmpl w:val="7BD07F1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EA62F0"/>
    <w:multiLevelType w:val="hybridMultilevel"/>
    <w:tmpl w:val="BCC2EBAC"/>
    <w:lvl w:ilvl="0" w:tplc="4F142DD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9414B6F"/>
    <w:multiLevelType w:val="hybridMultilevel"/>
    <w:tmpl w:val="A8E04D7C"/>
    <w:lvl w:ilvl="0" w:tplc="E0CC7B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15A771B"/>
    <w:multiLevelType w:val="hybridMultilevel"/>
    <w:tmpl w:val="57862D5C"/>
    <w:lvl w:ilvl="0" w:tplc="4F142DD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6DAF3355"/>
    <w:multiLevelType w:val="hybridMultilevel"/>
    <w:tmpl w:val="19CE52D4"/>
    <w:lvl w:ilvl="0" w:tplc="4F142DD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6E174522"/>
    <w:multiLevelType w:val="hybridMultilevel"/>
    <w:tmpl w:val="F91EABC0"/>
    <w:lvl w:ilvl="0" w:tplc="25C8F54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E7A7F54"/>
    <w:multiLevelType w:val="hybridMultilevel"/>
    <w:tmpl w:val="09DA5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C6A7D"/>
    <w:multiLevelType w:val="hybridMultilevel"/>
    <w:tmpl w:val="3BD0F47C"/>
    <w:lvl w:ilvl="0" w:tplc="4F142DD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68B01C1"/>
    <w:multiLevelType w:val="hybridMultilevel"/>
    <w:tmpl w:val="2E46B628"/>
    <w:lvl w:ilvl="0" w:tplc="A0DA4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B756A8"/>
    <w:multiLevelType w:val="hybridMultilevel"/>
    <w:tmpl w:val="91B0A308"/>
    <w:lvl w:ilvl="0" w:tplc="02E2F632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FE553B0"/>
    <w:multiLevelType w:val="hybridMultilevel"/>
    <w:tmpl w:val="32961F94"/>
    <w:lvl w:ilvl="0" w:tplc="74E02DB8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12"/>
  </w:num>
  <w:num w:numId="5">
    <w:abstractNumId w:val="15"/>
  </w:num>
  <w:num w:numId="6">
    <w:abstractNumId w:val="35"/>
  </w:num>
  <w:num w:numId="7">
    <w:abstractNumId w:val="5"/>
  </w:num>
  <w:num w:numId="8">
    <w:abstractNumId w:val="22"/>
  </w:num>
  <w:num w:numId="9">
    <w:abstractNumId w:val="9"/>
  </w:num>
  <w:num w:numId="10">
    <w:abstractNumId w:val="26"/>
  </w:num>
  <w:num w:numId="11">
    <w:abstractNumId w:val="29"/>
  </w:num>
  <w:num w:numId="12">
    <w:abstractNumId w:val="37"/>
  </w:num>
  <w:num w:numId="13">
    <w:abstractNumId w:val="23"/>
  </w:num>
  <w:num w:numId="14">
    <w:abstractNumId w:val="19"/>
  </w:num>
  <w:num w:numId="15">
    <w:abstractNumId w:val="4"/>
  </w:num>
  <w:num w:numId="16">
    <w:abstractNumId w:val="13"/>
  </w:num>
  <w:num w:numId="17">
    <w:abstractNumId w:val="20"/>
  </w:num>
  <w:num w:numId="18">
    <w:abstractNumId w:val="32"/>
  </w:num>
  <w:num w:numId="19">
    <w:abstractNumId w:val="36"/>
  </w:num>
  <w:num w:numId="20">
    <w:abstractNumId w:val="3"/>
  </w:num>
  <w:num w:numId="21">
    <w:abstractNumId w:val="17"/>
  </w:num>
  <w:num w:numId="22">
    <w:abstractNumId w:val="7"/>
  </w:num>
  <w:num w:numId="23">
    <w:abstractNumId w:val="11"/>
  </w:num>
  <w:num w:numId="24">
    <w:abstractNumId w:val="18"/>
  </w:num>
  <w:num w:numId="25">
    <w:abstractNumId w:val="21"/>
  </w:num>
  <w:num w:numId="26">
    <w:abstractNumId w:val="2"/>
  </w:num>
  <w:num w:numId="27">
    <w:abstractNumId w:val="6"/>
  </w:num>
  <w:num w:numId="28">
    <w:abstractNumId w:val="33"/>
  </w:num>
  <w:num w:numId="29">
    <w:abstractNumId w:val="1"/>
  </w:num>
  <w:num w:numId="30">
    <w:abstractNumId w:val="0"/>
  </w:num>
  <w:num w:numId="31">
    <w:abstractNumId w:val="28"/>
  </w:num>
  <w:num w:numId="32">
    <w:abstractNumId w:val="34"/>
  </w:num>
  <w:num w:numId="33">
    <w:abstractNumId w:val="14"/>
  </w:num>
  <w:num w:numId="34">
    <w:abstractNumId w:val="10"/>
  </w:num>
  <w:num w:numId="35">
    <w:abstractNumId w:val="30"/>
  </w:num>
  <w:num w:numId="36">
    <w:abstractNumId w:val="31"/>
  </w:num>
  <w:num w:numId="37">
    <w:abstractNumId w:val="25"/>
  </w:num>
  <w:num w:numId="38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E4B"/>
    <w:rsid w:val="00001C0E"/>
    <w:rsid w:val="00002463"/>
    <w:rsid w:val="00002FC4"/>
    <w:rsid w:val="00004C0D"/>
    <w:rsid w:val="0000507E"/>
    <w:rsid w:val="0000596B"/>
    <w:rsid w:val="00010998"/>
    <w:rsid w:val="0001567F"/>
    <w:rsid w:val="00016ACB"/>
    <w:rsid w:val="0002293B"/>
    <w:rsid w:val="00032887"/>
    <w:rsid w:val="00033E00"/>
    <w:rsid w:val="00034730"/>
    <w:rsid w:val="000349F7"/>
    <w:rsid w:val="00037801"/>
    <w:rsid w:val="000415A3"/>
    <w:rsid w:val="00042330"/>
    <w:rsid w:val="000428F4"/>
    <w:rsid w:val="0004402C"/>
    <w:rsid w:val="00051004"/>
    <w:rsid w:val="00051E7A"/>
    <w:rsid w:val="00052271"/>
    <w:rsid w:val="00052F4E"/>
    <w:rsid w:val="0006148B"/>
    <w:rsid w:val="0006294A"/>
    <w:rsid w:val="0006295F"/>
    <w:rsid w:val="00063DE0"/>
    <w:rsid w:val="000713B9"/>
    <w:rsid w:val="0008442D"/>
    <w:rsid w:val="000866FC"/>
    <w:rsid w:val="00086784"/>
    <w:rsid w:val="000A04AB"/>
    <w:rsid w:val="000A0F71"/>
    <w:rsid w:val="000A4F6F"/>
    <w:rsid w:val="000A53B2"/>
    <w:rsid w:val="000A591E"/>
    <w:rsid w:val="000A6E26"/>
    <w:rsid w:val="000C26DF"/>
    <w:rsid w:val="000C5EEA"/>
    <w:rsid w:val="000C74BD"/>
    <w:rsid w:val="000D126D"/>
    <w:rsid w:val="000E21E8"/>
    <w:rsid w:val="000E28E0"/>
    <w:rsid w:val="000E347B"/>
    <w:rsid w:val="000E43EE"/>
    <w:rsid w:val="000E4887"/>
    <w:rsid w:val="000E6BD9"/>
    <w:rsid w:val="000F27F2"/>
    <w:rsid w:val="000F63D5"/>
    <w:rsid w:val="000F7ED8"/>
    <w:rsid w:val="00103B27"/>
    <w:rsid w:val="00104870"/>
    <w:rsid w:val="00107A1D"/>
    <w:rsid w:val="00111ED1"/>
    <w:rsid w:val="001122F9"/>
    <w:rsid w:val="00112598"/>
    <w:rsid w:val="00112E67"/>
    <w:rsid w:val="00114801"/>
    <w:rsid w:val="00116F4E"/>
    <w:rsid w:val="00120573"/>
    <w:rsid w:val="00121F1B"/>
    <w:rsid w:val="0013200D"/>
    <w:rsid w:val="001326AA"/>
    <w:rsid w:val="001339C5"/>
    <w:rsid w:val="00137293"/>
    <w:rsid w:val="00140705"/>
    <w:rsid w:val="00143F86"/>
    <w:rsid w:val="00150439"/>
    <w:rsid w:val="001650D9"/>
    <w:rsid w:val="00166337"/>
    <w:rsid w:val="00170137"/>
    <w:rsid w:val="00170B5F"/>
    <w:rsid w:val="001737B8"/>
    <w:rsid w:val="0017425E"/>
    <w:rsid w:val="00182A8A"/>
    <w:rsid w:val="00184117"/>
    <w:rsid w:val="001933CA"/>
    <w:rsid w:val="00193B28"/>
    <w:rsid w:val="00196381"/>
    <w:rsid w:val="001A0897"/>
    <w:rsid w:val="001A151B"/>
    <w:rsid w:val="001B3B5C"/>
    <w:rsid w:val="001B422D"/>
    <w:rsid w:val="001B6C2B"/>
    <w:rsid w:val="001C148E"/>
    <w:rsid w:val="001D0185"/>
    <w:rsid w:val="001D0814"/>
    <w:rsid w:val="001D647C"/>
    <w:rsid w:val="001D6B28"/>
    <w:rsid w:val="001E144F"/>
    <w:rsid w:val="001E1F4D"/>
    <w:rsid w:val="001E2B80"/>
    <w:rsid w:val="001E4E9F"/>
    <w:rsid w:val="001F005B"/>
    <w:rsid w:val="001F05E3"/>
    <w:rsid w:val="001F0C1A"/>
    <w:rsid w:val="001F142B"/>
    <w:rsid w:val="001F1C66"/>
    <w:rsid w:val="001F5579"/>
    <w:rsid w:val="00201438"/>
    <w:rsid w:val="002045AB"/>
    <w:rsid w:val="00204DC4"/>
    <w:rsid w:val="00206EE2"/>
    <w:rsid w:val="00211177"/>
    <w:rsid w:val="002200AB"/>
    <w:rsid w:val="00223288"/>
    <w:rsid w:val="00224B4A"/>
    <w:rsid w:val="002278F2"/>
    <w:rsid w:val="00227B76"/>
    <w:rsid w:val="00235062"/>
    <w:rsid w:val="002465BD"/>
    <w:rsid w:val="002502CF"/>
    <w:rsid w:val="002543D1"/>
    <w:rsid w:val="002558EB"/>
    <w:rsid w:val="00260920"/>
    <w:rsid w:val="00261D7A"/>
    <w:rsid w:val="002666BE"/>
    <w:rsid w:val="00267179"/>
    <w:rsid w:val="00267CC3"/>
    <w:rsid w:val="002731E1"/>
    <w:rsid w:val="002756A3"/>
    <w:rsid w:val="002757DA"/>
    <w:rsid w:val="00281821"/>
    <w:rsid w:val="00286D53"/>
    <w:rsid w:val="002A05AE"/>
    <w:rsid w:val="002A58B9"/>
    <w:rsid w:val="002B1D71"/>
    <w:rsid w:val="002B4880"/>
    <w:rsid w:val="002B56EF"/>
    <w:rsid w:val="002B6422"/>
    <w:rsid w:val="002C156B"/>
    <w:rsid w:val="002C32D2"/>
    <w:rsid w:val="002C33D6"/>
    <w:rsid w:val="002C4E79"/>
    <w:rsid w:val="002D3D6A"/>
    <w:rsid w:val="002D7908"/>
    <w:rsid w:val="002E0DEF"/>
    <w:rsid w:val="002E4383"/>
    <w:rsid w:val="002E4953"/>
    <w:rsid w:val="002E49A5"/>
    <w:rsid w:val="00300FAC"/>
    <w:rsid w:val="003031B0"/>
    <w:rsid w:val="003124A9"/>
    <w:rsid w:val="0032091E"/>
    <w:rsid w:val="00321340"/>
    <w:rsid w:val="0032329F"/>
    <w:rsid w:val="00327E18"/>
    <w:rsid w:val="00342EF5"/>
    <w:rsid w:val="003461BE"/>
    <w:rsid w:val="00351328"/>
    <w:rsid w:val="00361936"/>
    <w:rsid w:val="0036289C"/>
    <w:rsid w:val="0036560F"/>
    <w:rsid w:val="00365861"/>
    <w:rsid w:val="003705BF"/>
    <w:rsid w:val="003734B8"/>
    <w:rsid w:val="00380F52"/>
    <w:rsid w:val="0039787E"/>
    <w:rsid w:val="003A5A31"/>
    <w:rsid w:val="003A5D0C"/>
    <w:rsid w:val="003B0129"/>
    <w:rsid w:val="003B02B5"/>
    <w:rsid w:val="003B0A11"/>
    <w:rsid w:val="003B2563"/>
    <w:rsid w:val="003B4566"/>
    <w:rsid w:val="003B54FA"/>
    <w:rsid w:val="003C098F"/>
    <w:rsid w:val="003C28DE"/>
    <w:rsid w:val="003D1A33"/>
    <w:rsid w:val="003D1D95"/>
    <w:rsid w:val="003D3086"/>
    <w:rsid w:val="003E08D0"/>
    <w:rsid w:val="003E0E0D"/>
    <w:rsid w:val="003E2810"/>
    <w:rsid w:val="003F0ABA"/>
    <w:rsid w:val="003F0CA9"/>
    <w:rsid w:val="003F59EE"/>
    <w:rsid w:val="003F645D"/>
    <w:rsid w:val="0041361A"/>
    <w:rsid w:val="00415391"/>
    <w:rsid w:val="00415BAF"/>
    <w:rsid w:val="00421791"/>
    <w:rsid w:val="00424CD4"/>
    <w:rsid w:val="00425C08"/>
    <w:rsid w:val="00426993"/>
    <w:rsid w:val="00427FAA"/>
    <w:rsid w:val="004349E8"/>
    <w:rsid w:val="00442BE6"/>
    <w:rsid w:val="00450360"/>
    <w:rsid w:val="004539E4"/>
    <w:rsid w:val="00453CD8"/>
    <w:rsid w:val="00455085"/>
    <w:rsid w:val="004573C7"/>
    <w:rsid w:val="00463A4A"/>
    <w:rsid w:val="00465B01"/>
    <w:rsid w:val="0047304F"/>
    <w:rsid w:val="004758B1"/>
    <w:rsid w:val="004804F2"/>
    <w:rsid w:val="004875AA"/>
    <w:rsid w:val="00492753"/>
    <w:rsid w:val="00496CE8"/>
    <w:rsid w:val="004A3644"/>
    <w:rsid w:val="004A64FD"/>
    <w:rsid w:val="004B1066"/>
    <w:rsid w:val="004B185C"/>
    <w:rsid w:val="004C0E31"/>
    <w:rsid w:val="004C2E73"/>
    <w:rsid w:val="004C428C"/>
    <w:rsid w:val="004C4FD5"/>
    <w:rsid w:val="004C792D"/>
    <w:rsid w:val="004D03AF"/>
    <w:rsid w:val="004D3744"/>
    <w:rsid w:val="004D458A"/>
    <w:rsid w:val="004D6082"/>
    <w:rsid w:val="004D6318"/>
    <w:rsid w:val="004E647A"/>
    <w:rsid w:val="004F5C07"/>
    <w:rsid w:val="004F5EDB"/>
    <w:rsid w:val="00507AAF"/>
    <w:rsid w:val="00513FA1"/>
    <w:rsid w:val="00514F1A"/>
    <w:rsid w:val="00516491"/>
    <w:rsid w:val="00520619"/>
    <w:rsid w:val="00525309"/>
    <w:rsid w:val="00535800"/>
    <w:rsid w:val="005370A0"/>
    <w:rsid w:val="00540BA4"/>
    <w:rsid w:val="00542D1D"/>
    <w:rsid w:val="00543E61"/>
    <w:rsid w:val="00544265"/>
    <w:rsid w:val="00544661"/>
    <w:rsid w:val="00545098"/>
    <w:rsid w:val="00550BFF"/>
    <w:rsid w:val="00551BC2"/>
    <w:rsid w:val="00561F0E"/>
    <w:rsid w:val="005716C2"/>
    <w:rsid w:val="005740B5"/>
    <w:rsid w:val="00574AF7"/>
    <w:rsid w:val="005777C4"/>
    <w:rsid w:val="00583E0D"/>
    <w:rsid w:val="005923CB"/>
    <w:rsid w:val="0059449E"/>
    <w:rsid w:val="00597916"/>
    <w:rsid w:val="005A1018"/>
    <w:rsid w:val="005A2B6C"/>
    <w:rsid w:val="005B117A"/>
    <w:rsid w:val="005B1A9F"/>
    <w:rsid w:val="005B1DE2"/>
    <w:rsid w:val="005B2B71"/>
    <w:rsid w:val="005C1349"/>
    <w:rsid w:val="005C318F"/>
    <w:rsid w:val="005C45AB"/>
    <w:rsid w:val="005C6973"/>
    <w:rsid w:val="005C6B9B"/>
    <w:rsid w:val="005D087A"/>
    <w:rsid w:val="005D28AC"/>
    <w:rsid w:val="005D51FE"/>
    <w:rsid w:val="005F25C9"/>
    <w:rsid w:val="005F349B"/>
    <w:rsid w:val="005F67B1"/>
    <w:rsid w:val="005F6AA2"/>
    <w:rsid w:val="00610FF0"/>
    <w:rsid w:val="0061426E"/>
    <w:rsid w:val="0061523A"/>
    <w:rsid w:val="00620780"/>
    <w:rsid w:val="006209E3"/>
    <w:rsid w:val="00626AD6"/>
    <w:rsid w:val="0062796B"/>
    <w:rsid w:val="00633C2A"/>
    <w:rsid w:val="0064042C"/>
    <w:rsid w:val="00655B00"/>
    <w:rsid w:val="00662283"/>
    <w:rsid w:val="006652B4"/>
    <w:rsid w:val="006652D5"/>
    <w:rsid w:val="00670047"/>
    <w:rsid w:val="00670A80"/>
    <w:rsid w:val="00671234"/>
    <w:rsid w:val="00671A4C"/>
    <w:rsid w:val="00671FCC"/>
    <w:rsid w:val="00674355"/>
    <w:rsid w:val="00675E45"/>
    <w:rsid w:val="00677ABD"/>
    <w:rsid w:val="00681BB0"/>
    <w:rsid w:val="00681BBC"/>
    <w:rsid w:val="00684DC3"/>
    <w:rsid w:val="00686FC8"/>
    <w:rsid w:val="00690A00"/>
    <w:rsid w:val="00691177"/>
    <w:rsid w:val="0069131C"/>
    <w:rsid w:val="00695767"/>
    <w:rsid w:val="006A2A10"/>
    <w:rsid w:val="006B106F"/>
    <w:rsid w:val="006B1750"/>
    <w:rsid w:val="006D256B"/>
    <w:rsid w:val="006D28B9"/>
    <w:rsid w:val="006E1CA7"/>
    <w:rsid w:val="006E487F"/>
    <w:rsid w:val="006E49B3"/>
    <w:rsid w:val="006F0A21"/>
    <w:rsid w:val="006F0D2A"/>
    <w:rsid w:val="006F3D64"/>
    <w:rsid w:val="006F4ACF"/>
    <w:rsid w:val="006F4D85"/>
    <w:rsid w:val="006F57EE"/>
    <w:rsid w:val="006F7D14"/>
    <w:rsid w:val="0070003A"/>
    <w:rsid w:val="00700EF0"/>
    <w:rsid w:val="00704201"/>
    <w:rsid w:val="00705B3B"/>
    <w:rsid w:val="00705B9C"/>
    <w:rsid w:val="007069D7"/>
    <w:rsid w:val="007074B9"/>
    <w:rsid w:val="0071236B"/>
    <w:rsid w:val="00716F31"/>
    <w:rsid w:val="007205F4"/>
    <w:rsid w:val="00730B31"/>
    <w:rsid w:val="00733E18"/>
    <w:rsid w:val="00740639"/>
    <w:rsid w:val="00740B11"/>
    <w:rsid w:val="007462DD"/>
    <w:rsid w:val="00752E8E"/>
    <w:rsid w:val="00753250"/>
    <w:rsid w:val="00760AFA"/>
    <w:rsid w:val="00764CBC"/>
    <w:rsid w:val="00765F84"/>
    <w:rsid w:val="00767704"/>
    <w:rsid w:val="0077163C"/>
    <w:rsid w:val="00776B7D"/>
    <w:rsid w:val="007841D1"/>
    <w:rsid w:val="00794BB2"/>
    <w:rsid w:val="007A17D2"/>
    <w:rsid w:val="007A3FC4"/>
    <w:rsid w:val="007A5D96"/>
    <w:rsid w:val="007B280D"/>
    <w:rsid w:val="007B427D"/>
    <w:rsid w:val="007B46C6"/>
    <w:rsid w:val="007B49BD"/>
    <w:rsid w:val="007B681E"/>
    <w:rsid w:val="007C376B"/>
    <w:rsid w:val="007D0346"/>
    <w:rsid w:val="007D1338"/>
    <w:rsid w:val="007D2421"/>
    <w:rsid w:val="007D4A62"/>
    <w:rsid w:val="007D54EE"/>
    <w:rsid w:val="007D7BCE"/>
    <w:rsid w:val="007E00AC"/>
    <w:rsid w:val="007E107F"/>
    <w:rsid w:val="007E1737"/>
    <w:rsid w:val="007E19C3"/>
    <w:rsid w:val="007E316C"/>
    <w:rsid w:val="007E43BA"/>
    <w:rsid w:val="007E746A"/>
    <w:rsid w:val="007F05BD"/>
    <w:rsid w:val="007F05C6"/>
    <w:rsid w:val="007F26EA"/>
    <w:rsid w:val="00802684"/>
    <w:rsid w:val="00802DCE"/>
    <w:rsid w:val="008031F9"/>
    <w:rsid w:val="00804560"/>
    <w:rsid w:val="00813370"/>
    <w:rsid w:val="0081400C"/>
    <w:rsid w:val="008179F9"/>
    <w:rsid w:val="00817B1F"/>
    <w:rsid w:val="00817D8E"/>
    <w:rsid w:val="00820162"/>
    <w:rsid w:val="00823E0B"/>
    <w:rsid w:val="008271C0"/>
    <w:rsid w:val="00830A25"/>
    <w:rsid w:val="00835360"/>
    <w:rsid w:val="00843BC7"/>
    <w:rsid w:val="0085002B"/>
    <w:rsid w:val="008509A2"/>
    <w:rsid w:val="0085500F"/>
    <w:rsid w:val="00855959"/>
    <w:rsid w:val="008666CB"/>
    <w:rsid w:val="0087189A"/>
    <w:rsid w:val="00871DB0"/>
    <w:rsid w:val="0087229B"/>
    <w:rsid w:val="00875CF4"/>
    <w:rsid w:val="0088430A"/>
    <w:rsid w:val="00886605"/>
    <w:rsid w:val="008873A3"/>
    <w:rsid w:val="00887A40"/>
    <w:rsid w:val="00891C5A"/>
    <w:rsid w:val="00892CA1"/>
    <w:rsid w:val="00893ECE"/>
    <w:rsid w:val="008944DC"/>
    <w:rsid w:val="008A38A9"/>
    <w:rsid w:val="008B06A8"/>
    <w:rsid w:val="008B06A9"/>
    <w:rsid w:val="008B089D"/>
    <w:rsid w:val="008B6423"/>
    <w:rsid w:val="008B6621"/>
    <w:rsid w:val="008B6C16"/>
    <w:rsid w:val="008C16DE"/>
    <w:rsid w:val="008C2833"/>
    <w:rsid w:val="008D1F16"/>
    <w:rsid w:val="008D64B7"/>
    <w:rsid w:val="008D717C"/>
    <w:rsid w:val="008E0026"/>
    <w:rsid w:val="008E161E"/>
    <w:rsid w:val="008E3982"/>
    <w:rsid w:val="008F0A96"/>
    <w:rsid w:val="008F3FF6"/>
    <w:rsid w:val="008F656C"/>
    <w:rsid w:val="009027C8"/>
    <w:rsid w:val="00904119"/>
    <w:rsid w:val="0091035C"/>
    <w:rsid w:val="009123D3"/>
    <w:rsid w:val="00931983"/>
    <w:rsid w:val="00931E7E"/>
    <w:rsid w:val="00932AA1"/>
    <w:rsid w:val="009405F4"/>
    <w:rsid w:val="00940AD2"/>
    <w:rsid w:val="00943F1C"/>
    <w:rsid w:val="00946409"/>
    <w:rsid w:val="00953313"/>
    <w:rsid w:val="00956AFA"/>
    <w:rsid w:val="009612AF"/>
    <w:rsid w:val="0096200A"/>
    <w:rsid w:val="00962B19"/>
    <w:rsid w:val="00971F23"/>
    <w:rsid w:val="00973CC2"/>
    <w:rsid w:val="00977E94"/>
    <w:rsid w:val="00980246"/>
    <w:rsid w:val="00984E14"/>
    <w:rsid w:val="009854FA"/>
    <w:rsid w:val="00986853"/>
    <w:rsid w:val="00987BD3"/>
    <w:rsid w:val="00990071"/>
    <w:rsid w:val="00992F67"/>
    <w:rsid w:val="009950BC"/>
    <w:rsid w:val="00997081"/>
    <w:rsid w:val="009972E4"/>
    <w:rsid w:val="00997D38"/>
    <w:rsid w:val="00997E0B"/>
    <w:rsid w:val="009C1247"/>
    <w:rsid w:val="009C14C1"/>
    <w:rsid w:val="009C4368"/>
    <w:rsid w:val="009D0E10"/>
    <w:rsid w:val="009D270D"/>
    <w:rsid w:val="009D2E78"/>
    <w:rsid w:val="009D7F01"/>
    <w:rsid w:val="009E3502"/>
    <w:rsid w:val="009E4C73"/>
    <w:rsid w:val="009E6885"/>
    <w:rsid w:val="009F02EE"/>
    <w:rsid w:val="009F48F8"/>
    <w:rsid w:val="009F6B2E"/>
    <w:rsid w:val="00A04BC3"/>
    <w:rsid w:val="00A050B0"/>
    <w:rsid w:val="00A06779"/>
    <w:rsid w:val="00A11111"/>
    <w:rsid w:val="00A1200B"/>
    <w:rsid w:val="00A14389"/>
    <w:rsid w:val="00A146FC"/>
    <w:rsid w:val="00A240F7"/>
    <w:rsid w:val="00A24433"/>
    <w:rsid w:val="00A262ED"/>
    <w:rsid w:val="00A302B2"/>
    <w:rsid w:val="00A32B6E"/>
    <w:rsid w:val="00A34115"/>
    <w:rsid w:val="00A34A65"/>
    <w:rsid w:val="00A401A1"/>
    <w:rsid w:val="00A41036"/>
    <w:rsid w:val="00A4773B"/>
    <w:rsid w:val="00A61A67"/>
    <w:rsid w:val="00A626EB"/>
    <w:rsid w:val="00A64AFC"/>
    <w:rsid w:val="00A64CCA"/>
    <w:rsid w:val="00A6608E"/>
    <w:rsid w:val="00A7466B"/>
    <w:rsid w:val="00A76423"/>
    <w:rsid w:val="00A82986"/>
    <w:rsid w:val="00A84425"/>
    <w:rsid w:val="00A90AFC"/>
    <w:rsid w:val="00A9338D"/>
    <w:rsid w:val="00A949CC"/>
    <w:rsid w:val="00AA1DDB"/>
    <w:rsid w:val="00AA2A8E"/>
    <w:rsid w:val="00AA30FD"/>
    <w:rsid w:val="00AA5004"/>
    <w:rsid w:val="00AA5178"/>
    <w:rsid w:val="00AA559A"/>
    <w:rsid w:val="00AA5C6D"/>
    <w:rsid w:val="00AA632D"/>
    <w:rsid w:val="00AA7414"/>
    <w:rsid w:val="00AB5984"/>
    <w:rsid w:val="00AC47FF"/>
    <w:rsid w:val="00AD1F93"/>
    <w:rsid w:val="00AD4097"/>
    <w:rsid w:val="00AE0D2C"/>
    <w:rsid w:val="00AE1A95"/>
    <w:rsid w:val="00AE23E3"/>
    <w:rsid w:val="00AE596E"/>
    <w:rsid w:val="00AF1084"/>
    <w:rsid w:val="00AF4654"/>
    <w:rsid w:val="00AF67FA"/>
    <w:rsid w:val="00AF7987"/>
    <w:rsid w:val="00B00CBE"/>
    <w:rsid w:val="00B00FC8"/>
    <w:rsid w:val="00B0379D"/>
    <w:rsid w:val="00B05C81"/>
    <w:rsid w:val="00B05E0B"/>
    <w:rsid w:val="00B0666A"/>
    <w:rsid w:val="00B072FE"/>
    <w:rsid w:val="00B125D2"/>
    <w:rsid w:val="00B12E30"/>
    <w:rsid w:val="00B14405"/>
    <w:rsid w:val="00B14E67"/>
    <w:rsid w:val="00B15465"/>
    <w:rsid w:val="00B21196"/>
    <w:rsid w:val="00B2225E"/>
    <w:rsid w:val="00B24134"/>
    <w:rsid w:val="00B2437B"/>
    <w:rsid w:val="00B266CC"/>
    <w:rsid w:val="00B273A2"/>
    <w:rsid w:val="00B3099A"/>
    <w:rsid w:val="00B349A6"/>
    <w:rsid w:val="00B34A6C"/>
    <w:rsid w:val="00B37985"/>
    <w:rsid w:val="00B43671"/>
    <w:rsid w:val="00B43680"/>
    <w:rsid w:val="00B537E0"/>
    <w:rsid w:val="00B53804"/>
    <w:rsid w:val="00B616B6"/>
    <w:rsid w:val="00B61A9A"/>
    <w:rsid w:val="00B675D8"/>
    <w:rsid w:val="00B804AA"/>
    <w:rsid w:val="00B85089"/>
    <w:rsid w:val="00B91101"/>
    <w:rsid w:val="00B95BFB"/>
    <w:rsid w:val="00B9783A"/>
    <w:rsid w:val="00BA2E71"/>
    <w:rsid w:val="00BA3F72"/>
    <w:rsid w:val="00BA5C01"/>
    <w:rsid w:val="00BA7C11"/>
    <w:rsid w:val="00BB0445"/>
    <w:rsid w:val="00BB4640"/>
    <w:rsid w:val="00BB4F14"/>
    <w:rsid w:val="00BC040B"/>
    <w:rsid w:val="00BD187A"/>
    <w:rsid w:val="00BD3AE5"/>
    <w:rsid w:val="00BD5E4B"/>
    <w:rsid w:val="00BE5EA7"/>
    <w:rsid w:val="00BF1B27"/>
    <w:rsid w:val="00BF24CC"/>
    <w:rsid w:val="00BF2F1D"/>
    <w:rsid w:val="00BF30F9"/>
    <w:rsid w:val="00BF355A"/>
    <w:rsid w:val="00BF6E8C"/>
    <w:rsid w:val="00C028FC"/>
    <w:rsid w:val="00C03FD5"/>
    <w:rsid w:val="00C07C19"/>
    <w:rsid w:val="00C1194B"/>
    <w:rsid w:val="00C14DF3"/>
    <w:rsid w:val="00C24391"/>
    <w:rsid w:val="00C25303"/>
    <w:rsid w:val="00C30DAA"/>
    <w:rsid w:val="00C3205D"/>
    <w:rsid w:val="00C326EF"/>
    <w:rsid w:val="00C33B74"/>
    <w:rsid w:val="00C340D7"/>
    <w:rsid w:val="00C36864"/>
    <w:rsid w:val="00C40302"/>
    <w:rsid w:val="00C41110"/>
    <w:rsid w:val="00C50A39"/>
    <w:rsid w:val="00C5466E"/>
    <w:rsid w:val="00C57048"/>
    <w:rsid w:val="00C574B3"/>
    <w:rsid w:val="00C61289"/>
    <w:rsid w:val="00C6665B"/>
    <w:rsid w:val="00C6686F"/>
    <w:rsid w:val="00C76BF3"/>
    <w:rsid w:val="00C7779D"/>
    <w:rsid w:val="00C804A2"/>
    <w:rsid w:val="00C805F8"/>
    <w:rsid w:val="00C81683"/>
    <w:rsid w:val="00C84506"/>
    <w:rsid w:val="00C91A11"/>
    <w:rsid w:val="00C92BC0"/>
    <w:rsid w:val="00C950AF"/>
    <w:rsid w:val="00C96D07"/>
    <w:rsid w:val="00CA356A"/>
    <w:rsid w:val="00CA3962"/>
    <w:rsid w:val="00CA3B4D"/>
    <w:rsid w:val="00CA5ACB"/>
    <w:rsid w:val="00CC0166"/>
    <w:rsid w:val="00CC2B0A"/>
    <w:rsid w:val="00CC7247"/>
    <w:rsid w:val="00CC7375"/>
    <w:rsid w:val="00CD628D"/>
    <w:rsid w:val="00CE2C8E"/>
    <w:rsid w:val="00CE3B39"/>
    <w:rsid w:val="00CE4435"/>
    <w:rsid w:val="00CE66D9"/>
    <w:rsid w:val="00CF0B2B"/>
    <w:rsid w:val="00CF2006"/>
    <w:rsid w:val="00CF2E75"/>
    <w:rsid w:val="00CF5310"/>
    <w:rsid w:val="00CF7DDF"/>
    <w:rsid w:val="00D0431E"/>
    <w:rsid w:val="00D07257"/>
    <w:rsid w:val="00D20B07"/>
    <w:rsid w:val="00D20D79"/>
    <w:rsid w:val="00D2399A"/>
    <w:rsid w:val="00D23EC3"/>
    <w:rsid w:val="00D33914"/>
    <w:rsid w:val="00D33F1C"/>
    <w:rsid w:val="00D34A2F"/>
    <w:rsid w:val="00D363F0"/>
    <w:rsid w:val="00D424FA"/>
    <w:rsid w:val="00D512F0"/>
    <w:rsid w:val="00D563CC"/>
    <w:rsid w:val="00D60033"/>
    <w:rsid w:val="00D72172"/>
    <w:rsid w:val="00D770E5"/>
    <w:rsid w:val="00D82C7C"/>
    <w:rsid w:val="00D862A6"/>
    <w:rsid w:val="00D86417"/>
    <w:rsid w:val="00D87B78"/>
    <w:rsid w:val="00D90B1C"/>
    <w:rsid w:val="00D92103"/>
    <w:rsid w:val="00D95632"/>
    <w:rsid w:val="00DA3E39"/>
    <w:rsid w:val="00DB357C"/>
    <w:rsid w:val="00DB42E8"/>
    <w:rsid w:val="00DB7872"/>
    <w:rsid w:val="00DC0471"/>
    <w:rsid w:val="00DC21EA"/>
    <w:rsid w:val="00DC3BD0"/>
    <w:rsid w:val="00DC77F0"/>
    <w:rsid w:val="00DE47FC"/>
    <w:rsid w:val="00DE5A19"/>
    <w:rsid w:val="00DE6AAF"/>
    <w:rsid w:val="00DE7F73"/>
    <w:rsid w:val="00DF0EDE"/>
    <w:rsid w:val="00DF41F0"/>
    <w:rsid w:val="00DF7F20"/>
    <w:rsid w:val="00E0019F"/>
    <w:rsid w:val="00E00925"/>
    <w:rsid w:val="00E01E5C"/>
    <w:rsid w:val="00E03F6B"/>
    <w:rsid w:val="00E06022"/>
    <w:rsid w:val="00E07A01"/>
    <w:rsid w:val="00E20DC6"/>
    <w:rsid w:val="00E23982"/>
    <w:rsid w:val="00E30BA3"/>
    <w:rsid w:val="00E34B20"/>
    <w:rsid w:val="00E34F13"/>
    <w:rsid w:val="00E36AC1"/>
    <w:rsid w:val="00E402D7"/>
    <w:rsid w:val="00E410A4"/>
    <w:rsid w:val="00E42547"/>
    <w:rsid w:val="00E42899"/>
    <w:rsid w:val="00E441C7"/>
    <w:rsid w:val="00E45728"/>
    <w:rsid w:val="00E461D8"/>
    <w:rsid w:val="00E517AA"/>
    <w:rsid w:val="00E54DBE"/>
    <w:rsid w:val="00E66FE9"/>
    <w:rsid w:val="00E67E50"/>
    <w:rsid w:val="00E70A6C"/>
    <w:rsid w:val="00E73AAC"/>
    <w:rsid w:val="00E7465B"/>
    <w:rsid w:val="00E825BE"/>
    <w:rsid w:val="00E83CD0"/>
    <w:rsid w:val="00E85E60"/>
    <w:rsid w:val="00E87CA5"/>
    <w:rsid w:val="00E93F14"/>
    <w:rsid w:val="00E95BC4"/>
    <w:rsid w:val="00EA0DF4"/>
    <w:rsid w:val="00EA1E34"/>
    <w:rsid w:val="00EA20FA"/>
    <w:rsid w:val="00EA2336"/>
    <w:rsid w:val="00EB355B"/>
    <w:rsid w:val="00EB46FC"/>
    <w:rsid w:val="00EB6B88"/>
    <w:rsid w:val="00EB6D05"/>
    <w:rsid w:val="00EB6E63"/>
    <w:rsid w:val="00EC2947"/>
    <w:rsid w:val="00EC724C"/>
    <w:rsid w:val="00EE1AFA"/>
    <w:rsid w:val="00EE4BF7"/>
    <w:rsid w:val="00EE79CF"/>
    <w:rsid w:val="00EF06D4"/>
    <w:rsid w:val="00EF5BE0"/>
    <w:rsid w:val="00EF6D7D"/>
    <w:rsid w:val="00EF7872"/>
    <w:rsid w:val="00F0533C"/>
    <w:rsid w:val="00F05746"/>
    <w:rsid w:val="00F1533A"/>
    <w:rsid w:val="00F217EA"/>
    <w:rsid w:val="00F23D7B"/>
    <w:rsid w:val="00F2752F"/>
    <w:rsid w:val="00F3257F"/>
    <w:rsid w:val="00F35DFF"/>
    <w:rsid w:val="00F37E49"/>
    <w:rsid w:val="00F4286F"/>
    <w:rsid w:val="00F437BE"/>
    <w:rsid w:val="00F54937"/>
    <w:rsid w:val="00F572B0"/>
    <w:rsid w:val="00F57E1B"/>
    <w:rsid w:val="00F60699"/>
    <w:rsid w:val="00F611A0"/>
    <w:rsid w:val="00F66190"/>
    <w:rsid w:val="00F702CD"/>
    <w:rsid w:val="00F70FCA"/>
    <w:rsid w:val="00F72614"/>
    <w:rsid w:val="00F726AB"/>
    <w:rsid w:val="00F74BB6"/>
    <w:rsid w:val="00F76908"/>
    <w:rsid w:val="00F77BE4"/>
    <w:rsid w:val="00F81238"/>
    <w:rsid w:val="00F820E9"/>
    <w:rsid w:val="00F82BC5"/>
    <w:rsid w:val="00F83B6E"/>
    <w:rsid w:val="00F8686D"/>
    <w:rsid w:val="00F9134A"/>
    <w:rsid w:val="00FA0DA9"/>
    <w:rsid w:val="00FA2CAA"/>
    <w:rsid w:val="00FA3183"/>
    <w:rsid w:val="00FA4F52"/>
    <w:rsid w:val="00FA5257"/>
    <w:rsid w:val="00FA68FD"/>
    <w:rsid w:val="00FB13D3"/>
    <w:rsid w:val="00FB2552"/>
    <w:rsid w:val="00FB4C8D"/>
    <w:rsid w:val="00FC262B"/>
    <w:rsid w:val="00FC6540"/>
    <w:rsid w:val="00FC771A"/>
    <w:rsid w:val="00FD12A6"/>
    <w:rsid w:val="00FE0949"/>
    <w:rsid w:val="00FE1A66"/>
    <w:rsid w:val="00FE4813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32">
    <w:name w:val="Абзац списка3"/>
    <w:basedOn w:val="a"/>
    <w:rsid w:val="00F70FCA"/>
    <w:pPr>
      <w:ind w:left="720"/>
    </w:pPr>
    <w:rPr>
      <w:rFonts w:ascii="Times New Roman" w:eastAsia="Calibri" w:hAnsi="Times New Roman"/>
      <w:lang w:eastAsia="ru-RU"/>
    </w:rPr>
  </w:style>
  <w:style w:type="character" w:customStyle="1" w:styleId="apple-converted-space">
    <w:name w:val="apple-converted-space"/>
    <w:basedOn w:val="a0"/>
    <w:rsid w:val="00BA7C11"/>
  </w:style>
  <w:style w:type="paragraph" w:customStyle="1" w:styleId="15">
    <w:name w:val="1 заголовок"/>
    <w:basedOn w:val="10"/>
    <w:rsid w:val="00E03F6B"/>
    <w:rPr>
      <w:rFonts w:ascii="Times New Roman" w:eastAsia="Times New Roman" w:hAnsi="Times New Roman" w:cs="Arial"/>
      <w:sz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561F0E"/>
    <w:pPr>
      <w:spacing w:after="100"/>
      <w:ind w:left="240"/>
    </w:pPr>
  </w:style>
  <w:style w:type="paragraph" w:customStyle="1" w:styleId="Default">
    <w:name w:val="Default"/>
    <w:rsid w:val="000229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fd">
    <w:name w:val="Основной текст_"/>
    <w:basedOn w:val="a0"/>
    <w:link w:val="41"/>
    <w:rsid w:val="00427FAA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d"/>
    <w:rsid w:val="00427FAA"/>
    <w:pPr>
      <w:widowControl w:val="0"/>
      <w:shd w:val="clear" w:color="auto" w:fill="FFFFFF"/>
      <w:spacing w:before="24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  <w:style w:type="table" w:styleId="afe">
    <w:name w:val="Table Grid"/>
    <w:basedOn w:val="a1"/>
    <w:uiPriority w:val="39"/>
    <w:rsid w:val="003C09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Основной текст3"/>
    <w:basedOn w:val="a"/>
    <w:rsid w:val="006F4D85"/>
    <w:pPr>
      <w:widowControl w:val="0"/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/>
      <w:color w:val="000000"/>
      <w:spacing w:val="1"/>
      <w:lang w:eastAsia="ru-RU" w:bidi="ru-RU"/>
    </w:rPr>
  </w:style>
  <w:style w:type="paragraph" w:customStyle="1" w:styleId="71">
    <w:name w:val="Основной текст7"/>
    <w:basedOn w:val="a"/>
    <w:rsid w:val="007F26EA"/>
    <w:pPr>
      <w:widowControl w:val="0"/>
      <w:shd w:val="clear" w:color="auto" w:fill="FFFFFF"/>
      <w:spacing w:line="274" w:lineRule="exact"/>
      <w:ind w:hanging="340"/>
      <w:jc w:val="center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aff">
    <w:name w:val="Основной текст + Полужирный"/>
    <w:basedOn w:val="afd"/>
    <w:rsid w:val="000866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f0">
    <w:name w:val="Normal (Web)"/>
    <w:basedOn w:val="a"/>
    <w:uiPriority w:val="99"/>
    <w:unhideWhenUsed/>
    <w:rsid w:val="00A050B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a">
    <w:name w:val="Основной текст (2)_"/>
    <w:basedOn w:val="a0"/>
    <w:link w:val="2b"/>
    <w:rsid w:val="00C950A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C950AF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c">
    <w:name w:val="Заголовок №2_"/>
    <w:basedOn w:val="a0"/>
    <w:link w:val="2d"/>
    <w:rsid w:val="006F4AC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2d">
    <w:name w:val="Заголовок №2"/>
    <w:basedOn w:val="a"/>
    <w:link w:val="2c"/>
    <w:rsid w:val="006F4ACF"/>
    <w:pPr>
      <w:widowControl w:val="0"/>
      <w:shd w:val="clear" w:color="auto" w:fill="FFFFFF"/>
      <w:spacing w:after="420" w:line="0" w:lineRule="atLeast"/>
      <w:ind w:hanging="2980"/>
      <w:jc w:val="center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10pt">
    <w:name w:val="Основной текст + 10 pt"/>
    <w:basedOn w:val="afd"/>
    <w:rsid w:val="00346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ff1">
    <w:name w:val="Колонтитул_"/>
    <w:basedOn w:val="a0"/>
    <w:rsid w:val="00932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6">
    <w:name w:val="Основной текст1"/>
    <w:basedOn w:val="afd"/>
    <w:rsid w:val="005C3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GridTableLight">
    <w:name w:val="Grid Table Light"/>
    <w:basedOn w:val="a1"/>
    <w:uiPriority w:val="40"/>
    <w:rsid w:val="00DF41F0"/>
    <w:rPr>
      <w:rFonts w:eastAsiaTheme="minorHAnsi" w:cstheme="minorBidi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tmlparagraph">
    <w:name w:val="html_paragraph"/>
    <w:basedOn w:val="a"/>
    <w:rsid w:val="003F645D"/>
    <w:pPr>
      <w:ind w:firstLine="720"/>
      <w:jc w:val="both"/>
    </w:pPr>
    <w:rPr>
      <w:rFonts w:ascii="Times New Roman" w:eastAsia="Times New Roman" w:hAnsi="Times New Roman"/>
      <w:lang w:eastAsia="ru-RU"/>
    </w:rPr>
  </w:style>
  <w:style w:type="paragraph" w:customStyle="1" w:styleId="htmllist">
    <w:name w:val="html_list"/>
    <w:basedOn w:val="a"/>
    <w:rsid w:val="003F645D"/>
    <w:pPr>
      <w:ind w:left="360" w:hanging="360"/>
      <w:jc w:val="both"/>
    </w:pPr>
    <w:rPr>
      <w:rFonts w:ascii="Times New Roman" w:eastAsia="Times New Roman" w:hAnsi="Times New Roman"/>
      <w:lang w:eastAsia="ru-RU"/>
    </w:rPr>
  </w:style>
  <w:style w:type="character" w:customStyle="1" w:styleId="linkstyle">
    <w:name w:val="link_style"/>
    <w:rsid w:val="0006295F"/>
    <w:rPr>
      <w:color w:val="0000FF"/>
      <w:u w:val="single"/>
    </w:rPr>
  </w:style>
  <w:style w:type="paragraph" w:customStyle="1" w:styleId="c14">
    <w:name w:val="c14"/>
    <w:basedOn w:val="a"/>
    <w:rsid w:val="00E30B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E30BA3"/>
  </w:style>
  <w:style w:type="paragraph" w:customStyle="1" w:styleId="c7">
    <w:name w:val="c7"/>
    <w:basedOn w:val="a"/>
    <w:rsid w:val="00E30B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basedOn w:val="a0"/>
    <w:rsid w:val="00E30BA3"/>
  </w:style>
  <w:style w:type="character" w:customStyle="1" w:styleId="c54">
    <w:name w:val="c54"/>
    <w:basedOn w:val="a0"/>
    <w:rsid w:val="00E30BA3"/>
  </w:style>
  <w:style w:type="paragraph" w:customStyle="1" w:styleId="c6">
    <w:name w:val="c6"/>
    <w:basedOn w:val="a"/>
    <w:rsid w:val="00E30B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0">
    <w:name w:val="c10"/>
    <w:basedOn w:val="a0"/>
    <w:rsid w:val="00E30BA3"/>
  </w:style>
  <w:style w:type="paragraph" w:customStyle="1" w:styleId="c17">
    <w:name w:val="c17"/>
    <w:basedOn w:val="a"/>
    <w:rsid w:val="00E30BA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5">
    <w:name w:val="c25"/>
    <w:basedOn w:val="a0"/>
    <w:rsid w:val="00E30BA3"/>
  </w:style>
  <w:style w:type="character" w:customStyle="1" w:styleId="120">
    <w:name w:val="Заголовок №12_"/>
    <w:basedOn w:val="a0"/>
    <w:link w:val="121"/>
    <w:rsid w:val="00893ECE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21">
    <w:name w:val="Заголовок №12"/>
    <w:basedOn w:val="a"/>
    <w:link w:val="120"/>
    <w:rsid w:val="00893ECE"/>
    <w:pPr>
      <w:shd w:val="clear" w:color="auto" w:fill="FFFFFF"/>
      <w:spacing w:after="120" w:line="0" w:lineRule="atLeast"/>
      <w:ind w:hanging="1020"/>
    </w:pPr>
    <w:rPr>
      <w:rFonts w:ascii="Arial" w:eastAsia="Arial" w:hAnsi="Arial" w:cs="Arial"/>
      <w:sz w:val="23"/>
      <w:szCs w:val="23"/>
    </w:rPr>
  </w:style>
  <w:style w:type="character" w:customStyle="1" w:styleId="12Constantia125pt">
    <w:name w:val="Заголовок №12 + Constantia;12;5 pt;Не курсив"/>
    <w:basedOn w:val="120"/>
    <w:rsid w:val="00893ECE"/>
    <w:rPr>
      <w:rFonts w:ascii="Constantia" w:eastAsia="Constantia" w:hAnsi="Constantia" w:cs="Constantia"/>
      <w:b w:val="0"/>
      <w:bCs w:val="0"/>
      <w:i/>
      <w:iCs/>
      <w:smallCaps w:val="0"/>
      <w:strike w:val="0"/>
      <w:spacing w:val="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-online.ru/bcode/451537?utm_campaign=rpd&amp;utm_source=doc&amp;utm_content=48343b4aedbab99e9baa80ca0be305f0" TargetMode="External"/><Relationship Id="rId18" Type="http://schemas.openxmlformats.org/officeDocument/2006/relationships/hyperlink" Target="http://bibl.kamgpu.ru/index.php/elresonline.html" TargetMode="External"/><Relationship Id="rId26" Type="http://schemas.openxmlformats.org/officeDocument/2006/relationships/hyperlink" Target="https://www.youtube.com/watch?v=4rsFdn5fSrU" TargetMode="External"/><Relationship Id="rId39" Type="http://schemas.openxmlformats.org/officeDocument/2006/relationships/hyperlink" Target="https://www.youtube.com/watch?v=_AVHziChvUI" TargetMode="External"/><Relationship Id="rId21" Type="http://schemas.openxmlformats.org/officeDocument/2006/relationships/hyperlink" Target="https://www.youtube.com/watch?v=OlByd6wPgUY" TargetMode="External"/><Relationship Id="rId34" Type="http://schemas.openxmlformats.org/officeDocument/2006/relationships/hyperlink" Target="https://www.youtube.com/watch?v=jrOFfxuTCG8" TargetMode="External"/><Relationship Id="rId42" Type="http://schemas.openxmlformats.org/officeDocument/2006/relationships/hyperlink" Target="https://www.youtube.com/watch?v=OfB1xXVh238" TargetMode="External"/><Relationship Id="rId47" Type="http://schemas.openxmlformats.org/officeDocument/2006/relationships/hyperlink" Target="https://www.youtube.com/watch?v=DG7snkFZtZQ" TargetMode="External"/><Relationship Id="rId50" Type="http://schemas.openxmlformats.org/officeDocument/2006/relationships/hyperlink" Target="https://www.youtube.com/watch?v=EEFQbPsrUxg" TargetMode="External"/><Relationship Id="rId55" Type="http://schemas.openxmlformats.org/officeDocument/2006/relationships/hyperlink" Target="https://www.youtube.com/watch?v=MRijcRt8s6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soprotiriat.ru/index.html" TargetMode="External"/><Relationship Id="rId20" Type="http://schemas.openxmlformats.org/officeDocument/2006/relationships/hyperlink" Target="http://www.snip-info.ru/" TargetMode="External"/><Relationship Id="rId29" Type="http://schemas.openxmlformats.org/officeDocument/2006/relationships/hyperlink" Target="https://www.youtube.com/watch?v=QbvP1QCDyvk" TargetMode="External"/><Relationship Id="rId41" Type="http://schemas.openxmlformats.org/officeDocument/2006/relationships/hyperlink" Target="https://www.youtube.com/watch?v=TwvlA_0IQNc" TargetMode="External"/><Relationship Id="rId54" Type="http://schemas.openxmlformats.org/officeDocument/2006/relationships/hyperlink" Target="https://www.youtube.com/watch?v=7sU3-4jXAF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-online.ru/bcode/452488?utm_campaign=rpd&amp;utm_source=doc&amp;utm_content=48343b4aedbab99e9baa80ca0be305f0" TargetMode="External"/><Relationship Id="rId24" Type="http://schemas.openxmlformats.org/officeDocument/2006/relationships/hyperlink" Target="https://www.youtube.com/watch?v=49lTE7HqTR8" TargetMode="External"/><Relationship Id="rId32" Type="http://schemas.openxmlformats.org/officeDocument/2006/relationships/hyperlink" Target="https://www.youtube.com/watch?v=GShxruMwHr4" TargetMode="External"/><Relationship Id="rId37" Type="http://schemas.openxmlformats.org/officeDocument/2006/relationships/hyperlink" Target="https://www.youtube.com/watch?v=8VUM5HBOL7c" TargetMode="External"/><Relationship Id="rId40" Type="http://schemas.openxmlformats.org/officeDocument/2006/relationships/hyperlink" Target="https://www.youtube.com/watch?v=KkcQnxkWeE0" TargetMode="External"/><Relationship Id="rId45" Type="http://schemas.openxmlformats.org/officeDocument/2006/relationships/hyperlink" Target="https://www.youtube.com/watch?v=ZDguyohok1o" TargetMode="External"/><Relationship Id="rId53" Type="http://schemas.openxmlformats.org/officeDocument/2006/relationships/hyperlink" Target="https://www.youtube.com/watch?v=cVHD3fHQf0o" TargetMode="External"/><Relationship Id="rId58" Type="http://schemas.openxmlformats.org/officeDocument/2006/relationships/hyperlink" Target="https://www.youtube.com/watch?v=JbVgfiJwAT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0436" TargetMode="External"/><Relationship Id="rId23" Type="http://schemas.openxmlformats.org/officeDocument/2006/relationships/hyperlink" Target="https://www.youtube.com/watch?v=sH8ZhPnYgxw" TargetMode="External"/><Relationship Id="rId28" Type="http://schemas.openxmlformats.org/officeDocument/2006/relationships/hyperlink" Target="https://www.youtube.com/watch?v=VVFi4f4Mi3s" TargetMode="External"/><Relationship Id="rId36" Type="http://schemas.openxmlformats.org/officeDocument/2006/relationships/hyperlink" Target="https://www.youtube.com/watch?v=g1IEVLXMwGI" TargetMode="External"/><Relationship Id="rId49" Type="http://schemas.openxmlformats.org/officeDocument/2006/relationships/hyperlink" Target="https://www.youtube.com/watch?v=hSYnSMtHeZw" TargetMode="External"/><Relationship Id="rId57" Type="http://schemas.openxmlformats.org/officeDocument/2006/relationships/hyperlink" Target="https://www.youtube.com/watch?v=DJH4399B7Zo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biblio-online.ru/bcode/450567?utm_campaign=rpd&amp;utm_source=doc&amp;utm_content=48343b4aedbab99e9baa80ca0be305f0" TargetMode="External"/><Relationship Id="rId19" Type="http://schemas.openxmlformats.org/officeDocument/2006/relationships/hyperlink" Target="http://fulltext/fulltextdb_redirect.php?fulltextdb_id=10" TargetMode="External"/><Relationship Id="rId31" Type="http://schemas.openxmlformats.org/officeDocument/2006/relationships/hyperlink" Target="https://www.youtube.com/watch?v=6M_nv1Nq_X0" TargetMode="External"/><Relationship Id="rId44" Type="http://schemas.openxmlformats.org/officeDocument/2006/relationships/hyperlink" Target="https://www.youtube.com/watch?v=5mwSch_DDvo" TargetMode="External"/><Relationship Id="rId52" Type="http://schemas.openxmlformats.org/officeDocument/2006/relationships/hyperlink" Target="https://www.youtube.com/watch?v=QSR1tt94a-w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code/453500?utm_campaign=rpd&amp;utm_source=doc&amp;utm_content=48343b4aedbab99e9baa80ca0be305f0" TargetMode="External"/><Relationship Id="rId14" Type="http://schemas.openxmlformats.org/officeDocument/2006/relationships/hyperlink" Target="http://www.biblio-online.ru/bcode/449819?utm_campaign=rpd&amp;utm_source=doc&amp;utm_content=48343b4aedbab99e9baa80ca0be305f0" TargetMode="External"/><Relationship Id="rId22" Type="http://schemas.openxmlformats.org/officeDocument/2006/relationships/hyperlink" Target="https://www.youtube.com/watch?v=EHkGstkRm7A" TargetMode="External"/><Relationship Id="rId27" Type="http://schemas.openxmlformats.org/officeDocument/2006/relationships/hyperlink" Target="https://www.youtube.com/watch?v=lJsNHG6v0NE" TargetMode="External"/><Relationship Id="rId30" Type="http://schemas.openxmlformats.org/officeDocument/2006/relationships/hyperlink" Target="https://www.youtube.com/watch?v=bsn04sN8khI" TargetMode="External"/><Relationship Id="rId35" Type="http://schemas.openxmlformats.org/officeDocument/2006/relationships/hyperlink" Target="https://www.youtube.com/watch?v=-1Pr58erdHs" TargetMode="External"/><Relationship Id="rId43" Type="http://schemas.openxmlformats.org/officeDocument/2006/relationships/hyperlink" Target="https://www.youtube.com/watch?v=4UAJadY1ufg" TargetMode="External"/><Relationship Id="rId48" Type="http://schemas.openxmlformats.org/officeDocument/2006/relationships/hyperlink" Target="https://www.youtube.com/watch?v=TMZ0xBLc6s4" TargetMode="External"/><Relationship Id="rId56" Type="http://schemas.openxmlformats.org/officeDocument/2006/relationships/hyperlink" Target="https://www.youtube.com/watch?v=serUUy56KoQ" TargetMode="External"/><Relationship Id="rId8" Type="http://schemas.openxmlformats.org/officeDocument/2006/relationships/hyperlink" Target="http://www.biblio-online.ru/bcode/450626?utm_campaign=rpd&amp;utm_source=doc&amp;utm_content=48343b4aedbab99e9baa80ca0be305f0" TargetMode="External"/><Relationship Id="rId51" Type="http://schemas.openxmlformats.org/officeDocument/2006/relationships/hyperlink" Target="https://www.youtube.com/watch?v=UMuA6XYSRe0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iblio-online.ru/bcode/451376?utm_campaign=rpd&amp;utm_source=doc&amp;utm_content=48343b4aedbab99e9baa80ca0be305f0" TargetMode="External"/><Relationship Id="rId17" Type="http://schemas.openxmlformats.org/officeDocument/2006/relationships/hyperlink" Target="http://bibl.kamgpu.ru/" TargetMode="External"/><Relationship Id="rId25" Type="http://schemas.openxmlformats.org/officeDocument/2006/relationships/hyperlink" Target="https://www.youtube.com/watch?v=K5xc5eqVmm4" TargetMode="External"/><Relationship Id="rId33" Type="http://schemas.openxmlformats.org/officeDocument/2006/relationships/hyperlink" Target="https://www.youtube.com/watch?v=iQQJn-XB8Hg" TargetMode="External"/><Relationship Id="rId38" Type="http://schemas.openxmlformats.org/officeDocument/2006/relationships/hyperlink" Target="https://www.youtube.com/watch?v=2G0oD_-8c-U" TargetMode="External"/><Relationship Id="rId46" Type="http://schemas.openxmlformats.org/officeDocument/2006/relationships/hyperlink" Target="https://www.youtube.com/watch?v=iWRdg6qsI-A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A379-50FF-4F08-9EC4-82327A6C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21</Pages>
  <Words>6682</Words>
  <Characters>38093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Kaf.Inf Guselnukova O.</dc:creator>
  <cp:lastModifiedBy>ЛЕНА</cp:lastModifiedBy>
  <cp:revision>57</cp:revision>
  <dcterms:created xsi:type="dcterms:W3CDTF">2019-06-11T05:12:00Z</dcterms:created>
  <dcterms:modified xsi:type="dcterms:W3CDTF">2020-10-12T23:46:00Z</dcterms:modified>
</cp:coreProperties>
</file>