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56" w:rsidRPr="00B82DBC" w:rsidRDefault="00603A76" w:rsidP="006B06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:rsidR="00BF4456" w:rsidRPr="00B82DBC" w:rsidRDefault="00BF4456" w:rsidP="00BF4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BF4456" w:rsidRPr="00B82DBC" w:rsidRDefault="00BF4456" w:rsidP="00BF4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высшего образования</w:t>
      </w:r>
    </w:p>
    <w:p w:rsidR="00BF4456" w:rsidRPr="00B82DBC" w:rsidRDefault="00BF4456" w:rsidP="00BF4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«Камчатский государственный университет имени Витуса Беринга»</w:t>
      </w:r>
    </w:p>
    <w:p w:rsidR="00BF4456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 </w:t>
      </w: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2"/>
      </w:tblGrid>
      <w:tr w:rsidR="00BF4456" w:rsidRPr="00B82DBC" w:rsidTr="005222E0">
        <w:tc>
          <w:tcPr>
            <w:tcW w:w="4785" w:type="dxa"/>
            <w:shd w:val="clear" w:color="auto" w:fill="auto"/>
          </w:tcPr>
          <w:p w:rsidR="00BF4456" w:rsidRPr="00B82DBC" w:rsidRDefault="00BF4456" w:rsidP="00522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BF4456" w:rsidRPr="0081586F" w:rsidRDefault="00BF4456" w:rsidP="00522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 xml:space="preserve">Рассмотрено и утверждено на заседании </w:t>
            </w:r>
            <w:r w:rsidR="000F4CC3">
              <w:rPr>
                <w:rFonts w:ascii="Times New Roman" w:hAnsi="Times New Roman"/>
                <w:sz w:val="24"/>
                <w:szCs w:val="24"/>
              </w:rPr>
              <w:t>кафедры математики и физики</w:t>
            </w:r>
          </w:p>
          <w:p w:rsidR="00BF4456" w:rsidRPr="0081586F" w:rsidRDefault="000F4CC3" w:rsidP="00522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 202</w:t>
            </w:r>
            <w:r w:rsidR="00BF4456" w:rsidRPr="0081586F">
              <w:rPr>
                <w:rFonts w:ascii="Times New Roman" w:hAnsi="Times New Roman"/>
                <w:sz w:val="24"/>
                <w:szCs w:val="24"/>
              </w:rPr>
              <w:t>__ г., протокол №___</w:t>
            </w:r>
          </w:p>
          <w:p w:rsidR="00BF4456" w:rsidRPr="00B82DBC" w:rsidRDefault="003E4023" w:rsidP="00372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4456" w:rsidRPr="0081586F">
              <w:rPr>
                <w:rFonts w:ascii="Times New Roman" w:hAnsi="Times New Roman"/>
                <w:sz w:val="24"/>
                <w:szCs w:val="24"/>
              </w:rPr>
              <w:t>ав. кафедрой</w:t>
            </w:r>
            <w:r w:rsidR="000F4CC3">
              <w:rPr>
                <w:rFonts w:ascii="Times New Roman" w:hAnsi="Times New Roman"/>
                <w:sz w:val="24"/>
                <w:szCs w:val="24"/>
              </w:rPr>
              <w:t xml:space="preserve"> __________И.А. </w:t>
            </w:r>
            <w:proofErr w:type="spellStart"/>
            <w:r w:rsidR="000F4CC3">
              <w:rPr>
                <w:rFonts w:ascii="Times New Roman" w:hAnsi="Times New Roman"/>
                <w:sz w:val="24"/>
                <w:szCs w:val="24"/>
              </w:rPr>
              <w:t>Кашутина</w:t>
            </w:r>
            <w:proofErr w:type="spellEnd"/>
          </w:p>
        </w:tc>
      </w:tr>
    </w:tbl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 </w:t>
      </w: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Default="000F4CC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 </w:t>
      </w: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 </w:t>
      </w:r>
    </w:p>
    <w:p w:rsidR="00BF4456" w:rsidRPr="00B82DBC" w:rsidRDefault="00BF4456" w:rsidP="00BF44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(КУРСА, МОДУЛЯ)</w:t>
      </w:r>
    </w:p>
    <w:p w:rsidR="000F4CC3" w:rsidRDefault="000F4CC3" w:rsidP="00B441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4456" w:rsidRPr="000F4CC3" w:rsidRDefault="00B441D7" w:rsidP="00B44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4CC3">
        <w:rPr>
          <w:rFonts w:ascii="Times New Roman" w:hAnsi="Times New Roman"/>
          <w:b/>
          <w:sz w:val="24"/>
          <w:szCs w:val="24"/>
        </w:rPr>
        <w:t>Б</w:t>
      </w:r>
      <w:proofErr w:type="gramStart"/>
      <w:r w:rsidRPr="000F4CC3">
        <w:rPr>
          <w:rFonts w:ascii="Times New Roman" w:hAnsi="Times New Roman"/>
          <w:b/>
          <w:sz w:val="24"/>
          <w:szCs w:val="24"/>
        </w:rPr>
        <w:t>1</w:t>
      </w:r>
      <w:r w:rsidR="00265E3A">
        <w:rPr>
          <w:rFonts w:ascii="Times New Roman" w:hAnsi="Times New Roman"/>
          <w:b/>
          <w:sz w:val="24"/>
          <w:szCs w:val="24"/>
        </w:rPr>
        <w:t>.Б</w:t>
      </w:r>
      <w:r w:rsidR="001C5623" w:rsidRPr="000F4CC3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265E3A">
        <w:rPr>
          <w:rFonts w:ascii="Times New Roman" w:hAnsi="Times New Roman"/>
          <w:b/>
          <w:sz w:val="24"/>
          <w:szCs w:val="24"/>
        </w:rPr>
        <w:t>07</w:t>
      </w:r>
      <w:r w:rsidR="00EB3833">
        <w:rPr>
          <w:rFonts w:ascii="Times New Roman" w:hAnsi="Times New Roman"/>
          <w:b/>
          <w:sz w:val="24"/>
          <w:szCs w:val="24"/>
        </w:rPr>
        <w:t>.</w:t>
      </w:r>
      <w:r w:rsidR="000F4CC3">
        <w:rPr>
          <w:rFonts w:ascii="Times New Roman" w:hAnsi="Times New Roman"/>
          <w:b/>
          <w:sz w:val="24"/>
          <w:szCs w:val="24"/>
        </w:rPr>
        <w:t xml:space="preserve"> </w:t>
      </w:r>
      <w:r w:rsidR="00EB3833">
        <w:rPr>
          <w:rFonts w:ascii="Times New Roman" w:hAnsi="Times New Roman"/>
          <w:b/>
          <w:sz w:val="24"/>
          <w:szCs w:val="24"/>
        </w:rPr>
        <w:t>«</w:t>
      </w:r>
      <w:r w:rsidR="00265E3A">
        <w:rPr>
          <w:rFonts w:ascii="Times New Roman" w:hAnsi="Times New Roman"/>
          <w:b/>
          <w:sz w:val="24"/>
          <w:szCs w:val="24"/>
        </w:rPr>
        <w:t>Математическая статистика и основы надежности зданий, сооружений, инженерных систем</w:t>
      </w:r>
      <w:r w:rsidR="00EB3833">
        <w:rPr>
          <w:rFonts w:ascii="Times New Roman" w:hAnsi="Times New Roman"/>
          <w:b/>
          <w:sz w:val="24"/>
          <w:szCs w:val="24"/>
        </w:rPr>
        <w:t>»</w:t>
      </w:r>
    </w:p>
    <w:p w:rsidR="00B441D7" w:rsidRPr="00B82DBC" w:rsidRDefault="00B441D7" w:rsidP="00B441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4456" w:rsidRDefault="00BF4456" w:rsidP="00BF4456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Направление подготовки: </w:t>
      </w:r>
      <w:r w:rsidR="00D20B5A">
        <w:rPr>
          <w:rFonts w:ascii="Times New Roman" w:hAnsi="Times New Roman"/>
          <w:sz w:val="24"/>
          <w:szCs w:val="24"/>
        </w:rPr>
        <w:t>07.03.04</w:t>
      </w:r>
      <w:r w:rsidR="00FA1972">
        <w:rPr>
          <w:rFonts w:ascii="Times New Roman" w:hAnsi="Times New Roman"/>
          <w:sz w:val="24"/>
          <w:szCs w:val="24"/>
        </w:rPr>
        <w:t xml:space="preserve"> «</w:t>
      </w:r>
      <w:r w:rsidR="00D20B5A">
        <w:rPr>
          <w:rFonts w:ascii="Times New Roman" w:hAnsi="Times New Roman"/>
          <w:sz w:val="24"/>
          <w:szCs w:val="24"/>
        </w:rPr>
        <w:t>Градостроительство</w:t>
      </w:r>
      <w:r w:rsidR="00D63C43" w:rsidRPr="000F4CC3">
        <w:rPr>
          <w:rFonts w:ascii="Times New Roman" w:hAnsi="Times New Roman"/>
          <w:sz w:val="24"/>
          <w:szCs w:val="24"/>
        </w:rPr>
        <w:t>»</w:t>
      </w:r>
    </w:p>
    <w:p w:rsidR="00D20B5A" w:rsidRDefault="00D20B5A" w:rsidP="00BF4456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B5A" w:rsidRPr="000F4CC3" w:rsidRDefault="00D20B5A" w:rsidP="00BF4456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20B5A">
        <w:rPr>
          <w:rFonts w:ascii="Times New Roman" w:hAnsi="Times New Roman"/>
          <w:b/>
          <w:sz w:val="24"/>
          <w:szCs w:val="24"/>
        </w:rPr>
        <w:t>Профиль:</w:t>
      </w:r>
      <w:r>
        <w:rPr>
          <w:rFonts w:ascii="Times New Roman" w:hAnsi="Times New Roman"/>
          <w:sz w:val="24"/>
          <w:szCs w:val="24"/>
        </w:rPr>
        <w:t xml:space="preserve"> «Промышленное и гражданское строительство»</w:t>
      </w:r>
    </w:p>
    <w:p w:rsidR="000F4CC3" w:rsidRDefault="000F4CC3" w:rsidP="00D63C43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456" w:rsidRDefault="00BF4456" w:rsidP="00D63C43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 w:rsidRPr="00B82DBC">
        <w:rPr>
          <w:rFonts w:ascii="Times New Roman" w:hAnsi="Times New Roman"/>
          <w:sz w:val="24"/>
          <w:szCs w:val="24"/>
        </w:rPr>
        <w:t xml:space="preserve">Бакалавр </w:t>
      </w:r>
    </w:p>
    <w:p w:rsidR="000F4CC3" w:rsidRDefault="000F4CC3" w:rsidP="00D63C43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C3" w:rsidRPr="00B82DBC" w:rsidRDefault="000F4CC3" w:rsidP="00D63C43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4CC3">
        <w:rPr>
          <w:rFonts w:ascii="Times New Roman" w:hAnsi="Times New Roman"/>
          <w:b/>
          <w:sz w:val="24"/>
          <w:szCs w:val="24"/>
        </w:rPr>
        <w:t>Год набора:</w:t>
      </w:r>
      <w:r w:rsidR="00D20B5A">
        <w:rPr>
          <w:rFonts w:ascii="Times New Roman" w:hAnsi="Times New Roman"/>
          <w:sz w:val="24"/>
          <w:szCs w:val="24"/>
        </w:rPr>
        <w:t xml:space="preserve"> 2016</w:t>
      </w: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Форма обучения: </w:t>
      </w:r>
      <w:r w:rsidR="003203D7">
        <w:rPr>
          <w:rFonts w:ascii="Times New Roman" w:hAnsi="Times New Roman"/>
          <w:sz w:val="24"/>
          <w:szCs w:val="24"/>
        </w:rPr>
        <w:t>очно-заочная</w:t>
      </w:r>
      <w:r w:rsidRPr="00B82DBC">
        <w:rPr>
          <w:rFonts w:ascii="Times New Roman" w:hAnsi="Times New Roman"/>
          <w:b/>
          <w:sz w:val="24"/>
          <w:szCs w:val="24"/>
        </w:rPr>
        <w:t xml:space="preserve"> </w:t>
      </w:r>
    </w:p>
    <w:p w:rsidR="00BF4456" w:rsidRPr="00B82DBC" w:rsidRDefault="00B441D7" w:rsidP="00B441D7">
      <w:pPr>
        <w:tabs>
          <w:tab w:val="left" w:pos="40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82DBC">
        <w:rPr>
          <w:rFonts w:ascii="Times New Roman" w:hAnsi="Times New Roman"/>
          <w:b/>
          <w:sz w:val="24"/>
          <w:szCs w:val="24"/>
        </w:rPr>
        <w:t>Курс</w:t>
      </w:r>
      <w:r w:rsidRPr="00B82DBC">
        <w:rPr>
          <w:rFonts w:ascii="Times New Roman" w:hAnsi="Times New Roman"/>
          <w:sz w:val="24"/>
          <w:szCs w:val="24"/>
        </w:rPr>
        <w:t xml:space="preserve"> </w:t>
      </w:r>
      <w:r w:rsidR="00530BFA">
        <w:rPr>
          <w:rFonts w:ascii="Times New Roman" w:hAnsi="Times New Roman"/>
          <w:sz w:val="24"/>
          <w:szCs w:val="24"/>
        </w:rPr>
        <w:t xml:space="preserve"> </w:t>
      </w:r>
      <w:r w:rsidR="00265E3A">
        <w:rPr>
          <w:rFonts w:ascii="Times New Roman" w:hAnsi="Times New Roman"/>
          <w:sz w:val="24"/>
          <w:szCs w:val="24"/>
        </w:rPr>
        <w:t>2</w:t>
      </w:r>
      <w:proofErr w:type="gramEnd"/>
      <w:r w:rsidRPr="00B82DBC">
        <w:rPr>
          <w:rFonts w:ascii="Times New Roman" w:hAnsi="Times New Roman"/>
          <w:sz w:val="24"/>
          <w:szCs w:val="24"/>
        </w:rPr>
        <w:tab/>
      </w:r>
      <w:r w:rsidRPr="00B82DBC">
        <w:rPr>
          <w:rFonts w:ascii="Times New Roman" w:hAnsi="Times New Roman"/>
          <w:b/>
          <w:sz w:val="24"/>
          <w:szCs w:val="24"/>
        </w:rPr>
        <w:t>Семестр</w:t>
      </w:r>
      <w:r w:rsidRPr="00B82DBC">
        <w:rPr>
          <w:rFonts w:ascii="Times New Roman" w:hAnsi="Times New Roman"/>
          <w:sz w:val="24"/>
          <w:szCs w:val="24"/>
        </w:rPr>
        <w:t xml:space="preserve"> </w:t>
      </w:r>
      <w:r w:rsidR="001C5623">
        <w:rPr>
          <w:rFonts w:ascii="Times New Roman" w:hAnsi="Times New Roman"/>
          <w:sz w:val="24"/>
          <w:szCs w:val="24"/>
        </w:rPr>
        <w:t xml:space="preserve"> </w:t>
      </w:r>
      <w:r w:rsidR="00265E3A">
        <w:rPr>
          <w:rFonts w:ascii="Times New Roman" w:hAnsi="Times New Roman"/>
          <w:sz w:val="24"/>
          <w:szCs w:val="24"/>
        </w:rPr>
        <w:t>4</w:t>
      </w: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365C95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r w:rsidR="00FA1972" w:rsidRPr="00FA1972">
        <w:rPr>
          <w:rFonts w:ascii="Times New Roman" w:hAnsi="Times New Roman"/>
          <w:b/>
          <w:sz w:val="24"/>
          <w:szCs w:val="24"/>
        </w:rPr>
        <w:t>ачет</w:t>
      </w:r>
      <w:r w:rsidR="00B441D7">
        <w:rPr>
          <w:rFonts w:ascii="Times New Roman" w:hAnsi="Times New Roman"/>
          <w:sz w:val="24"/>
          <w:szCs w:val="24"/>
        </w:rPr>
        <w:t xml:space="preserve">: </w:t>
      </w:r>
      <w:r w:rsidR="00BB6047">
        <w:rPr>
          <w:rFonts w:ascii="Times New Roman" w:hAnsi="Times New Roman"/>
          <w:sz w:val="24"/>
          <w:szCs w:val="24"/>
        </w:rPr>
        <w:t xml:space="preserve"> </w:t>
      </w:r>
      <w:r w:rsidR="00265E3A">
        <w:rPr>
          <w:rFonts w:ascii="Times New Roman" w:hAnsi="Times New Roman"/>
          <w:sz w:val="24"/>
          <w:szCs w:val="24"/>
        </w:rPr>
        <w:t>4</w:t>
      </w:r>
      <w:proofErr w:type="gramEnd"/>
      <w:r w:rsidR="00BF4456" w:rsidRPr="00B82DBC">
        <w:rPr>
          <w:rFonts w:ascii="Times New Roman" w:hAnsi="Times New Roman"/>
          <w:sz w:val="24"/>
          <w:szCs w:val="24"/>
        </w:rPr>
        <w:t xml:space="preserve"> семестр</w:t>
      </w:r>
    </w:p>
    <w:p w:rsidR="00BF4456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5623" w:rsidRDefault="001C562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5623" w:rsidRDefault="001C562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5623" w:rsidRDefault="001C562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5623" w:rsidRPr="00B82DBC" w:rsidRDefault="001C5623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Default="00BF4456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8A" w:rsidRDefault="00862C8A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8A" w:rsidRDefault="00862C8A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8A" w:rsidRDefault="00862C8A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B5A" w:rsidRPr="00B82DBC" w:rsidRDefault="00D20B5A" w:rsidP="00BF44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56" w:rsidRPr="00B82DBC" w:rsidRDefault="000F4CC3" w:rsidP="00BF4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2020</w:t>
      </w:r>
      <w:r w:rsidR="00BF4456" w:rsidRPr="00B82DBC">
        <w:rPr>
          <w:rFonts w:ascii="Times New Roman" w:hAnsi="Times New Roman"/>
          <w:sz w:val="24"/>
          <w:szCs w:val="24"/>
        </w:rPr>
        <w:t xml:space="preserve"> г.</w:t>
      </w:r>
    </w:p>
    <w:p w:rsidR="00D63C43" w:rsidRDefault="00D63C43" w:rsidP="00B44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AE2" w:rsidRDefault="00675AE2" w:rsidP="00675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составлена с учетом требований федерального государственного образовательного стандар</w:t>
      </w:r>
      <w:r w:rsidR="00FA1972">
        <w:rPr>
          <w:rFonts w:ascii="Times New Roman" w:hAnsi="Times New Roman"/>
          <w:sz w:val="24"/>
          <w:szCs w:val="24"/>
        </w:rPr>
        <w:t xml:space="preserve">та высшего образования </w:t>
      </w:r>
      <w:r>
        <w:rPr>
          <w:rFonts w:ascii="Times New Roman" w:hAnsi="Times New Roman"/>
          <w:sz w:val="24"/>
          <w:szCs w:val="24"/>
        </w:rPr>
        <w:t>по направлен</w:t>
      </w:r>
      <w:r w:rsidR="00365C95">
        <w:rPr>
          <w:rFonts w:ascii="Times New Roman" w:hAnsi="Times New Roman"/>
          <w:sz w:val="24"/>
          <w:szCs w:val="24"/>
        </w:rPr>
        <w:t>ию подготовки 07.03.04</w:t>
      </w:r>
      <w:r w:rsidR="00FA1972">
        <w:rPr>
          <w:rFonts w:ascii="Times New Roman" w:hAnsi="Times New Roman"/>
          <w:sz w:val="24"/>
          <w:szCs w:val="24"/>
        </w:rPr>
        <w:t xml:space="preserve"> "</w:t>
      </w:r>
      <w:r w:rsidR="00365C95">
        <w:rPr>
          <w:rFonts w:ascii="Times New Roman" w:hAnsi="Times New Roman"/>
          <w:sz w:val="24"/>
          <w:szCs w:val="24"/>
        </w:rPr>
        <w:t>Градостроительство</w:t>
      </w:r>
      <w:r>
        <w:rPr>
          <w:rFonts w:ascii="Times New Roman" w:hAnsi="Times New Roman"/>
          <w:sz w:val="24"/>
          <w:szCs w:val="24"/>
        </w:rPr>
        <w:t xml:space="preserve"> (уровень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)", утвержденного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</w:t>
      </w:r>
      <w:r w:rsidR="00365C95">
        <w:rPr>
          <w:rFonts w:ascii="Times New Roman" w:hAnsi="Times New Roman"/>
          <w:sz w:val="24"/>
          <w:szCs w:val="24"/>
        </w:rPr>
        <w:t>уки</w:t>
      </w:r>
      <w:proofErr w:type="spellEnd"/>
      <w:r w:rsidR="00365C95">
        <w:rPr>
          <w:rFonts w:ascii="Times New Roman" w:hAnsi="Times New Roman"/>
          <w:sz w:val="24"/>
          <w:szCs w:val="24"/>
        </w:rPr>
        <w:t xml:space="preserve"> России от 09.02</w:t>
      </w:r>
      <w:r w:rsidR="00862C8A">
        <w:rPr>
          <w:rFonts w:ascii="Times New Roman" w:hAnsi="Times New Roman"/>
          <w:sz w:val="24"/>
          <w:szCs w:val="24"/>
        </w:rPr>
        <w:t>.</w:t>
      </w:r>
      <w:r w:rsidR="00365C95">
        <w:rPr>
          <w:rFonts w:ascii="Times New Roman" w:hAnsi="Times New Roman"/>
          <w:sz w:val="24"/>
          <w:szCs w:val="24"/>
        </w:rPr>
        <w:t>2016 № 94</w:t>
      </w:r>
      <w:r w:rsidR="00513099">
        <w:rPr>
          <w:rFonts w:ascii="Times New Roman" w:hAnsi="Times New Roman"/>
          <w:sz w:val="24"/>
          <w:szCs w:val="24"/>
        </w:rPr>
        <w:t>.</w:t>
      </w:r>
    </w:p>
    <w:p w:rsidR="00BF4456" w:rsidRPr="00B82DBC" w:rsidRDefault="00BF4456" w:rsidP="00BF4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BF4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FC8" w:rsidRPr="00B836A7" w:rsidRDefault="00AB1FC8" w:rsidP="00AB1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</w:t>
      </w:r>
      <w:r w:rsidRPr="00B836A7">
        <w:rPr>
          <w:rFonts w:ascii="Times New Roman" w:hAnsi="Times New Roman"/>
          <w:sz w:val="24"/>
          <w:szCs w:val="24"/>
        </w:rPr>
        <w:t>:</w:t>
      </w:r>
    </w:p>
    <w:p w:rsidR="00AB1FC8" w:rsidRDefault="00AB1FC8" w:rsidP="00AB1FC8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B1FC8" w:rsidRPr="00240947" w:rsidRDefault="00862C8A" w:rsidP="00AB1FC8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Профессор</w:t>
      </w:r>
      <w:r w:rsidR="00AB1FC8" w:rsidRPr="00031627">
        <w:rPr>
          <w:rFonts w:ascii="Times New Roman" w:hAnsi="Times New Roman"/>
          <w:sz w:val="24"/>
          <w:szCs w:val="24"/>
        </w:rPr>
        <w:t xml:space="preserve"> кафедры математики и физики</w:t>
      </w:r>
      <w:r w:rsidR="00AB1FC8">
        <w:rPr>
          <w:rFonts w:ascii="Times New Roman" w:hAnsi="Times New Roman"/>
          <w:sz w:val="24"/>
          <w:szCs w:val="24"/>
          <w:u w:val="single"/>
        </w:rPr>
        <w:t xml:space="preserve">              </w:t>
      </w:r>
      <w:r w:rsidR="00AB1FC8">
        <w:rPr>
          <w:rFonts w:ascii="Times New Roman" w:hAnsi="Times New Roman"/>
          <w:sz w:val="24"/>
          <w:szCs w:val="24"/>
        </w:rPr>
        <w:t>______________________ Р.И. Паровик</w:t>
      </w:r>
    </w:p>
    <w:p w:rsidR="00B441D7" w:rsidRDefault="00B441D7" w:rsidP="00BF4456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C07E37" w:rsidRDefault="00BF4456" w:rsidP="00BF44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289418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07E37" w:rsidRPr="00C07E37" w:rsidRDefault="00C07E37" w:rsidP="00C07E37">
          <w:pPr>
            <w:pStyle w:val="af6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5E29FD" w:rsidRPr="005E29FD" w:rsidRDefault="00C07E37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r w:rsidRPr="005C0AB9">
            <w:rPr>
              <w:rFonts w:ascii="Times New Roman" w:hAnsi="Times New Roman"/>
              <w:b/>
              <w:sz w:val="24"/>
              <w:szCs w:val="24"/>
            </w:rPr>
            <w:fldChar w:fldCharType="begin"/>
          </w:r>
          <w:r w:rsidRPr="005C0AB9">
            <w:rPr>
              <w:rFonts w:ascii="Times New Roman" w:hAnsi="Times New Roman"/>
              <w:b/>
              <w:sz w:val="24"/>
              <w:szCs w:val="24"/>
            </w:rPr>
            <w:instrText xml:space="preserve"> TOC \o "1-3" \h \z \u </w:instrText>
          </w:r>
          <w:r w:rsidRPr="005C0AB9">
            <w:rPr>
              <w:rFonts w:ascii="Times New Roman" w:hAnsi="Times New Roman"/>
              <w:b/>
              <w:sz w:val="24"/>
              <w:szCs w:val="24"/>
            </w:rPr>
            <w:fldChar w:fldCharType="separate"/>
          </w:r>
          <w:hyperlink w:anchor="_Toc64499003" w:history="1">
            <w:r w:rsidR="005E29FD"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1. Цель и задачи освоения дисциплины</w:t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_Toc64499003 \h </w:instrText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4</w:t>
            </w:r>
            <w:r w:rsidR="005E29FD"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4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2. Место дисциплины в структуре ОП ВО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_Toc64499004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4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5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3. Планируемые результаты обучения по дисциплине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_Toc64499005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4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6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4. Содержание дисциплины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_Toc64499006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5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7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5. Тематическое планирование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_Toc64499007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5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8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6. Самостоятельная работа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_Toc64499008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6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09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7. Перечень вопросов на зачет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_Toc64499009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7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10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8. Учебно-методическое и информационное обеспечение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_Toc64499010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8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11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9. Формы и критерии оценивания учебной деятельности студента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_Toc64499011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9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29FD" w:rsidRPr="005E29FD" w:rsidRDefault="005E29F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ru-RU"/>
            </w:rPr>
          </w:pPr>
          <w:hyperlink w:anchor="_Toc64499012" w:history="1">
            <w:r w:rsidRPr="005E29FD">
              <w:rPr>
                <w:rStyle w:val="a4"/>
                <w:rFonts w:ascii="Times New Roman" w:hAnsi="Times New Roman"/>
                <w:b/>
                <w:noProof/>
                <w:sz w:val="24"/>
                <w:szCs w:val="24"/>
              </w:rPr>
              <w:t>10. Материально-техническая база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_Toc64499012 \h </w:instrTex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14</w:t>
            </w:r>
            <w:r w:rsidRPr="005E29FD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07E37" w:rsidRDefault="00C07E37">
          <w:r w:rsidRPr="005C0AB9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F4456" w:rsidRDefault="00BF4456" w:rsidP="00BF44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4456" w:rsidRDefault="00BF4456" w:rsidP="00BF44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BF4456" w:rsidRPr="00B82DBC" w:rsidRDefault="00BF4456" w:rsidP="00C07E37">
      <w:pPr>
        <w:pStyle w:val="10"/>
        <w:rPr>
          <w:b w:val="0"/>
        </w:rPr>
      </w:pPr>
      <w:r w:rsidRPr="00B82DBC">
        <w:br w:type="page"/>
      </w:r>
      <w:bookmarkStart w:id="0" w:name="_Toc64499003"/>
      <w:r w:rsidRPr="00B82DBC">
        <w:lastRenderedPageBreak/>
        <w:t>1. Цель и задачи освоения дисциплины</w:t>
      </w:r>
      <w:bookmarkEnd w:id="0"/>
    </w:p>
    <w:p w:rsidR="00BE0946" w:rsidRPr="00562421" w:rsidRDefault="00BF4456" w:rsidP="00AB1FC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62421">
        <w:rPr>
          <w:rFonts w:ascii="Times New Roman" w:hAnsi="Times New Roman"/>
          <w:sz w:val="24"/>
          <w:szCs w:val="24"/>
        </w:rPr>
        <w:t xml:space="preserve">Целью освоения дисциплины является </w:t>
      </w:r>
      <w:r w:rsidR="005222E0" w:rsidRPr="00562421">
        <w:rPr>
          <w:rFonts w:ascii="Times New Roman" w:hAnsi="Times New Roman"/>
          <w:sz w:val="24"/>
          <w:szCs w:val="24"/>
        </w:rPr>
        <w:t xml:space="preserve">- </w:t>
      </w:r>
      <w:r w:rsidR="00BE0946" w:rsidRPr="00562421">
        <w:rPr>
          <w:rFonts w:ascii="Times New Roman" w:hAnsi="Times New Roman"/>
          <w:bCs/>
          <w:sz w:val="24"/>
          <w:szCs w:val="24"/>
        </w:rPr>
        <w:t>ф</w:t>
      </w:r>
      <w:r w:rsidR="00BE0946" w:rsidRPr="00562421">
        <w:rPr>
          <w:rFonts w:ascii="Times New Roman" w:hAnsi="Times New Roman"/>
          <w:sz w:val="24"/>
          <w:szCs w:val="24"/>
        </w:rPr>
        <w:t>ормирование систематизированных знаний в области</w:t>
      </w:r>
      <w:r w:rsidR="00C94E8A">
        <w:rPr>
          <w:rFonts w:ascii="Times New Roman" w:hAnsi="Times New Roman"/>
          <w:sz w:val="24"/>
          <w:szCs w:val="24"/>
        </w:rPr>
        <w:t xml:space="preserve"> теории надежности зданий, сооружений, инженерных систем</w:t>
      </w:r>
      <w:r w:rsidR="00BE0946" w:rsidRPr="00562421">
        <w:rPr>
          <w:rFonts w:ascii="Times New Roman" w:hAnsi="Times New Roman"/>
          <w:sz w:val="24"/>
          <w:szCs w:val="24"/>
        </w:rPr>
        <w:t xml:space="preserve">. Приобретенные теоретические знания и практические навыки позволят студентам </w:t>
      </w:r>
      <w:r w:rsidR="00C94E8A">
        <w:rPr>
          <w:rFonts w:ascii="Times New Roman" w:hAnsi="Times New Roman"/>
          <w:sz w:val="24"/>
          <w:szCs w:val="24"/>
        </w:rPr>
        <w:t>решать задачи по расчету конструкций на надежность</w:t>
      </w:r>
      <w:r w:rsidR="00BE0946" w:rsidRPr="00562421">
        <w:rPr>
          <w:rFonts w:ascii="Times New Roman" w:hAnsi="Times New Roman"/>
          <w:sz w:val="24"/>
          <w:szCs w:val="24"/>
        </w:rPr>
        <w:t>.</w:t>
      </w:r>
    </w:p>
    <w:p w:rsidR="00BF4456" w:rsidRPr="00562421" w:rsidRDefault="00BF4456" w:rsidP="00C07E37">
      <w:pPr>
        <w:pStyle w:val="10"/>
        <w:rPr>
          <w:b w:val="0"/>
          <w:szCs w:val="24"/>
        </w:rPr>
      </w:pPr>
      <w:bookmarkStart w:id="1" w:name="_Toc64499004"/>
      <w:r w:rsidRPr="00562421">
        <w:rPr>
          <w:szCs w:val="24"/>
        </w:rPr>
        <w:t>2. Место дисциплины в структуре ОП ВО</w:t>
      </w:r>
      <w:bookmarkEnd w:id="1"/>
      <w:r w:rsidRPr="00562421">
        <w:rPr>
          <w:szCs w:val="24"/>
        </w:rPr>
        <w:t xml:space="preserve"> </w:t>
      </w:r>
    </w:p>
    <w:p w:rsidR="00BE0946" w:rsidRPr="00562421" w:rsidRDefault="00BE0946" w:rsidP="00BE0946">
      <w:pPr>
        <w:rPr>
          <w:rFonts w:ascii="Times New Roman" w:eastAsia="TimesNewRomanPSMT" w:hAnsi="Times New Roman"/>
          <w:sz w:val="24"/>
          <w:szCs w:val="24"/>
        </w:rPr>
      </w:pPr>
      <w:r w:rsidRPr="00562421">
        <w:rPr>
          <w:rFonts w:ascii="Times New Roman" w:hAnsi="Times New Roman"/>
          <w:sz w:val="24"/>
          <w:szCs w:val="24"/>
        </w:rPr>
        <w:t>Б.1. Цикл математических и естественнонаучных дисциплин (</w:t>
      </w:r>
      <w:r w:rsidR="00265E3A">
        <w:rPr>
          <w:rFonts w:ascii="Times New Roman" w:hAnsi="Times New Roman"/>
          <w:sz w:val="24"/>
          <w:szCs w:val="24"/>
        </w:rPr>
        <w:t>базовая</w:t>
      </w:r>
      <w:r w:rsidRPr="00562421">
        <w:rPr>
          <w:rFonts w:ascii="Times New Roman" w:hAnsi="Times New Roman"/>
          <w:sz w:val="24"/>
          <w:szCs w:val="24"/>
        </w:rPr>
        <w:t xml:space="preserve"> часть).</w:t>
      </w:r>
    </w:p>
    <w:p w:rsidR="00BF4456" w:rsidRPr="00B82DBC" w:rsidRDefault="00BF4456" w:rsidP="00C07E37">
      <w:pPr>
        <w:pStyle w:val="10"/>
        <w:rPr>
          <w:b w:val="0"/>
          <w:szCs w:val="24"/>
        </w:rPr>
      </w:pPr>
      <w:bookmarkStart w:id="2" w:name="_Toc64499005"/>
      <w:r w:rsidRPr="00B82DBC">
        <w:rPr>
          <w:szCs w:val="24"/>
        </w:rPr>
        <w:t>3. Планируемые результаты обучения по дисциплине</w:t>
      </w:r>
      <w:bookmarkEnd w:id="2"/>
    </w:p>
    <w:p w:rsidR="00BF4456" w:rsidRPr="00B82DBC" w:rsidRDefault="00BF4456" w:rsidP="00BF44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компетенций в соответствии с ФГОС 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по данному направлению подготовки</w:t>
      </w:r>
      <w:r>
        <w:rPr>
          <w:rFonts w:ascii="Times New Roman" w:hAnsi="Times New Roman"/>
          <w:sz w:val="24"/>
          <w:szCs w:val="24"/>
        </w:rPr>
        <w:t xml:space="preserve"> (специальности)</w:t>
      </w:r>
      <w:r w:rsidRPr="00B82DBC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8"/>
        <w:gridCol w:w="3304"/>
      </w:tblGrid>
      <w:tr w:rsidR="00827C9D" w:rsidRPr="00716F00" w:rsidTr="00132387">
        <w:tc>
          <w:tcPr>
            <w:tcW w:w="2323" w:type="dxa"/>
            <w:shd w:val="clear" w:color="auto" w:fill="auto"/>
            <w:vAlign w:val="center"/>
          </w:tcPr>
          <w:p w:rsidR="00827C9D" w:rsidRPr="00716F00" w:rsidRDefault="00AB1FC8" w:rsidP="002F4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3718" w:type="dxa"/>
            <w:vAlign w:val="center"/>
          </w:tcPr>
          <w:p w:rsidR="00827C9D" w:rsidRPr="00716F00" w:rsidRDefault="00AB1FC8" w:rsidP="00AB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27C9D">
              <w:rPr>
                <w:rFonts w:ascii="Times New Roman" w:hAnsi="Times New Roman"/>
                <w:sz w:val="24"/>
                <w:szCs w:val="24"/>
              </w:rPr>
              <w:t>омпетенци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827C9D" w:rsidRPr="00716F00" w:rsidRDefault="00AB1FC8" w:rsidP="002F4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</w:rPr>
              <w:t>Универсальные дескрипторы</w:t>
            </w:r>
            <w:r w:rsidRPr="00B836A7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B836A7">
              <w:rPr>
                <w:rFonts w:ascii="Times New Roman" w:hAnsi="Times New Roman"/>
                <w:spacing w:val="-4"/>
              </w:rPr>
              <w:t>сформированности</w:t>
            </w:r>
            <w:proofErr w:type="spellEnd"/>
            <w:r w:rsidRPr="00B836A7">
              <w:rPr>
                <w:rFonts w:ascii="Times New Roman" w:hAnsi="Times New Roman"/>
                <w:spacing w:val="-4"/>
              </w:rPr>
              <w:t xml:space="preserve"> компетенции</w:t>
            </w:r>
          </w:p>
        </w:tc>
      </w:tr>
      <w:tr w:rsidR="00827C9D" w:rsidRPr="00716F00" w:rsidTr="00132387">
        <w:tc>
          <w:tcPr>
            <w:tcW w:w="2323" w:type="dxa"/>
            <w:shd w:val="clear" w:color="auto" w:fill="auto"/>
            <w:vAlign w:val="center"/>
          </w:tcPr>
          <w:p w:rsidR="00827C9D" w:rsidRPr="00FA1972" w:rsidRDefault="00827C9D" w:rsidP="00FA19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FC8">
              <w:rPr>
                <w:rFonts w:ascii="Times New Roman" w:hAnsi="Times New Roman"/>
                <w:sz w:val="24"/>
                <w:szCs w:val="24"/>
              </w:rPr>
              <w:t>О</w:t>
            </w:r>
            <w:r w:rsidR="00FA1972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3718" w:type="dxa"/>
            <w:vAlign w:val="center"/>
          </w:tcPr>
          <w:p w:rsidR="00827C9D" w:rsidRDefault="008F7D56" w:rsidP="002F43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</w:t>
            </w:r>
            <w:r w:rsidRPr="008F7D56">
              <w:rPr>
                <w:rFonts w:ascii="Times New Roman" w:hAnsi="Times New Roman"/>
                <w:sz w:val="24"/>
                <w:szCs w:val="24"/>
              </w:rPr>
              <w:t xml:space="preserve">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FA1972" w:rsidRPr="00FA1972" w:rsidRDefault="00FA1972" w:rsidP="00FA1972">
            <w:pPr>
              <w:pStyle w:val="ad"/>
              <w:spacing w:after="0" w:line="276" w:lineRule="auto"/>
              <w:contextualSpacing/>
            </w:pPr>
            <w:r w:rsidRPr="00FA1972">
              <w:rPr>
                <w:b/>
              </w:rPr>
              <w:t>Знать:</w:t>
            </w:r>
            <w:r w:rsidRPr="00FA1972">
              <w:t xml:space="preserve"> основные концепции теории математики</w:t>
            </w:r>
            <w:r w:rsidR="008F7D56">
              <w:t>, физике</w:t>
            </w:r>
            <w:r w:rsidRPr="00FA1972">
              <w:t xml:space="preserve"> и информатики</w:t>
            </w:r>
          </w:p>
          <w:p w:rsidR="00FA1972" w:rsidRPr="00FA1972" w:rsidRDefault="00FA1972" w:rsidP="00FA1972">
            <w:pPr>
              <w:pStyle w:val="ad"/>
              <w:spacing w:after="0" w:line="276" w:lineRule="auto"/>
              <w:contextualSpacing/>
            </w:pPr>
            <w:r w:rsidRPr="00FA1972">
              <w:rPr>
                <w:b/>
              </w:rPr>
              <w:t>Уметь:</w:t>
            </w:r>
            <w:r w:rsidRPr="00FA1972">
              <w:t xml:space="preserve"> использовать базовые знания по математике</w:t>
            </w:r>
            <w:r w:rsidR="008F7D56">
              <w:t>, физике</w:t>
            </w:r>
            <w:r w:rsidRPr="00FA1972">
              <w:t xml:space="preserve"> и информатике при решении профессиональных задач</w:t>
            </w:r>
          </w:p>
          <w:p w:rsidR="00827C9D" w:rsidRDefault="00FA1972" w:rsidP="00FA1972">
            <w:pPr>
              <w:pStyle w:val="ad"/>
              <w:spacing w:before="0" w:beforeAutospacing="0" w:after="0" w:afterAutospacing="0" w:line="276" w:lineRule="auto"/>
              <w:contextualSpacing/>
            </w:pPr>
            <w:r w:rsidRPr="00FA1972">
              <w:rPr>
                <w:b/>
              </w:rPr>
              <w:t>Владеть:</w:t>
            </w:r>
            <w:r w:rsidRPr="00FA1972">
              <w:t xml:space="preserve"> методами и приёмами для  решении профессиональных задач</w:t>
            </w:r>
          </w:p>
        </w:tc>
      </w:tr>
      <w:tr w:rsidR="003F6E75" w:rsidRPr="00716F00" w:rsidTr="00132387">
        <w:tc>
          <w:tcPr>
            <w:tcW w:w="2323" w:type="dxa"/>
            <w:shd w:val="clear" w:color="auto" w:fill="auto"/>
            <w:vAlign w:val="center"/>
          </w:tcPr>
          <w:p w:rsidR="003F6E75" w:rsidRPr="00AB1FC8" w:rsidRDefault="00365C95" w:rsidP="00AB1F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</w:t>
            </w:r>
          </w:p>
        </w:tc>
        <w:tc>
          <w:tcPr>
            <w:tcW w:w="3718" w:type="dxa"/>
            <w:vAlign w:val="center"/>
          </w:tcPr>
          <w:p w:rsidR="003F6E75" w:rsidRPr="00F414B1" w:rsidRDefault="00365C95" w:rsidP="002F43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5C95">
              <w:rPr>
                <w:rFonts w:ascii="Times New Roman" w:hAnsi="Times New Roman"/>
                <w:sz w:val="24"/>
                <w:szCs w:val="24"/>
              </w:rPr>
              <w:t>способностью использовать основы смежных дисциплин в градостроительном проектировании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FA1972" w:rsidRPr="00FA1972" w:rsidRDefault="00FA1972" w:rsidP="00FA1972">
            <w:pPr>
              <w:pStyle w:val="ad"/>
              <w:spacing w:after="0"/>
              <w:contextualSpacing/>
            </w:pPr>
            <w:r w:rsidRPr="00FA1972">
              <w:rPr>
                <w:b/>
              </w:rPr>
              <w:t>Знать:</w:t>
            </w:r>
            <w:r w:rsidRPr="00FA1972">
              <w:t xml:space="preserve"> методы работы с современными информационными технологиями</w:t>
            </w:r>
            <w:r w:rsidR="00365C95">
              <w:t>, а также методы естественно-научного цикла дисциплин</w:t>
            </w:r>
          </w:p>
          <w:p w:rsidR="00FA1972" w:rsidRPr="00FA1972" w:rsidRDefault="00FA1972" w:rsidP="00FA1972">
            <w:pPr>
              <w:pStyle w:val="ad"/>
              <w:spacing w:after="0"/>
              <w:contextualSpacing/>
            </w:pPr>
            <w:r w:rsidRPr="00365C95">
              <w:rPr>
                <w:b/>
              </w:rPr>
              <w:t>Уметь:</w:t>
            </w:r>
            <w:r w:rsidRPr="00FA1972">
              <w:t xml:space="preserve"> использовать современные информационные технологии </w:t>
            </w:r>
            <w:r w:rsidR="008F7D56">
              <w:t>и методы естественно-научного цикла дисциплин в градостроительном проектировании</w:t>
            </w:r>
            <w:r w:rsidRPr="00FA1972">
              <w:t xml:space="preserve"> </w:t>
            </w:r>
          </w:p>
          <w:p w:rsidR="003F6E75" w:rsidRPr="00F414B1" w:rsidRDefault="00FA1972" w:rsidP="00FA1972">
            <w:pPr>
              <w:pStyle w:val="ad"/>
              <w:spacing w:before="0" w:beforeAutospacing="0" w:after="0" w:afterAutospacing="0"/>
              <w:contextualSpacing/>
            </w:pPr>
            <w:r w:rsidRPr="00FA1972">
              <w:rPr>
                <w:b/>
              </w:rPr>
              <w:t>Владеть:</w:t>
            </w:r>
            <w:r w:rsidRPr="00FA1972">
              <w:t xml:space="preserve"> методами обобщения</w:t>
            </w:r>
            <w:r w:rsidR="008F7D56">
              <w:t>, анализа</w:t>
            </w:r>
            <w:r w:rsidRPr="00FA1972">
              <w:t xml:space="preserve"> информации и выделения основных  (концептуальных) идей</w:t>
            </w:r>
          </w:p>
        </w:tc>
      </w:tr>
    </w:tbl>
    <w:p w:rsidR="00365C95" w:rsidRDefault="00365C95" w:rsidP="00827C9D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07E37" w:rsidRDefault="00C07E37" w:rsidP="00BF44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4456" w:rsidRDefault="00BF4456" w:rsidP="008D549F">
      <w:pPr>
        <w:pStyle w:val="10"/>
        <w:spacing w:before="0" w:line="240" w:lineRule="auto"/>
        <w:rPr>
          <w:b w:val="0"/>
          <w:szCs w:val="24"/>
        </w:rPr>
      </w:pPr>
      <w:bookmarkStart w:id="3" w:name="_Toc64499006"/>
      <w:r w:rsidRPr="00B82DBC">
        <w:rPr>
          <w:szCs w:val="24"/>
        </w:rPr>
        <w:lastRenderedPageBreak/>
        <w:t xml:space="preserve">4. </w:t>
      </w:r>
      <w:r>
        <w:rPr>
          <w:szCs w:val="24"/>
        </w:rPr>
        <w:t>Содержание дисциплины</w:t>
      </w:r>
      <w:bookmarkEnd w:id="3"/>
    </w:p>
    <w:p w:rsidR="0083692D" w:rsidRDefault="0083692D" w:rsidP="008D5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DC7" w:rsidRPr="008D549F" w:rsidRDefault="00E14F0C" w:rsidP="008D54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Расчет как инструмент обеспечения надежности конструкций </w:t>
      </w:r>
    </w:p>
    <w:p w:rsidR="00A16D4A" w:rsidRPr="008D549F" w:rsidRDefault="00E14F0C" w:rsidP="008D549F">
      <w:pPr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Изменчивость расчетных параметров. Применение теории вероятностей для учета изменчивости. </w:t>
      </w:r>
      <w:r w:rsidR="008305EE">
        <w:rPr>
          <w:rFonts w:ascii="Times New Roman" w:eastAsia="TimesNewRoman" w:hAnsi="Times New Roman"/>
          <w:sz w:val="24"/>
          <w:szCs w:val="24"/>
        </w:rPr>
        <w:t xml:space="preserve">Нормальный закон распределения и его свойства. Параметры метода расчета по допускаемым напряжениям. </w:t>
      </w:r>
      <w:r w:rsidR="008305EE" w:rsidRPr="008305EE">
        <w:rPr>
          <w:rFonts w:ascii="Times New Roman" w:eastAsia="TimesNewRoman" w:hAnsi="Times New Roman"/>
          <w:sz w:val="24"/>
          <w:szCs w:val="24"/>
        </w:rPr>
        <w:t>Метод двух моментов и вероятностная интерпретация общего коэффициента запаса</w:t>
      </w:r>
      <w:r w:rsidR="008305EE">
        <w:rPr>
          <w:rFonts w:ascii="Times New Roman" w:eastAsia="TimesNewRoman" w:hAnsi="Times New Roman"/>
          <w:sz w:val="24"/>
          <w:szCs w:val="24"/>
        </w:rPr>
        <w:t xml:space="preserve">. </w:t>
      </w:r>
      <w:r w:rsidR="008305EE" w:rsidRPr="008305EE">
        <w:rPr>
          <w:rFonts w:ascii="Times New Roman" w:eastAsia="TimesNewRoman" w:hAnsi="Times New Roman"/>
          <w:sz w:val="24"/>
          <w:szCs w:val="24"/>
        </w:rPr>
        <w:t>Вероятностная зависимость параметров исходных данных</w:t>
      </w:r>
      <w:r w:rsidR="008305EE">
        <w:rPr>
          <w:rFonts w:ascii="Times New Roman" w:eastAsia="TimesNewRoman" w:hAnsi="Times New Roman"/>
          <w:sz w:val="24"/>
          <w:szCs w:val="24"/>
        </w:rPr>
        <w:t xml:space="preserve">. </w:t>
      </w:r>
      <w:r w:rsidR="008305EE" w:rsidRPr="008305EE">
        <w:rPr>
          <w:rFonts w:ascii="Times New Roman" w:eastAsia="TimesNewRoman" w:hAnsi="Times New Roman"/>
          <w:sz w:val="24"/>
          <w:szCs w:val="24"/>
        </w:rPr>
        <w:t>Метод расчета по разрушающим нагрузкам и условный коэффициент запаса</w:t>
      </w:r>
      <w:r w:rsidR="008305EE">
        <w:rPr>
          <w:rFonts w:ascii="Times New Roman" w:eastAsia="TimesNewRoman" w:hAnsi="Times New Roman"/>
          <w:sz w:val="24"/>
          <w:szCs w:val="24"/>
        </w:rPr>
        <w:t xml:space="preserve">. </w:t>
      </w:r>
      <w:r w:rsidR="008305EE" w:rsidRPr="008305EE">
        <w:rPr>
          <w:rFonts w:ascii="Times New Roman" w:eastAsia="TimesNewRoman" w:hAnsi="Times New Roman"/>
          <w:sz w:val="24"/>
          <w:szCs w:val="24"/>
        </w:rPr>
        <w:t>Метод предельных состояний. Учет фактора времени.</w:t>
      </w:r>
    </w:p>
    <w:p w:rsidR="00553DC7" w:rsidRPr="008D549F" w:rsidRDefault="00553DC7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088" w:rsidRPr="008D549F" w:rsidRDefault="008305EE" w:rsidP="008D54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Вероятностные модели нагрузок и воздействий</w:t>
      </w:r>
    </w:p>
    <w:p w:rsidR="00553DC7" w:rsidRPr="008D549F" w:rsidRDefault="008305EE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нагрузок и воздействий. Постоянные нагрузки</w:t>
      </w:r>
      <w:r w:rsidR="00553DC7" w:rsidRPr="008D54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Снеговые нагрузки. Ветровые нагрузки.</w:t>
      </w:r>
      <w:r w:rsidR="00553DC7" w:rsidRPr="008D54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Температурные воздействия. Крановые нагрузки. Аварийные ударные нагрузки.</w:t>
      </w:r>
      <w:r w:rsidR="003010C6">
        <w:rPr>
          <w:rFonts w:ascii="Times New Roman" w:hAnsi="Times New Roman"/>
          <w:sz w:val="24"/>
          <w:szCs w:val="24"/>
        </w:rPr>
        <w:t xml:space="preserve"> Сейсмические воздействия. Сочетание нагрузок.</w:t>
      </w:r>
    </w:p>
    <w:p w:rsidR="00553DC7" w:rsidRPr="008D549F" w:rsidRDefault="00553DC7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C7" w:rsidRPr="008D549F" w:rsidRDefault="003010C6" w:rsidP="008D54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Изменчивость свойств строительных материалов</w:t>
      </w:r>
      <w:r w:rsidR="00933088" w:rsidRPr="008D549F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553DC7" w:rsidRPr="008D549F" w:rsidRDefault="003010C6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Строительные стали</w:t>
      </w:r>
      <w:r w:rsidR="00553DC7" w:rsidRPr="008D54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Бетоны. Строительные растворы. Кирпич и каменная кладка. Древесина. Грунты.</w:t>
      </w:r>
    </w:p>
    <w:p w:rsidR="00553DC7" w:rsidRPr="008D549F" w:rsidRDefault="00553DC7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088" w:rsidRPr="008D549F" w:rsidRDefault="003010C6" w:rsidP="008D54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расчета конструкции на надежность</w:t>
      </w:r>
    </w:p>
    <w:p w:rsidR="00933088" w:rsidRDefault="003010C6" w:rsidP="008D54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Надежность ограждающих конструкций при расчете на теплопередачу. </w:t>
      </w:r>
      <w:r w:rsidRPr="003010C6">
        <w:rPr>
          <w:rFonts w:ascii="Times New Roman" w:hAnsi="Times New Roman"/>
          <w:sz w:val="24"/>
          <w:szCs w:val="24"/>
        </w:rPr>
        <w:t>Вероятностная оценка прочно</w:t>
      </w:r>
      <w:r w:rsidR="00C94E8A">
        <w:rPr>
          <w:rFonts w:ascii="Times New Roman" w:hAnsi="Times New Roman"/>
          <w:sz w:val="24"/>
          <w:szCs w:val="24"/>
        </w:rPr>
        <w:t xml:space="preserve">сти железобетонных элементов </w:t>
      </w:r>
      <w:proofErr w:type="gramStart"/>
      <w:r w:rsidR="00C94E8A">
        <w:rPr>
          <w:rFonts w:ascii="Times New Roman" w:hAnsi="Times New Roman"/>
          <w:sz w:val="24"/>
          <w:szCs w:val="24"/>
        </w:rPr>
        <w:t xml:space="preserve">по </w:t>
      </w:r>
      <w:r w:rsidRPr="003010C6">
        <w:rPr>
          <w:rFonts w:ascii="Times New Roman" w:hAnsi="Times New Roman"/>
          <w:sz w:val="24"/>
          <w:szCs w:val="24"/>
        </w:rPr>
        <w:t>нормальным сечения</w:t>
      </w:r>
      <w:proofErr w:type="gramEnd"/>
      <w:r w:rsidRPr="003010C6">
        <w:rPr>
          <w:rFonts w:ascii="Times New Roman" w:hAnsi="Times New Roman"/>
          <w:sz w:val="24"/>
          <w:szCs w:val="24"/>
        </w:rPr>
        <w:t xml:space="preserve"> при изгибе.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0C6">
        <w:rPr>
          <w:rFonts w:ascii="Times New Roman" w:hAnsi="Times New Roman"/>
          <w:sz w:val="24"/>
          <w:szCs w:val="24"/>
        </w:rPr>
        <w:t xml:space="preserve">Вероятностная оценка прочности железобетонных элементов </w:t>
      </w:r>
      <w:proofErr w:type="gramStart"/>
      <w:r w:rsidRPr="003010C6">
        <w:rPr>
          <w:rFonts w:ascii="Times New Roman" w:hAnsi="Times New Roman"/>
          <w:sz w:val="24"/>
          <w:szCs w:val="24"/>
        </w:rPr>
        <w:t>по нормальным сечения</w:t>
      </w:r>
      <w:proofErr w:type="gramEnd"/>
      <w:r w:rsidRPr="003010C6">
        <w:rPr>
          <w:rFonts w:ascii="Times New Roman" w:hAnsi="Times New Roman"/>
          <w:sz w:val="24"/>
          <w:szCs w:val="24"/>
        </w:rPr>
        <w:t xml:space="preserve"> при изгибе.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Вероятностная оценка прочности железобетонных элементов </w:t>
      </w:r>
      <w:proofErr w:type="gramStart"/>
      <w:r>
        <w:rPr>
          <w:rFonts w:ascii="Times New Roman" w:hAnsi="Times New Roman"/>
          <w:bCs/>
          <w:sz w:val="24"/>
          <w:szCs w:val="24"/>
        </w:rPr>
        <w:t>по нормальным сечения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при изгибе.</w:t>
      </w:r>
    </w:p>
    <w:p w:rsidR="003010C6" w:rsidRPr="008D549F" w:rsidRDefault="003010C6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10C6" w:rsidRDefault="003010C6" w:rsidP="008D549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010C6">
        <w:rPr>
          <w:rFonts w:ascii="Times New Roman" w:hAnsi="Times New Roman"/>
          <w:b/>
          <w:bCs/>
          <w:sz w:val="24"/>
          <w:szCs w:val="24"/>
        </w:rPr>
        <w:t>Оценка надежности строительных конструкций по внешним признакам</w:t>
      </w:r>
    </w:p>
    <w:p w:rsidR="003010C6" w:rsidRPr="003010C6" w:rsidRDefault="003010C6" w:rsidP="008D5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C6">
        <w:rPr>
          <w:rFonts w:ascii="Times New Roman" w:hAnsi="Times New Roman"/>
          <w:sz w:val="24"/>
          <w:szCs w:val="24"/>
        </w:rPr>
        <w:t>Оценка надежности строительных конструкций по их повреждениям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010C6">
        <w:rPr>
          <w:rFonts w:ascii="Times New Roman" w:hAnsi="Times New Roman"/>
          <w:sz w:val="24"/>
          <w:szCs w:val="24"/>
        </w:rPr>
        <w:t>Прогнозирование вероятности аварий</w:t>
      </w:r>
      <w:r w:rsidR="00C94E8A">
        <w:rPr>
          <w:rFonts w:ascii="Times New Roman" w:hAnsi="Times New Roman"/>
          <w:sz w:val="24"/>
          <w:szCs w:val="24"/>
        </w:rPr>
        <w:t xml:space="preserve">. </w:t>
      </w:r>
      <w:r w:rsidR="00C94E8A" w:rsidRPr="00C94E8A">
        <w:rPr>
          <w:rFonts w:ascii="Times New Roman" w:hAnsi="Times New Roman"/>
          <w:sz w:val="24"/>
          <w:szCs w:val="24"/>
        </w:rPr>
        <w:t>Характерные повреждения строительных конструкций</w:t>
      </w:r>
      <w:r w:rsidR="00C94E8A">
        <w:rPr>
          <w:rFonts w:ascii="Times New Roman" w:hAnsi="Times New Roman"/>
          <w:sz w:val="24"/>
          <w:szCs w:val="24"/>
        </w:rPr>
        <w:t>.</w:t>
      </w:r>
      <w:r w:rsidR="00C94E8A" w:rsidRPr="00C94E8A">
        <w:rPr>
          <w:rFonts w:ascii="Times New Roman" w:hAnsi="Times New Roman"/>
          <w:sz w:val="24"/>
          <w:szCs w:val="24"/>
        </w:rPr>
        <w:t xml:space="preserve"> Примеры расчета надежности строительных конструкций</w:t>
      </w:r>
      <w:r w:rsidR="00C94E8A">
        <w:rPr>
          <w:rFonts w:ascii="Times New Roman" w:hAnsi="Times New Roman"/>
          <w:sz w:val="24"/>
          <w:szCs w:val="24"/>
        </w:rPr>
        <w:t xml:space="preserve">. </w:t>
      </w:r>
      <w:r w:rsidR="00C94E8A" w:rsidRPr="00C94E8A">
        <w:rPr>
          <w:rFonts w:ascii="Times New Roman" w:hAnsi="Times New Roman"/>
          <w:sz w:val="24"/>
          <w:szCs w:val="24"/>
        </w:rPr>
        <w:t>Оценка состояния конструкций каркасных зданий после землетрясения по внешним признакам</w:t>
      </w:r>
      <w:r w:rsidR="00C94E8A">
        <w:rPr>
          <w:rFonts w:ascii="Times New Roman" w:hAnsi="Times New Roman"/>
          <w:sz w:val="24"/>
          <w:szCs w:val="24"/>
        </w:rPr>
        <w:t xml:space="preserve">. </w:t>
      </w:r>
      <w:r w:rsidR="00C94E8A" w:rsidRPr="00C94E8A">
        <w:rPr>
          <w:rFonts w:ascii="Times New Roman" w:hAnsi="Times New Roman"/>
          <w:sz w:val="24"/>
          <w:szCs w:val="24"/>
        </w:rPr>
        <w:t>Оценка состояния железобетонных конструкций после пожара по внешним признакам</w:t>
      </w:r>
      <w:r w:rsidR="00C94E8A">
        <w:rPr>
          <w:rFonts w:ascii="Times New Roman" w:hAnsi="Times New Roman"/>
          <w:sz w:val="24"/>
          <w:szCs w:val="24"/>
        </w:rPr>
        <w:t>.</w:t>
      </w:r>
    </w:p>
    <w:p w:rsidR="008D549F" w:rsidRDefault="008D549F" w:rsidP="008D549F">
      <w:pPr>
        <w:pStyle w:val="10"/>
        <w:spacing w:before="0" w:line="240" w:lineRule="auto"/>
        <w:rPr>
          <w:szCs w:val="24"/>
        </w:rPr>
      </w:pPr>
    </w:p>
    <w:p w:rsidR="005222E0" w:rsidRDefault="00BF4456" w:rsidP="008D549F">
      <w:pPr>
        <w:pStyle w:val="10"/>
        <w:spacing w:before="0" w:line="240" w:lineRule="auto"/>
        <w:rPr>
          <w:szCs w:val="24"/>
        </w:rPr>
      </w:pPr>
      <w:bookmarkStart w:id="4" w:name="_Toc64499007"/>
      <w:r w:rsidRPr="00B82DBC">
        <w:rPr>
          <w:szCs w:val="24"/>
        </w:rPr>
        <w:t xml:space="preserve">5. </w:t>
      </w:r>
      <w:r>
        <w:rPr>
          <w:szCs w:val="24"/>
        </w:rPr>
        <w:t>Тематическое планирование</w:t>
      </w:r>
      <w:bookmarkEnd w:id="4"/>
    </w:p>
    <w:p w:rsidR="00C94E8A" w:rsidRPr="00C94E8A" w:rsidRDefault="00C94E8A" w:rsidP="00C94E8A"/>
    <w:p w:rsidR="005222E0" w:rsidRPr="00AB1FC8" w:rsidRDefault="005222E0" w:rsidP="0051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FC8">
        <w:rPr>
          <w:rFonts w:ascii="Times New Roman" w:hAnsi="Times New Roman"/>
          <w:b/>
          <w:sz w:val="24"/>
          <w:szCs w:val="24"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701"/>
        <w:gridCol w:w="1055"/>
        <w:gridCol w:w="1419"/>
        <w:gridCol w:w="1812"/>
        <w:gridCol w:w="948"/>
        <w:gridCol w:w="879"/>
      </w:tblGrid>
      <w:tr w:rsidR="005222E0" w:rsidRPr="00AB1FC8" w:rsidTr="005222E0">
        <w:trPr>
          <w:trHeight w:val="404"/>
        </w:trPr>
        <w:tc>
          <w:tcPr>
            <w:tcW w:w="594" w:type="dxa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915" w:type="dxa"/>
          </w:tcPr>
          <w:p w:rsidR="005222E0" w:rsidRPr="00AB1FC8" w:rsidRDefault="005222E0" w:rsidP="00513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40" w:type="dxa"/>
          </w:tcPr>
          <w:p w:rsidR="005222E0" w:rsidRPr="00553DC7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553DC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1620" w:type="dxa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Лабораторные</w:t>
            </w:r>
          </w:p>
        </w:tc>
        <w:tc>
          <w:tcPr>
            <w:tcW w:w="900" w:type="dxa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  <w:r w:rsidRPr="00AB1FC8">
              <w:rPr>
                <w:rFonts w:ascii="Times New Roman" w:hAnsi="Times New Roman"/>
                <w:b/>
                <w:sz w:val="24"/>
                <w:szCs w:val="24"/>
              </w:rPr>
              <w:br/>
              <w:t>работа</w:t>
            </w:r>
          </w:p>
        </w:tc>
        <w:tc>
          <w:tcPr>
            <w:tcW w:w="806" w:type="dxa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AB1FC8">
              <w:rPr>
                <w:rFonts w:ascii="Times New Roman" w:hAnsi="Times New Roman"/>
                <w:b/>
                <w:sz w:val="24"/>
                <w:szCs w:val="24"/>
              </w:rPr>
              <w:br/>
              <w:t>часов</w:t>
            </w:r>
          </w:p>
        </w:tc>
      </w:tr>
      <w:tr w:rsidR="005222E0" w:rsidRPr="00AB1FC8" w:rsidTr="005222E0">
        <w:trPr>
          <w:trHeight w:val="404"/>
        </w:trPr>
        <w:tc>
          <w:tcPr>
            <w:tcW w:w="594" w:type="dxa"/>
            <w:vAlign w:val="center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59" w:type="dxa"/>
            <w:vAlign w:val="center"/>
          </w:tcPr>
          <w:p w:rsidR="005222E0" w:rsidRPr="00AB1FC8" w:rsidRDefault="005222E0" w:rsidP="00513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15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5222E0" w:rsidRPr="00AB1FC8" w:rsidRDefault="00530BFA" w:rsidP="008F7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00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806" w:type="dxa"/>
            <w:vAlign w:val="center"/>
          </w:tcPr>
          <w:p w:rsidR="005222E0" w:rsidRPr="00AB1FC8" w:rsidRDefault="005222E0" w:rsidP="008F7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65E3A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5222E0" w:rsidRPr="00AB1FC8" w:rsidTr="005222E0">
        <w:trPr>
          <w:trHeight w:val="404"/>
        </w:trPr>
        <w:tc>
          <w:tcPr>
            <w:tcW w:w="594" w:type="dxa"/>
            <w:vAlign w:val="center"/>
          </w:tcPr>
          <w:p w:rsidR="005222E0" w:rsidRPr="00AB1FC8" w:rsidRDefault="005222E0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9" w:type="dxa"/>
            <w:vAlign w:val="center"/>
          </w:tcPr>
          <w:p w:rsidR="005222E0" w:rsidRPr="00AB1FC8" w:rsidRDefault="005222E0" w:rsidP="00513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FC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15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5222E0" w:rsidRPr="00AB1FC8" w:rsidRDefault="00265E3A" w:rsidP="008F7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00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806" w:type="dxa"/>
            <w:vAlign w:val="center"/>
          </w:tcPr>
          <w:p w:rsidR="005222E0" w:rsidRPr="00AB1FC8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8D549F" w:rsidRDefault="008D549F" w:rsidP="0051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49F" w:rsidRDefault="008D549F" w:rsidP="00301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E8A" w:rsidRDefault="00C94E8A" w:rsidP="00301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E8A" w:rsidRDefault="00C94E8A" w:rsidP="00301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E8A" w:rsidRDefault="00C94E8A" w:rsidP="00301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E8A" w:rsidRDefault="00C94E8A" w:rsidP="00301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22E0" w:rsidRPr="00AB1FC8" w:rsidRDefault="005222E0" w:rsidP="0051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FC8">
        <w:rPr>
          <w:rFonts w:ascii="Times New Roman" w:hAnsi="Times New Roman"/>
          <w:b/>
          <w:sz w:val="24"/>
          <w:szCs w:val="24"/>
        </w:rPr>
        <w:lastRenderedPageBreak/>
        <w:t>Тематический план</w:t>
      </w:r>
    </w:p>
    <w:p w:rsidR="005222E0" w:rsidRPr="00AB1FC8" w:rsidRDefault="005222E0" w:rsidP="0051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B1FC8">
        <w:rPr>
          <w:rFonts w:ascii="Times New Roman" w:hAnsi="Times New Roman"/>
          <w:b/>
          <w:sz w:val="24"/>
          <w:szCs w:val="24"/>
        </w:rPr>
        <w:t>Модуль 1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26"/>
        <w:gridCol w:w="4839"/>
        <w:gridCol w:w="993"/>
        <w:gridCol w:w="2942"/>
        <w:gridCol w:w="6"/>
      </w:tblGrid>
      <w:tr w:rsidR="00C074AA" w:rsidTr="008D549F">
        <w:trPr>
          <w:gridAfter w:val="1"/>
          <w:wAfter w:w="6" w:type="dxa"/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4A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74A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74A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74A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Компетенции по теме</w:t>
            </w:r>
          </w:p>
        </w:tc>
      </w:tr>
      <w:tr w:rsidR="00C074A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265E3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4A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ED3D53" w:rsidP="0051309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теории вероятности для </w:t>
            </w:r>
            <w:r w:rsidR="00E14F0C">
              <w:rPr>
                <w:rFonts w:ascii="Times New Roman" w:hAnsi="Times New Roman"/>
                <w:bCs/>
                <w:sz w:val="24"/>
                <w:szCs w:val="24"/>
              </w:rPr>
              <w:t xml:space="preserve">оценки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изменчивости расчетных параметров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132387" w:rsidRDefault="00E14F0C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AA" w:rsidRPr="006C155A" w:rsidRDefault="006C155A" w:rsidP="001323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13238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К-</w:t>
            </w:r>
            <w:r w:rsidR="0013238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F7D5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32387">
              <w:rPr>
                <w:rFonts w:ascii="Times New Roman" w:hAnsi="Times New Roman"/>
                <w:bCs/>
                <w:sz w:val="24"/>
                <w:szCs w:val="24"/>
              </w:rPr>
              <w:t xml:space="preserve">ПК-4 </w:t>
            </w:r>
          </w:p>
        </w:tc>
      </w:tr>
      <w:tr w:rsidR="00C074A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ED3D53" w:rsidP="0051309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 двух моментов и вероятностная интерпретация общего коэффициента запаса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AA" w:rsidRPr="006C155A" w:rsidRDefault="008F7D5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6C155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5A" w:rsidRPr="006C155A" w:rsidRDefault="006C155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C45A10" w:rsidP="0051309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Вероятностная зависимость параметров исходных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530BF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5A" w:rsidRPr="006C155A" w:rsidRDefault="008F7D5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6C155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5A" w:rsidRPr="006C155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C45A10" w:rsidP="0051309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 расчета по разрушающим нагрузкам и условный коэффициент запаса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E14F0C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5A" w:rsidRPr="006C155A" w:rsidRDefault="008F7D5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6C155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5A" w:rsidRPr="006C155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C45A10" w:rsidP="00530B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 предельных состояний. Учет фактора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E14F0C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5A" w:rsidRPr="006C155A" w:rsidRDefault="008F7D5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6C155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5A" w:rsidRPr="006C155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8024D2" w:rsidP="00530B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Расчетные нагрузки.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5A" w:rsidRPr="006C155A" w:rsidRDefault="00E14F0C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5A" w:rsidRPr="006C155A" w:rsidRDefault="008F7D5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9660E6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E6" w:rsidRPr="006C155A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0E6" w:rsidRDefault="009660E6" w:rsidP="00530B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Вероятностная оценка прочности железобетонных элементов по нормальным сечения</w:t>
            </w:r>
            <w:r w:rsidR="00113522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 изгибе.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0E6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E6" w:rsidRDefault="009660E6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0E6"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9660E6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E6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0E6" w:rsidRDefault="00E14F0C" w:rsidP="00530B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надежности строительных конструкций по внешним признакам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0E6" w:rsidRDefault="00113522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E6" w:rsidRPr="009660E6" w:rsidRDefault="00E14F0C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0E6"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C074AA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AA" w:rsidRPr="006C155A" w:rsidRDefault="00C074AA" w:rsidP="005130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4F0C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C94E8A" w:rsidRDefault="00C94E8A" w:rsidP="00C94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 xml:space="preserve">Расчет как инструмент обеспечения надежности конструкций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E14F0C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C94E8A" w:rsidRDefault="00C94E8A" w:rsidP="00C94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Вероятностные модели нагрузок и воздействий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14F0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E14F0C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 xml:space="preserve">Изменчивость свойств строительных материалов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14F0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E14F0C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Задачи расчета конструкции на надежность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14F0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0C" w:rsidRPr="006C155A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  <w:tr w:rsidR="00E14F0C" w:rsidRPr="00A16CC4" w:rsidTr="008D549F">
        <w:tblPrEx>
          <w:tblLook w:val="0000" w:firstRow="0" w:lastRow="0" w:firstColumn="0" w:lastColumn="0" w:noHBand="0" w:noVBand="0"/>
        </w:tblPrEx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0C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Pr="006C155A" w:rsidRDefault="00C94E8A" w:rsidP="00E14F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Оценка надежности строительных конструкций по внешним признакам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F0C" w:rsidRDefault="00C94E8A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14F0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0C" w:rsidRDefault="00E14F0C" w:rsidP="00E14F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ОПК-1, ПК-4</w:t>
            </w:r>
          </w:p>
        </w:tc>
      </w:tr>
    </w:tbl>
    <w:p w:rsidR="00862C8A" w:rsidRDefault="00862C8A" w:rsidP="00933088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3088" w:rsidRDefault="00933088" w:rsidP="00C07E37">
      <w:pPr>
        <w:pStyle w:val="10"/>
        <w:rPr>
          <w:b w:val="0"/>
          <w:szCs w:val="24"/>
        </w:rPr>
      </w:pPr>
      <w:bookmarkStart w:id="5" w:name="_Toc64499008"/>
      <w:r>
        <w:rPr>
          <w:szCs w:val="24"/>
        </w:rPr>
        <w:t>6</w:t>
      </w:r>
      <w:r w:rsidRPr="00B82DBC">
        <w:rPr>
          <w:szCs w:val="24"/>
        </w:rPr>
        <w:t>. Самостоятельная работа</w:t>
      </w:r>
      <w:bookmarkEnd w:id="5"/>
    </w:p>
    <w:p w:rsidR="00AA2322" w:rsidRDefault="00C94E8A" w:rsidP="0011352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 является внеаудиторной и заключается в к</w:t>
      </w:r>
      <w:r w:rsidR="0083692D">
        <w:rPr>
          <w:rFonts w:ascii="Times New Roman" w:eastAsia="Times New Roman" w:hAnsi="Times New Roman"/>
          <w:sz w:val="24"/>
          <w:szCs w:val="24"/>
          <w:lang w:eastAsia="ru-RU"/>
        </w:rPr>
        <w:t>онспектир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овании тем, необходимых для проведения лабораторных занятий</w:t>
      </w:r>
      <w:r w:rsidR="0011352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060B" w:rsidRPr="00DB1FBB" w:rsidRDefault="00B8060B" w:rsidP="00113522">
      <w:pPr>
        <w:pStyle w:val="af2"/>
        <w:ind w:firstLine="0"/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826"/>
        <w:gridCol w:w="5265"/>
        <w:gridCol w:w="1559"/>
        <w:gridCol w:w="1956"/>
      </w:tblGrid>
      <w:tr w:rsidR="00FA7DB3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B3" w:rsidRPr="006C155A" w:rsidRDefault="00466B05" w:rsidP="000F4C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DB3" w:rsidRPr="006C155A" w:rsidRDefault="00466B05" w:rsidP="000F4CC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="00FA7DB3">
              <w:rPr>
                <w:rFonts w:ascii="Times New Roman" w:hAnsi="Times New Roman"/>
                <w:b/>
                <w:bCs/>
                <w:sz w:val="24"/>
                <w:szCs w:val="24"/>
              </w:rPr>
              <w:t>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DB3" w:rsidRPr="006C155A" w:rsidRDefault="0083692D" w:rsidP="000F4C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B3" w:rsidRPr="006C155A" w:rsidRDefault="00FA7DB3" w:rsidP="000F4C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 сам. работы</w:t>
            </w:r>
          </w:p>
        </w:tc>
      </w:tr>
      <w:tr w:rsidR="00113522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C94E8A" w:rsidRDefault="00113522" w:rsidP="001135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 xml:space="preserve">Расчет как инструмент обеспечения надежности конструкций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22" w:rsidRPr="006C155A" w:rsidRDefault="00113522" w:rsidP="0011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</w:tc>
      </w:tr>
      <w:tr w:rsidR="00113522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5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C94E8A" w:rsidRDefault="00113522" w:rsidP="001135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Вероятностные модели нагрузок и воздействий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22" w:rsidRPr="006C155A" w:rsidRDefault="00113522" w:rsidP="0011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</w:tc>
      </w:tr>
      <w:tr w:rsidR="00113522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 xml:space="preserve">Изменчивость свойств строительных материалов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22" w:rsidRPr="006C155A" w:rsidRDefault="00113522" w:rsidP="0011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</w:tc>
      </w:tr>
      <w:tr w:rsidR="00113522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Задачи расчета конструкции на надежность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22" w:rsidRPr="006C155A" w:rsidRDefault="00113522" w:rsidP="0011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</w:tc>
      </w:tr>
      <w:tr w:rsidR="00113522" w:rsidRPr="006C155A" w:rsidTr="00811FD8">
        <w:trPr>
          <w:cantSplit/>
          <w:trHeight w:val="44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22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Pr="006C155A" w:rsidRDefault="00113522" w:rsidP="00113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E8A">
              <w:rPr>
                <w:rFonts w:ascii="Times New Roman" w:hAnsi="Times New Roman"/>
                <w:bCs/>
                <w:sz w:val="24"/>
                <w:szCs w:val="24"/>
              </w:rPr>
              <w:t>Оценка надежности строительных конструкций по внешним признакам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22" w:rsidRDefault="00113522" w:rsidP="001135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22" w:rsidRPr="006C155A" w:rsidRDefault="00113522" w:rsidP="0011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</w:tc>
      </w:tr>
    </w:tbl>
    <w:p w:rsidR="00C041B2" w:rsidRDefault="00C041B2" w:rsidP="00C07E37">
      <w:pPr>
        <w:pStyle w:val="10"/>
        <w:rPr>
          <w:szCs w:val="24"/>
        </w:rPr>
      </w:pPr>
    </w:p>
    <w:p w:rsidR="00372F21" w:rsidRPr="00372F21" w:rsidRDefault="00AB1FC8" w:rsidP="00C07E37">
      <w:pPr>
        <w:pStyle w:val="10"/>
        <w:rPr>
          <w:b w:val="0"/>
          <w:szCs w:val="24"/>
        </w:rPr>
      </w:pPr>
      <w:bookmarkStart w:id="6" w:name="_Toc64499009"/>
      <w:r>
        <w:rPr>
          <w:szCs w:val="24"/>
        </w:rPr>
        <w:t>7</w:t>
      </w:r>
      <w:r w:rsidR="00BF4456" w:rsidRPr="001D6BC2">
        <w:rPr>
          <w:szCs w:val="24"/>
        </w:rPr>
        <w:t xml:space="preserve">. </w:t>
      </w:r>
      <w:r w:rsidR="00372F21" w:rsidRPr="00372F21">
        <w:rPr>
          <w:szCs w:val="24"/>
        </w:rPr>
        <w:t>Перечень вопросов на зачет</w:t>
      </w:r>
      <w:bookmarkEnd w:id="6"/>
      <w:r w:rsidR="00372F21" w:rsidRPr="00372F21">
        <w:rPr>
          <w:szCs w:val="24"/>
        </w:rPr>
        <w:t xml:space="preserve"> </w:t>
      </w:r>
    </w:p>
    <w:p w:rsidR="00372F21" w:rsidRPr="00883498" w:rsidRDefault="00372F21" w:rsidP="00372F21"/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1. Основные этапы развития теор</w:t>
      </w:r>
      <w:r w:rsidRPr="007078F8">
        <w:rPr>
          <w:rFonts w:ascii="Times New Roman" w:hAnsi="Times New Roman"/>
          <w:sz w:val="24"/>
          <w:szCs w:val="24"/>
        </w:rPr>
        <w:t>ии надежности. Роль теории веро</w:t>
      </w:r>
      <w:r w:rsidRPr="007078F8">
        <w:rPr>
          <w:rFonts w:ascii="Times New Roman" w:hAnsi="Times New Roman"/>
          <w:sz w:val="24"/>
          <w:szCs w:val="24"/>
        </w:rPr>
        <w:t>ятностей в разработке методов расчета строительных конструкций.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2. Сведения из теории вероятности и математической статистики.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3. Нормативная надежность.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4. Дополнительные показатели надежности.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5. Связь теории надежности техни</w:t>
      </w:r>
      <w:r w:rsidRPr="007078F8">
        <w:rPr>
          <w:rFonts w:ascii="Times New Roman" w:hAnsi="Times New Roman"/>
          <w:sz w:val="24"/>
          <w:szCs w:val="24"/>
        </w:rPr>
        <w:t>ческих систем (строительных кон</w:t>
      </w:r>
      <w:r w:rsidRPr="007078F8">
        <w:rPr>
          <w:rFonts w:ascii="Times New Roman" w:hAnsi="Times New Roman"/>
          <w:sz w:val="24"/>
          <w:szCs w:val="24"/>
        </w:rPr>
        <w:t>струкций и их элементов) и теории вероятностей.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6. Количественные характеристики теории надежности.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7. Математические выражения для количественных характеристик надежности изделия.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8. Классификация технических систем с позиций теории надежности. 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9. Классификация отказов техниче</w:t>
      </w:r>
      <w:r>
        <w:rPr>
          <w:rFonts w:ascii="Times New Roman" w:hAnsi="Times New Roman"/>
          <w:sz w:val="24"/>
          <w:szCs w:val="24"/>
        </w:rPr>
        <w:t>ских систем. Виды отказов строи</w:t>
      </w:r>
      <w:r w:rsidRPr="007078F8">
        <w:rPr>
          <w:rFonts w:ascii="Times New Roman" w:hAnsi="Times New Roman"/>
          <w:sz w:val="24"/>
          <w:szCs w:val="24"/>
        </w:rPr>
        <w:t>тельных конструкции. 10. Изменчивость факторов, оп</w:t>
      </w:r>
      <w:r>
        <w:rPr>
          <w:rFonts w:ascii="Times New Roman" w:hAnsi="Times New Roman"/>
          <w:sz w:val="24"/>
          <w:szCs w:val="24"/>
        </w:rPr>
        <w:t>ределяющих надежность строитель</w:t>
      </w:r>
      <w:r w:rsidRPr="007078F8">
        <w:rPr>
          <w:rFonts w:ascii="Times New Roman" w:hAnsi="Times New Roman"/>
          <w:sz w:val="24"/>
          <w:szCs w:val="24"/>
        </w:rPr>
        <w:t>ных конструкций. Методы описания и</w:t>
      </w:r>
      <w:r>
        <w:rPr>
          <w:rFonts w:ascii="Times New Roman" w:hAnsi="Times New Roman"/>
          <w:sz w:val="24"/>
          <w:szCs w:val="24"/>
        </w:rPr>
        <w:t>зменчивости прочностных и дефор</w:t>
      </w:r>
      <w:r w:rsidRPr="007078F8">
        <w:rPr>
          <w:rFonts w:ascii="Times New Roman" w:hAnsi="Times New Roman"/>
          <w:sz w:val="24"/>
          <w:szCs w:val="24"/>
        </w:rPr>
        <w:t>мационных характеристик конструкционных материалов.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11. Изменчивость прочностных и </w:t>
      </w:r>
      <w:proofErr w:type="spellStart"/>
      <w:r w:rsidRPr="007078F8">
        <w:rPr>
          <w:rFonts w:ascii="Times New Roman" w:hAnsi="Times New Roman"/>
          <w:sz w:val="24"/>
          <w:szCs w:val="24"/>
        </w:rPr>
        <w:t>деформативных</w:t>
      </w:r>
      <w:proofErr w:type="spellEnd"/>
      <w:r w:rsidRPr="007078F8">
        <w:rPr>
          <w:rFonts w:ascii="Times New Roman" w:hAnsi="Times New Roman"/>
          <w:sz w:val="24"/>
          <w:szCs w:val="24"/>
        </w:rPr>
        <w:t xml:space="preserve"> свойств бетона.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12. Призменная прочность.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13. Прочность бетона на растяжение.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14. Изменчивость упругих свойств бетона.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15. Изменчивость прочностных свойств арматуры.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16. Изменчивость </w:t>
      </w:r>
      <w:proofErr w:type="spellStart"/>
      <w:r w:rsidRPr="007078F8">
        <w:rPr>
          <w:rFonts w:ascii="Times New Roman" w:hAnsi="Times New Roman"/>
          <w:sz w:val="24"/>
          <w:szCs w:val="24"/>
        </w:rPr>
        <w:t>деформативных</w:t>
      </w:r>
      <w:proofErr w:type="spellEnd"/>
      <w:r w:rsidRPr="007078F8">
        <w:rPr>
          <w:rFonts w:ascii="Times New Roman" w:hAnsi="Times New Roman"/>
          <w:sz w:val="24"/>
          <w:szCs w:val="24"/>
        </w:rPr>
        <w:t xml:space="preserve"> свойств арматуры.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17. Изменчивость геометрических размеров железобетонной кон</w:t>
      </w:r>
      <w:r>
        <w:rPr>
          <w:rFonts w:ascii="Times New Roman" w:hAnsi="Times New Roman"/>
          <w:sz w:val="24"/>
          <w:szCs w:val="24"/>
        </w:rPr>
        <w:t>ст</w:t>
      </w:r>
      <w:r w:rsidRPr="007078F8">
        <w:rPr>
          <w:rFonts w:ascii="Times New Roman" w:hAnsi="Times New Roman"/>
          <w:sz w:val="24"/>
          <w:szCs w:val="24"/>
        </w:rPr>
        <w:t>рукции.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18. Изменчивость начального пре</w:t>
      </w:r>
      <w:r>
        <w:rPr>
          <w:rFonts w:ascii="Times New Roman" w:hAnsi="Times New Roman"/>
          <w:sz w:val="24"/>
          <w:szCs w:val="24"/>
        </w:rPr>
        <w:t>дварительного напряжения в арма</w:t>
      </w:r>
      <w:r w:rsidRPr="007078F8">
        <w:rPr>
          <w:rFonts w:ascii="Times New Roman" w:hAnsi="Times New Roman"/>
          <w:sz w:val="24"/>
          <w:szCs w:val="24"/>
        </w:rPr>
        <w:t xml:space="preserve">туре железобетонных конструкций.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19. Методы описания изменчивости нагрузок и воздействий на строительные конструкции. Виды нагр</w:t>
      </w:r>
      <w:r>
        <w:rPr>
          <w:rFonts w:ascii="Times New Roman" w:hAnsi="Times New Roman"/>
          <w:sz w:val="24"/>
          <w:szCs w:val="24"/>
        </w:rPr>
        <w:t>узок, для описания которых необ</w:t>
      </w:r>
      <w:r w:rsidRPr="007078F8">
        <w:rPr>
          <w:rFonts w:ascii="Times New Roman" w:hAnsi="Times New Roman"/>
          <w:sz w:val="24"/>
          <w:szCs w:val="24"/>
        </w:rPr>
        <w:t xml:space="preserve">ходимо привлечение теории случайных процессов.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20. Формулы для вычисления вероя</w:t>
      </w:r>
      <w:r>
        <w:rPr>
          <w:rFonts w:ascii="Times New Roman" w:hAnsi="Times New Roman"/>
          <w:sz w:val="24"/>
          <w:szCs w:val="24"/>
        </w:rPr>
        <w:t>тности безотказной работы, веро</w:t>
      </w:r>
      <w:r w:rsidRPr="007078F8">
        <w:rPr>
          <w:rFonts w:ascii="Times New Roman" w:hAnsi="Times New Roman"/>
          <w:sz w:val="24"/>
          <w:szCs w:val="24"/>
        </w:rPr>
        <w:t xml:space="preserve">ятности отказа, интенсивности и частоты отказов.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21. Математические зависимости (связи) между характеристиками надежности технических изделий.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22. Основные методы оценки надежности строительных конструкций.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23. Метод Н.С. Стрелецкого оценки надежности строительных конструкций. Гарантия неразрушимости по Н.С. Стрелецкому.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24. Метод А.Р. </w:t>
      </w:r>
      <w:proofErr w:type="spellStart"/>
      <w:r w:rsidRPr="007078F8">
        <w:rPr>
          <w:rFonts w:ascii="Times New Roman" w:hAnsi="Times New Roman"/>
          <w:sz w:val="24"/>
          <w:szCs w:val="24"/>
        </w:rPr>
        <w:t>Ржаницына</w:t>
      </w:r>
      <w:proofErr w:type="spellEnd"/>
      <w:r w:rsidRPr="007078F8">
        <w:rPr>
          <w:rFonts w:ascii="Times New Roman" w:hAnsi="Times New Roman"/>
          <w:sz w:val="24"/>
          <w:szCs w:val="24"/>
        </w:rPr>
        <w:t xml:space="preserve"> оценки надежности строительных конст</w:t>
      </w:r>
      <w:r>
        <w:rPr>
          <w:rFonts w:ascii="Times New Roman" w:hAnsi="Times New Roman"/>
          <w:sz w:val="24"/>
          <w:szCs w:val="24"/>
        </w:rPr>
        <w:t xml:space="preserve">рукций. </w:t>
      </w:r>
      <w:r w:rsidRPr="007078F8">
        <w:rPr>
          <w:rFonts w:ascii="Times New Roman" w:hAnsi="Times New Roman"/>
          <w:sz w:val="24"/>
          <w:szCs w:val="24"/>
        </w:rPr>
        <w:t xml:space="preserve">Характеристика безопасности по А.Р. </w:t>
      </w:r>
      <w:proofErr w:type="spellStart"/>
      <w:r w:rsidRPr="007078F8">
        <w:rPr>
          <w:rFonts w:ascii="Times New Roman" w:hAnsi="Times New Roman"/>
          <w:sz w:val="24"/>
          <w:szCs w:val="24"/>
        </w:rPr>
        <w:t>Ржаницыну</w:t>
      </w:r>
      <w:proofErr w:type="spellEnd"/>
      <w:r w:rsidRPr="007078F8">
        <w:rPr>
          <w:rFonts w:ascii="Times New Roman" w:hAnsi="Times New Roman"/>
          <w:sz w:val="24"/>
          <w:szCs w:val="24"/>
        </w:rPr>
        <w:t xml:space="preserve">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25. Определение коэффициента запаса несущей способности по А.Р. </w:t>
      </w:r>
      <w:proofErr w:type="spellStart"/>
      <w:r w:rsidRPr="007078F8">
        <w:rPr>
          <w:rFonts w:ascii="Times New Roman" w:hAnsi="Times New Roman"/>
          <w:sz w:val="24"/>
          <w:szCs w:val="24"/>
        </w:rPr>
        <w:t>Ржаницыну</w:t>
      </w:r>
      <w:proofErr w:type="spellEnd"/>
      <w:r w:rsidRPr="007078F8">
        <w:rPr>
          <w:rFonts w:ascii="Times New Roman" w:hAnsi="Times New Roman"/>
          <w:sz w:val="24"/>
          <w:szCs w:val="24"/>
        </w:rPr>
        <w:t xml:space="preserve">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lastRenderedPageBreak/>
        <w:t>26. Учет фактора времени при оценках надежности строительных конструкций. Основные положения ме</w:t>
      </w:r>
      <w:r>
        <w:rPr>
          <w:rFonts w:ascii="Times New Roman" w:hAnsi="Times New Roman"/>
          <w:sz w:val="24"/>
          <w:szCs w:val="24"/>
        </w:rPr>
        <w:t>тода В.В. Болотина оценки надеж</w:t>
      </w:r>
      <w:r w:rsidRPr="007078F8">
        <w:rPr>
          <w:rFonts w:ascii="Times New Roman" w:hAnsi="Times New Roman"/>
          <w:sz w:val="24"/>
          <w:szCs w:val="24"/>
        </w:rPr>
        <w:t xml:space="preserve">ности строительных конструкций и других механических систем.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27. Надежность механических систем (строительных конструкций) с различным соединением элементов. Примеры конкретных строительных конструкций с последовательным, п</w:t>
      </w:r>
      <w:r>
        <w:rPr>
          <w:rFonts w:ascii="Times New Roman" w:hAnsi="Times New Roman"/>
          <w:sz w:val="24"/>
          <w:szCs w:val="24"/>
        </w:rPr>
        <w:t>араллельным и смешанным соедине</w:t>
      </w:r>
      <w:r w:rsidRPr="007078F8">
        <w:rPr>
          <w:rFonts w:ascii="Times New Roman" w:hAnsi="Times New Roman"/>
          <w:sz w:val="24"/>
          <w:szCs w:val="24"/>
        </w:rPr>
        <w:t xml:space="preserve">нием элементов.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28. Формулы для вычисления наде</w:t>
      </w:r>
      <w:r>
        <w:rPr>
          <w:rFonts w:ascii="Times New Roman" w:hAnsi="Times New Roman"/>
          <w:sz w:val="24"/>
          <w:szCs w:val="24"/>
        </w:rPr>
        <w:t>жности и вероятности отказа сис</w:t>
      </w:r>
      <w:r w:rsidRPr="007078F8">
        <w:rPr>
          <w:rFonts w:ascii="Times New Roman" w:hAnsi="Times New Roman"/>
          <w:sz w:val="24"/>
          <w:szCs w:val="24"/>
        </w:rPr>
        <w:t xml:space="preserve">темы при последовательном соединении элементов.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29. Формулы для вычисления наде</w:t>
      </w:r>
      <w:r>
        <w:rPr>
          <w:rFonts w:ascii="Times New Roman" w:hAnsi="Times New Roman"/>
          <w:sz w:val="24"/>
          <w:szCs w:val="24"/>
        </w:rPr>
        <w:t>жности и вероятности отказа сис</w:t>
      </w:r>
      <w:r w:rsidRPr="007078F8">
        <w:rPr>
          <w:rFonts w:ascii="Times New Roman" w:hAnsi="Times New Roman"/>
          <w:sz w:val="24"/>
          <w:szCs w:val="24"/>
        </w:rPr>
        <w:t xml:space="preserve">темы при параллельном соединении элементов.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 xml:space="preserve">30. Вычисление надежности системы при смешанном соединении ее элементов.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31. Анализ с позиций теории наде</w:t>
      </w:r>
      <w:r>
        <w:rPr>
          <w:rFonts w:ascii="Times New Roman" w:hAnsi="Times New Roman"/>
          <w:sz w:val="24"/>
          <w:szCs w:val="24"/>
        </w:rPr>
        <w:t>жности системы, состоящей из па</w:t>
      </w:r>
      <w:r w:rsidRPr="007078F8">
        <w:rPr>
          <w:rFonts w:ascii="Times New Roman" w:hAnsi="Times New Roman"/>
          <w:sz w:val="24"/>
          <w:szCs w:val="24"/>
        </w:rPr>
        <w:t xml:space="preserve">раллельно соединенных пластических элементов (стержней). 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32. Анализ надежности системы,</w:t>
      </w:r>
      <w:r>
        <w:rPr>
          <w:rFonts w:ascii="Times New Roman" w:hAnsi="Times New Roman"/>
          <w:sz w:val="24"/>
          <w:szCs w:val="24"/>
        </w:rPr>
        <w:t xml:space="preserve"> состоящей из параллельно соеди</w:t>
      </w:r>
      <w:r w:rsidRPr="007078F8">
        <w:rPr>
          <w:rFonts w:ascii="Times New Roman" w:hAnsi="Times New Roman"/>
          <w:sz w:val="24"/>
          <w:szCs w:val="24"/>
        </w:rPr>
        <w:t xml:space="preserve">ненных хрупких элементов (стержней). 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33. Основные положения оптимизации вероятностных расчетов строительных конструкций.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34. Этапы эксплуатации сооружения.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35. Пути развития вероятностног</w:t>
      </w:r>
      <w:r>
        <w:rPr>
          <w:rFonts w:ascii="Times New Roman" w:hAnsi="Times New Roman"/>
          <w:sz w:val="24"/>
          <w:szCs w:val="24"/>
        </w:rPr>
        <w:t>о подхода к расчету железобетон</w:t>
      </w:r>
      <w:r w:rsidRPr="007078F8">
        <w:rPr>
          <w:rFonts w:ascii="Times New Roman" w:hAnsi="Times New Roman"/>
          <w:sz w:val="24"/>
          <w:szCs w:val="24"/>
        </w:rPr>
        <w:t>ных конструкций.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36. Практический метод расчета</w:t>
      </w:r>
      <w:r>
        <w:rPr>
          <w:rFonts w:ascii="Times New Roman" w:hAnsi="Times New Roman"/>
          <w:sz w:val="24"/>
          <w:szCs w:val="24"/>
        </w:rPr>
        <w:t xml:space="preserve"> строительных конструкций на на</w:t>
      </w:r>
      <w:r w:rsidRPr="007078F8">
        <w:rPr>
          <w:rFonts w:ascii="Times New Roman" w:hAnsi="Times New Roman"/>
          <w:sz w:val="24"/>
          <w:szCs w:val="24"/>
        </w:rPr>
        <w:t>дежность.</w:t>
      </w:r>
    </w:p>
    <w:p w:rsid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37. Расчет с заданной степенью надежности: центрально-сжатые элементы.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38. Расчет с заданной степенью надежности: центрально-растянутые элементы.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39. Расчет с заданной степенью надежности: изгибаемые элементы.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40. Расчет с заданной степенью надежности: внецентренно-сжатые элементы.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41. Надежность расчета железобетонных конструкций по прочности.</w:t>
      </w:r>
    </w:p>
    <w:p w:rsidR="007078F8" w:rsidRPr="007078F8" w:rsidRDefault="007078F8" w:rsidP="00707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42. Надежность расчета железо</w:t>
      </w:r>
      <w:r>
        <w:rPr>
          <w:rFonts w:ascii="Times New Roman" w:hAnsi="Times New Roman"/>
          <w:sz w:val="24"/>
          <w:szCs w:val="24"/>
        </w:rPr>
        <w:t>бетонных конструкций по деформа</w:t>
      </w:r>
      <w:r w:rsidRPr="007078F8">
        <w:rPr>
          <w:rFonts w:ascii="Times New Roman" w:hAnsi="Times New Roman"/>
          <w:sz w:val="24"/>
          <w:szCs w:val="24"/>
        </w:rPr>
        <w:t>циям.</w:t>
      </w:r>
    </w:p>
    <w:p w:rsidR="007078F8" w:rsidRPr="00664FEE" w:rsidRDefault="007078F8" w:rsidP="00664F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8F8">
        <w:rPr>
          <w:rFonts w:ascii="Times New Roman" w:hAnsi="Times New Roman"/>
          <w:sz w:val="24"/>
          <w:szCs w:val="24"/>
        </w:rPr>
        <w:t>43. Надежность расчета железо</w:t>
      </w:r>
      <w:r>
        <w:rPr>
          <w:rFonts w:ascii="Times New Roman" w:hAnsi="Times New Roman"/>
          <w:sz w:val="24"/>
          <w:szCs w:val="24"/>
        </w:rPr>
        <w:t xml:space="preserve">бетонных конструкций по </w:t>
      </w:r>
      <w:proofErr w:type="spellStart"/>
      <w:r>
        <w:rPr>
          <w:rFonts w:ascii="Times New Roman" w:hAnsi="Times New Roman"/>
          <w:sz w:val="24"/>
          <w:szCs w:val="24"/>
        </w:rPr>
        <w:t>трещино</w:t>
      </w:r>
      <w:r w:rsidRPr="007078F8">
        <w:rPr>
          <w:rFonts w:ascii="Times New Roman" w:hAnsi="Times New Roman"/>
          <w:sz w:val="24"/>
          <w:szCs w:val="24"/>
        </w:rPr>
        <w:t>стойкости</w:t>
      </w:r>
      <w:proofErr w:type="spellEnd"/>
      <w:r w:rsidRPr="007078F8">
        <w:rPr>
          <w:rFonts w:ascii="Times New Roman" w:hAnsi="Times New Roman"/>
          <w:sz w:val="24"/>
          <w:szCs w:val="24"/>
        </w:rPr>
        <w:t>.</w:t>
      </w:r>
    </w:p>
    <w:p w:rsidR="005802FB" w:rsidRPr="00B82DBC" w:rsidRDefault="00AB1FC8" w:rsidP="007078F8">
      <w:pPr>
        <w:pStyle w:val="10"/>
        <w:rPr>
          <w:b w:val="0"/>
          <w:szCs w:val="24"/>
        </w:rPr>
      </w:pPr>
      <w:bookmarkStart w:id="7" w:name="_Toc64499010"/>
      <w:r>
        <w:rPr>
          <w:szCs w:val="24"/>
        </w:rPr>
        <w:t>8</w:t>
      </w:r>
      <w:r w:rsidR="00BF4456" w:rsidRPr="00B82DBC">
        <w:rPr>
          <w:szCs w:val="24"/>
        </w:rPr>
        <w:t>. Учебно-методическое и информационное обеспечение</w:t>
      </w:r>
      <w:bookmarkEnd w:id="7"/>
    </w:p>
    <w:p w:rsidR="005802FB" w:rsidRDefault="00A04C15" w:rsidP="00A04C15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45DF">
        <w:rPr>
          <w:rFonts w:ascii="Times New Roman" w:hAnsi="Times New Roman"/>
          <w:sz w:val="24"/>
          <w:szCs w:val="24"/>
        </w:rPr>
        <w:t>8</w:t>
      </w:r>
      <w:r w:rsidR="00BF4456" w:rsidRPr="00B82DBC">
        <w:rPr>
          <w:rFonts w:ascii="Times New Roman" w:hAnsi="Times New Roman"/>
          <w:sz w:val="24"/>
          <w:szCs w:val="24"/>
        </w:rPr>
        <w:t xml:space="preserve">.1. Основная учебная литература: </w:t>
      </w:r>
    </w:p>
    <w:p w:rsidR="00A04C15" w:rsidRPr="00C3061D" w:rsidRDefault="007078F8" w:rsidP="00C3061D">
      <w:pPr>
        <w:pStyle w:val="a3"/>
        <w:numPr>
          <w:ilvl w:val="0"/>
          <w:numId w:val="20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C3061D">
        <w:rPr>
          <w:rFonts w:ascii="Times New Roman" w:hAnsi="Times New Roman"/>
          <w:sz w:val="24"/>
          <w:szCs w:val="24"/>
        </w:rPr>
        <w:t xml:space="preserve">Цветков К.А. Фундаментальные основы расчета строительных конструкций: учебно-методическое пособие / Цветков </w:t>
      </w:r>
      <w:proofErr w:type="gramStart"/>
      <w:r w:rsidRPr="00C3061D">
        <w:rPr>
          <w:rFonts w:ascii="Times New Roman" w:hAnsi="Times New Roman"/>
          <w:sz w:val="24"/>
          <w:szCs w:val="24"/>
        </w:rPr>
        <w:t>К.А..</w:t>
      </w:r>
      <w:proofErr w:type="gramEnd"/>
      <w:r w:rsidRPr="00C3061D">
        <w:rPr>
          <w:rFonts w:ascii="Times New Roman" w:hAnsi="Times New Roman"/>
          <w:sz w:val="24"/>
          <w:szCs w:val="24"/>
        </w:rPr>
        <w:t xml:space="preserve"> — Москва: МИСИ-МГСУ, ЭБС АСВ, 2020. — 71 c. — ISBN 978-5-7264-2147-6. — Текст: электронный // Электронно</w:t>
      </w:r>
      <w:r w:rsidR="00C3061D">
        <w:rPr>
          <w:rFonts w:ascii="Times New Roman" w:hAnsi="Times New Roman"/>
          <w:sz w:val="24"/>
          <w:szCs w:val="24"/>
        </w:rPr>
        <w:t>-библиотечная система IPR BOOKS</w:t>
      </w:r>
      <w:r w:rsidRPr="00C3061D">
        <w:rPr>
          <w:rFonts w:ascii="Times New Roman" w:hAnsi="Times New Roman"/>
          <w:sz w:val="24"/>
          <w:szCs w:val="24"/>
        </w:rPr>
        <w:t xml:space="preserve">: [сайт]. — URL: </w:t>
      </w:r>
      <w:hyperlink r:id="rId8" w:history="1">
        <w:r w:rsidR="00C3061D" w:rsidRPr="00E37856">
          <w:rPr>
            <w:rStyle w:val="a4"/>
            <w:rFonts w:ascii="Times New Roman" w:hAnsi="Times New Roman"/>
            <w:sz w:val="24"/>
            <w:szCs w:val="24"/>
          </w:rPr>
          <w:t>http://www.iprbookshop.ru/101847.html</w:t>
        </w:r>
      </w:hyperlink>
      <w:r w:rsidR="00C3061D">
        <w:rPr>
          <w:rFonts w:ascii="Times New Roman" w:hAnsi="Times New Roman"/>
          <w:sz w:val="24"/>
          <w:szCs w:val="24"/>
        </w:rPr>
        <w:t xml:space="preserve"> </w:t>
      </w:r>
      <w:r w:rsidRPr="00C3061D">
        <w:rPr>
          <w:rFonts w:ascii="Times New Roman" w:hAnsi="Times New Roman"/>
          <w:sz w:val="24"/>
          <w:szCs w:val="24"/>
        </w:rPr>
        <w:t xml:space="preserve">(дата обращения: 17.02.2021). — Режим доступа: для </w:t>
      </w:r>
      <w:proofErr w:type="spellStart"/>
      <w:r w:rsidRPr="00C3061D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C3061D">
        <w:rPr>
          <w:rFonts w:ascii="Times New Roman" w:hAnsi="Times New Roman"/>
          <w:sz w:val="24"/>
          <w:szCs w:val="24"/>
        </w:rPr>
        <w:t>. пользователей.</w:t>
      </w:r>
    </w:p>
    <w:p w:rsidR="007078F8" w:rsidRDefault="007078F8" w:rsidP="00C3061D">
      <w:pPr>
        <w:pStyle w:val="a3"/>
        <w:numPr>
          <w:ilvl w:val="0"/>
          <w:numId w:val="20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proofErr w:type="spellStart"/>
      <w:r w:rsidRPr="00C3061D">
        <w:rPr>
          <w:rFonts w:ascii="Times New Roman" w:hAnsi="Times New Roman"/>
          <w:sz w:val="24"/>
          <w:szCs w:val="24"/>
        </w:rPr>
        <w:t>Ротштейн</w:t>
      </w:r>
      <w:proofErr w:type="spellEnd"/>
      <w:r w:rsidRPr="00C3061D">
        <w:rPr>
          <w:rFonts w:ascii="Times New Roman" w:hAnsi="Times New Roman"/>
          <w:sz w:val="24"/>
          <w:szCs w:val="24"/>
        </w:rPr>
        <w:t xml:space="preserve"> Д.М. Вероятностные методы в расчетах наде</w:t>
      </w:r>
      <w:r w:rsidR="00C3061D">
        <w:rPr>
          <w:rFonts w:ascii="Times New Roman" w:hAnsi="Times New Roman"/>
          <w:sz w:val="24"/>
          <w:szCs w:val="24"/>
        </w:rPr>
        <w:t>жности строительных конструкций</w:t>
      </w:r>
      <w:r w:rsidRPr="00C3061D">
        <w:rPr>
          <w:rFonts w:ascii="Times New Roman" w:hAnsi="Times New Roman"/>
          <w:sz w:val="24"/>
          <w:szCs w:val="24"/>
        </w:rPr>
        <w:t>: моног</w:t>
      </w:r>
      <w:r w:rsidR="00C3061D">
        <w:rPr>
          <w:rFonts w:ascii="Times New Roman" w:hAnsi="Times New Roman"/>
          <w:sz w:val="24"/>
          <w:szCs w:val="24"/>
        </w:rPr>
        <w:t xml:space="preserve">рафия / </w:t>
      </w:r>
      <w:proofErr w:type="spellStart"/>
      <w:r w:rsidR="00C3061D">
        <w:rPr>
          <w:rFonts w:ascii="Times New Roman" w:hAnsi="Times New Roman"/>
          <w:sz w:val="24"/>
          <w:szCs w:val="24"/>
        </w:rPr>
        <w:t>Ротштейн</w:t>
      </w:r>
      <w:proofErr w:type="spellEnd"/>
      <w:r w:rsidR="00C306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3061D">
        <w:rPr>
          <w:rFonts w:ascii="Times New Roman" w:hAnsi="Times New Roman"/>
          <w:sz w:val="24"/>
          <w:szCs w:val="24"/>
        </w:rPr>
        <w:t>Д.М..</w:t>
      </w:r>
      <w:proofErr w:type="gramEnd"/>
      <w:r w:rsidR="00C3061D">
        <w:rPr>
          <w:rFonts w:ascii="Times New Roman" w:hAnsi="Times New Roman"/>
          <w:sz w:val="24"/>
          <w:szCs w:val="24"/>
        </w:rPr>
        <w:t xml:space="preserve"> — Тюмень</w:t>
      </w:r>
      <w:r w:rsidRPr="00C3061D">
        <w:rPr>
          <w:rFonts w:ascii="Times New Roman" w:hAnsi="Times New Roman"/>
          <w:sz w:val="24"/>
          <w:szCs w:val="24"/>
        </w:rPr>
        <w:t xml:space="preserve">: Тюменский индустриальный университет, 2017. — 86 c. — </w:t>
      </w:r>
      <w:r w:rsidR="00C3061D">
        <w:rPr>
          <w:rFonts w:ascii="Times New Roman" w:hAnsi="Times New Roman"/>
          <w:sz w:val="24"/>
          <w:szCs w:val="24"/>
        </w:rPr>
        <w:t>ISBN 978-5-9961-1467-2. — Текст</w:t>
      </w:r>
      <w:r w:rsidRPr="00C3061D">
        <w:rPr>
          <w:rFonts w:ascii="Times New Roman" w:hAnsi="Times New Roman"/>
          <w:sz w:val="24"/>
          <w:szCs w:val="24"/>
        </w:rPr>
        <w:t>: электронный // Электронно</w:t>
      </w:r>
      <w:r w:rsidR="00C3061D">
        <w:rPr>
          <w:rFonts w:ascii="Times New Roman" w:hAnsi="Times New Roman"/>
          <w:sz w:val="24"/>
          <w:szCs w:val="24"/>
        </w:rPr>
        <w:t>-библиотечная система IPR BOOKS</w:t>
      </w:r>
      <w:r w:rsidRPr="00C3061D">
        <w:rPr>
          <w:rFonts w:ascii="Times New Roman" w:hAnsi="Times New Roman"/>
          <w:sz w:val="24"/>
          <w:szCs w:val="24"/>
        </w:rPr>
        <w:t xml:space="preserve">: [сайт]. — URL: </w:t>
      </w:r>
      <w:hyperlink r:id="rId9" w:history="1">
        <w:r w:rsidR="00C3061D" w:rsidRPr="00E37856">
          <w:rPr>
            <w:rStyle w:val="a4"/>
            <w:rFonts w:ascii="Times New Roman" w:hAnsi="Times New Roman"/>
            <w:sz w:val="24"/>
            <w:szCs w:val="24"/>
          </w:rPr>
          <w:t>http://www.iprbookshop.ru/83684.html</w:t>
        </w:r>
      </w:hyperlink>
      <w:r w:rsidR="00C3061D">
        <w:rPr>
          <w:rFonts w:ascii="Times New Roman" w:hAnsi="Times New Roman"/>
          <w:sz w:val="24"/>
          <w:szCs w:val="24"/>
        </w:rPr>
        <w:t xml:space="preserve"> </w:t>
      </w:r>
      <w:r w:rsidRPr="00C3061D">
        <w:rPr>
          <w:rFonts w:ascii="Times New Roman" w:hAnsi="Times New Roman"/>
          <w:sz w:val="24"/>
          <w:szCs w:val="24"/>
        </w:rPr>
        <w:t xml:space="preserve">(дата обращения: 17.02.2021). — Режим доступа: для </w:t>
      </w:r>
      <w:proofErr w:type="spellStart"/>
      <w:r w:rsidRPr="00C3061D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C3061D">
        <w:rPr>
          <w:rFonts w:ascii="Times New Roman" w:hAnsi="Times New Roman"/>
          <w:sz w:val="24"/>
          <w:szCs w:val="24"/>
        </w:rPr>
        <w:t>. пользователей</w:t>
      </w:r>
      <w:r w:rsidR="00C3061D">
        <w:rPr>
          <w:rFonts w:ascii="Times New Roman" w:hAnsi="Times New Roman"/>
          <w:sz w:val="24"/>
          <w:szCs w:val="24"/>
        </w:rPr>
        <w:t>.</w:t>
      </w:r>
    </w:p>
    <w:p w:rsidR="00C3061D" w:rsidRDefault="00001BB5" w:rsidP="00C3061D">
      <w:pPr>
        <w:pStyle w:val="a3"/>
        <w:numPr>
          <w:ilvl w:val="0"/>
          <w:numId w:val="20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001BB5">
        <w:rPr>
          <w:rFonts w:ascii="Times New Roman" w:hAnsi="Times New Roman"/>
          <w:sz w:val="24"/>
          <w:szCs w:val="24"/>
        </w:rPr>
        <w:t>Лукашенко В.И. Курс лекций по дисциплине «Вероятностные методы строительной механики и теория надеж</w:t>
      </w:r>
      <w:r>
        <w:rPr>
          <w:rFonts w:ascii="Times New Roman" w:hAnsi="Times New Roman"/>
          <w:sz w:val="24"/>
          <w:szCs w:val="24"/>
        </w:rPr>
        <w:t>ности строительных конструкций»</w:t>
      </w:r>
      <w:r w:rsidRPr="00001BB5">
        <w:rPr>
          <w:rFonts w:ascii="Times New Roman" w:hAnsi="Times New Roman"/>
          <w:sz w:val="24"/>
          <w:szCs w:val="24"/>
        </w:rPr>
        <w:t>: учебное пос</w:t>
      </w:r>
      <w:r>
        <w:rPr>
          <w:rFonts w:ascii="Times New Roman" w:hAnsi="Times New Roman"/>
          <w:sz w:val="24"/>
          <w:szCs w:val="24"/>
        </w:rPr>
        <w:t>обие / Лукашенко В.И. — Казань</w:t>
      </w:r>
      <w:r w:rsidRPr="00001BB5">
        <w:rPr>
          <w:rFonts w:ascii="Times New Roman" w:hAnsi="Times New Roman"/>
          <w:sz w:val="24"/>
          <w:szCs w:val="24"/>
        </w:rPr>
        <w:t xml:space="preserve">: Казанский государственный архитектурно-строительный университет, ЭБС АСВ, 2016. — 220 c. — </w:t>
      </w:r>
      <w:r>
        <w:rPr>
          <w:rFonts w:ascii="Times New Roman" w:hAnsi="Times New Roman"/>
          <w:sz w:val="24"/>
          <w:szCs w:val="24"/>
        </w:rPr>
        <w:t>ISBN 978-</w:t>
      </w:r>
      <w:r>
        <w:rPr>
          <w:rFonts w:ascii="Times New Roman" w:hAnsi="Times New Roman"/>
          <w:sz w:val="24"/>
          <w:szCs w:val="24"/>
        </w:rPr>
        <w:lastRenderedPageBreak/>
        <w:t>5-7829-0541-5. — Текст</w:t>
      </w:r>
      <w:r w:rsidRPr="00001BB5">
        <w:rPr>
          <w:rFonts w:ascii="Times New Roman" w:hAnsi="Times New Roman"/>
          <w:sz w:val="24"/>
          <w:szCs w:val="24"/>
        </w:rPr>
        <w:t xml:space="preserve">: электронный // Электронно-библиотечная система IPR </w:t>
      </w:r>
      <w:proofErr w:type="gramStart"/>
      <w:r w:rsidRPr="00001BB5">
        <w:rPr>
          <w:rFonts w:ascii="Times New Roman" w:hAnsi="Times New Roman"/>
          <w:sz w:val="24"/>
          <w:szCs w:val="24"/>
        </w:rPr>
        <w:t>BOOKS :</w:t>
      </w:r>
      <w:proofErr w:type="gramEnd"/>
      <w:r w:rsidRPr="00001BB5">
        <w:rPr>
          <w:rFonts w:ascii="Times New Roman" w:hAnsi="Times New Roman"/>
          <w:sz w:val="24"/>
          <w:szCs w:val="24"/>
        </w:rPr>
        <w:t xml:space="preserve"> [сайт]. — URL: http://www.iprbookshop.ru/73303.html (дата обращения: 17.02.2021). — Режим доступа: для </w:t>
      </w:r>
      <w:proofErr w:type="spellStart"/>
      <w:r w:rsidRPr="00001BB5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1BB5"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</w:rPr>
        <w:t>.</w:t>
      </w:r>
    </w:p>
    <w:p w:rsidR="00001BB5" w:rsidRPr="00C3061D" w:rsidRDefault="00001BB5" w:rsidP="00C3061D">
      <w:pPr>
        <w:pStyle w:val="a3"/>
        <w:numPr>
          <w:ilvl w:val="0"/>
          <w:numId w:val="20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001BB5">
        <w:rPr>
          <w:rFonts w:ascii="Times New Roman" w:hAnsi="Times New Roman"/>
          <w:sz w:val="24"/>
          <w:szCs w:val="24"/>
        </w:rPr>
        <w:t xml:space="preserve">Смирнов А.П. Основы теории надежности </w:t>
      </w:r>
      <w:proofErr w:type="gramStart"/>
      <w:r w:rsidRPr="00001BB5">
        <w:rPr>
          <w:rFonts w:ascii="Times New Roman" w:hAnsi="Times New Roman"/>
          <w:sz w:val="24"/>
          <w:szCs w:val="24"/>
        </w:rPr>
        <w:t>систем :</w:t>
      </w:r>
      <w:proofErr w:type="gramEnd"/>
      <w:r w:rsidRPr="00001BB5">
        <w:rPr>
          <w:rFonts w:ascii="Times New Roman" w:hAnsi="Times New Roman"/>
          <w:sz w:val="24"/>
          <w:szCs w:val="24"/>
        </w:rPr>
        <w:t xml:space="preserve"> курс </w:t>
      </w:r>
      <w:r>
        <w:rPr>
          <w:rFonts w:ascii="Times New Roman" w:hAnsi="Times New Roman"/>
          <w:sz w:val="24"/>
          <w:szCs w:val="24"/>
        </w:rPr>
        <w:t>лекций / Смирнов А.П.. — Москва</w:t>
      </w:r>
      <w:r w:rsidRPr="00001BB5">
        <w:rPr>
          <w:rFonts w:ascii="Times New Roman" w:hAnsi="Times New Roman"/>
          <w:sz w:val="24"/>
          <w:szCs w:val="24"/>
        </w:rPr>
        <w:t xml:space="preserve">: Издательский Дом </w:t>
      </w:r>
      <w:proofErr w:type="spellStart"/>
      <w:r w:rsidRPr="00001BB5">
        <w:rPr>
          <w:rFonts w:ascii="Times New Roman" w:hAnsi="Times New Roman"/>
          <w:sz w:val="24"/>
          <w:szCs w:val="24"/>
        </w:rPr>
        <w:t>МИСиС</w:t>
      </w:r>
      <w:proofErr w:type="spellEnd"/>
      <w:r w:rsidRPr="00001BB5">
        <w:rPr>
          <w:rFonts w:ascii="Times New Roman" w:hAnsi="Times New Roman"/>
          <w:sz w:val="24"/>
          <w:szCs w:val="24"/>
        </w:rPr>
        <w:t xml:space="preserve">, 2018. — 118 c. — ISBN 978-5-87623-782-8. — Текст: электронный // Электронно-библиотечная система IPR </w:t>
      </w:r>
      <w:proofErr w:type="gramStart"/>
      <w:r w:rsidRPr="00001BB5">
        <w:rPr>
          <w:rFonts w:ascii="Times New Roman" w:hAnsi="Times New Roman"/>
          <w:sz w:val="24"/>
          <w:szCs w:val="24"/>
        </w:rPr>
        <w:t>BOOKS :</w:t>
      </w:r>
      <w:proofErr w:type="gramEnd"/>
      <w:r w:rsidRPr="00001BB5">
        <w:rPr>
          <w:rFonts w:ascii="Times New Roman" w:hAnsi="Times New Roman"/>
          <w:sz w:val="24"/>
          <w:szCs w:val="24"/>
        </w:rPr>
        <w:t xml:space="preserve"> [сайт]. — URL: http://www.iprbookshop.ru/78520.html (дата обращения: 17.02.2021). — Режим доступа: для </w:t>
      </w:r>
      <w:proofErr w:type="spellStart"/>
      <w:r w:rsidRPr="00001BB5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1BB5"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</w:rPr>
        <w:t>.</w:t>
      </w:r>
    </w:p>
    <w:p w:rsidR="007078F8" w:rsidRDefault="007078F8" w:rsidP="007078F8">
      <w:pPr>
        <w:tabs>
          <w:tab w:val="left" w:pos="9355"/>
        </w:tabs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04C15" w:rsidRDefault="005802FB" w:rsidP="00A04C15">
      <w:pPr>
        <w:tabs>
          <w:tab w:val="left" w:pos="9355"/>
        </w:tabs>
        <w:spacing w:line="30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802FB">
        <w:rPr>
          <w:rFonts w:ascii="Times New Roman" w:hAnsi="Times New Roman"/>
          <w:sz w:val="24"/>
          <w:szCs w:val="24"/>
        </w:rPr>
        <w:t xml:space="preserve">.2. Дополнительная учебная литература: </w:t>
      </w:r>
    </w:p>
    <w:p w:rsidR="00001BB5" w:rsidRDefault="00001BB5" w:rsidP="00001BB5">
      <w:pPr>
        <w:pStyle w:val="a3"/>
        <w:numPr>
          <w:ilvl w:val="0"/>
          <w:numId w:val="18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001BB5">
        <w:rPr>
          <w:rFonts w:ascii="Times New Roman" w:hAnsi="Times New Roman"/>
          <w:sz w:val="24"/>
          <w:szCs w:val="24"/>
        </w:rPr>
        <w:t>Бестужева А.С. Ра</w:t>
      </w:r>
      <w:r>
        <w:rPr>
          <w:rFonts w:ascii="Times New Roman" w:hAnsi="Times New Roman"/>
          <w:sz w:val="24"/>
          <w:szCs w:val="24"/>
        </w:rPr>
        <w:t>счет сейсмостойкости сооружений</w:t>
      </w:r>
      <w:r w:rsidRPr="00001BB5">
        <w:rPr>
          <w:rFonts w:ascii="Times New Roman" w:hAnsi="Times New Roman"/>
          <w:sz w:val="24"/>
          <w:szCs w:val="24"/>
        </w:rPr>
        <w:t>: учебное пособие для обучающихся по направлению подготовки 08.05.01 Строительство уникальных зданий и сооруж</w:t>
      </w:r>
      <w:r>
        <w:rPr>
          <w:rFonts w:ascii="Times New Roman" w:hAnsi="Times New Roman"/>
          <w:sz w:val="24"/>
          <w:szCs w:val="24"/>
        </w:rPr>
        <w:t xml:space="preserve">ений / Бестужева </w:t>
      </w:r>
      <w:proofErr w:type="gramStart"/>
      <w:r>
        <w:rPr>
          <w:rFonts w:ascii="Times New Roman" w:hAnsi="Times New Roman"/>
          <w:sz w:val="24"/>
          <w:szCs w:val="24"/>
        </w:rPr>
        <w:t>А.С..</w:t>
      </w:r>
      <w:proofErr w:type="gramEnd"/>
      <w:r>
        <w:rPr>
          <w:rFonts w:ascii="Times New Roman" w:hAnsi="Times New Roman"/>
          <w:sz w:val="24"/>
          <w:szCs w:val="24"/>
        </w:rPr>
        <w:t xml:space="preserve"> — Москва</w:t>
      </w:r>
      <w:r w:rsidRPr="00001BB5">
        <w:rPr>
          <w:rFonts w:ascii="Times New Roman" w:hAnsi="Times New Roman"/>
          <w:sz w:val="24"/>
          <w:szCs w:val="24"/>
        </w:rPr>
        <w:t>: МИСИ-МГСУ, ЭБС АСВ, 2020. — 60 c. — ISBN 978-5-7264-2323-4. — Те</w:t>
      </w:r>
      <w:r>
        <w:rPr>
          <w:rFonts w:ascii="Times New Roman" w:hAnsi="Times New Roman"/>
          <w:sz w:val="24"/>
          <w:szCs w:val="24"/>
        </w:rPr>
        <w:t>кст</w:t>
      </w:r>
      <w:r w:rsidRPr="00001BB5">
        <w:rPr>
          <w:rFonts w:ascii="Times New Roman" w:hAnsi="Times New Roman"/>
          <w:sz w:val="24"/>
          <w:szCs w:val="24"/>
        </w:rPr>
        <w:t>: электронный // Электронно</w:t>
      </w:r>
      <w:r>
        <w:rPr>
          <w:rFonts w:ascii="Times New Roman" w:hAnsi="Times New Roman"/>
          <w:sz w:val="24"/>
          <w:szCs w:val="24"/>
        </w:rPr>
        <w:t>-библиотечная система IPR BOOKS</w:t>
      </w:r>
      <w:r w:rsidRPr="00001BB5">
        <w:rPr>
          <w:rFonts w:ascii="Times New Roman" w:hAnsi="Times New Roman"/>
          <w:sz w:val="24"/>
          <w:szCs w:val="24"/>
        </w:rPr>
        <w:t xml:space="preserve">: [сайт]. — URL: </w:t>
      </w:r>
      <w:hyperlink r:id="rId10" w:history="1">
        <w:r w:rsidRPr="00E37856">
          <w:rPr>
            <w:rStyle w:val="a4"/>
            <w:rFonts w:ascii="Times New Roman" w:hAnsi="Times New Roman"/>
            <w:sz w:val="24"/>
            <w:szCs w:val="24"/>
          </w:rPr>
          <w:t>http://www.iprbookshop.ru/101877.html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001BB5">
        <w:rPr>
          <w:rFonts w:ascii="Times New Roman" w:hAnsi="Times New Roman"/>
          <w:sz w:val="24"/>
          <w:szCs w:val="24"/>
        </w:rPr>
        <w:t xml:space="preserve">(дата обращения: 17.02.2021). — Режим доступа: для </w:t>
      </w:r>
      <w:proofErr w:type="spellStart"/>
      <w:r w:rsidRPr="00001BB5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1BB5">
        <w:rPr>
          <w:rFonts w:ascii="Times New Roman" w:hAnsi="Times New Roman"/>
          <w:sz w:val="24"/>
          <w:szCs w:val="24"/>
        </w:rPr>
        <w:t>. пользователей</w:t>
      </w:r>
    </w:p>
    <w:p w:rsidR="008A412A" w:rsidRDefault="00C3061D" w:rsidP="008A412A">
      <w:pPr>
        <w:pStyle w:val="a3"/>
        <w:numPr>
          <w:ilvl w:val="0"/>
          <w:numId w:val="18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Краснощеков Ю.В. Вероятностные основы расчета строительных конструкций </w:t>
      </w:r>
      <w:r w:rsidRPr="00C3061D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Электронный ресурс</w:t>
      </w:r>
      <w:r w:rsidRPr="00C3061D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: учебное пособие. Омск: </w:t>
      </w:r>
      <w:proofErr w:type="spellStart"/>
      <w:r>
        <w:rPr>
          <w:rFonts w:ascii="Times New Roman" w:hAnsi="Times New Roman"/>
          <w:sz w:val="24"/>
          <w:szCs w:val="24"/>
        </w:rPr>
        <w:t>СибАДИ</w:t>
      </w:r>
      <w:proofErr w:type="spellEnd"/>
      <w:r>
        <w:rPr>
          <w:rFonts w:ascii="Times New Roman" w:hAnsi="Times New Roman"/>
          <w:sz w:val="24"/>
          <w:szCs w:val="24"/>
        </w:rPr>
        <w:t xml:space="preserve">, 2016. – Режим доступа: </w:t>
      </w:r>
      <w:hyperlink r:id="rId11" w:history="1"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E37856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bek</w:t>
        </w:r>
        <w:proofErr w:type="spellEnd"/>
        <w:r w:rsidRPr="00E37856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sibadi</w:t>
        </w:r>
        <w:proofErr w:type="spellEnd"/>
        <w:r w:rsidRPr="00E37856">
          <w:rPr>
            <w:rStyle w:val="a4"/>
            <w:rFonts w:ascii="Times New Roman" w:hAnsi="Times New Roman"/>
            <w:sz w:val="24"/>
            <w:szCs w:val="24"/>
          </w:rPr>
          <w:t>.</w:t>
        </w:r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org</w:t>
        </w:r>
        <w:r w:rsidRPr="00E37856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fulltext</w:t>
        </w:r>
        <w:proofErr w:type="spellEnd"/>
        <w:r w:rsidRPr="00E37856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esd</w:t>
        </w:r>
        <w:proofErr w:type="spellEnd"/>
        <w:r w:rsidRPr="00E37856">
          <w:rPr>
            <w:rStyle w:val="a4"/>
            <w:rFonts w:ascii="Times New Roman" w:hAnsi="Times New Roman"/>
            <w:sz w:val="24"/>
            <w:szCs w:val="24"/>
          </w:rPr>
          <w:t>183.</w:t>
        </w:r>
        <w:r w:rsidRPr="00E37856">
          <w:rPr>
            <w:rStyle w:val="a4"/>
            <w:rFonts w:ascii="Times New Roman" w:hAnsi="Times New Roman"/>
            <w:sz w:val="24"/>
            <w:szCs w:val="24"/>
            <w:lang w:val="en-US"/>
          </w:rPr>
          <w:t>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C3061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свободный после авторизации. – </w:t>
      </w:r>
      <w:proofErr w:type="spellStart"/>
      <w:r>
        <w:rPr>
          <w:rFonts w:ascii="Times New Roman" w:hAnsi="Times New Roman"/>
          <w:sz w:val="24"/>
          <w:szCs w:val="24"/>
        </w:rPr>
        <w:t>Загл</w:t>
      </w:r>
      <w:proofErr w:type="spellEnd"/>
      <w:r>
        <w:rPr>
          <w:rFonts w:ascii="Times New Roman" w:hAnsi="Times New Roman"/>
          <w:sz w:val="24"/>
          <w:szCs w:val="24"/>
        </w:rPr>
        <w:t>. С экрана.</w:t>
      </w:r>
    </w:p>
    <w:p w:rsidR="00001BB5" w:rsidRDefault="00001BB5" w:rsidP="00001BB5">
      <w:pPr>
        <w:pStyle w:val="a3"/>
        <w:numPr>
          <w:ilvl w:val="0"/>
          <w:numId w:val="18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001BB5">
        <w:rPr>
          <w:rFonts w:ascii="Times New Roman" w:hAnsi="Times New Roman"/>
          <w:sz w:val="24"/>
          <w:szCs w:val="24"/>
        </w:rPr>
        <w:t xml:space="preserve">Рахимова Н.Н. Законы распределения при расчетах надежности технических </w:t>
      </w:r>
      <w:proofErr w:type="gramStart"/>
      <w:r w:rsidRPr="00001BB5">
        <w:rPr>
          <w:rFonts w:ascii="Times New Roman" w:hAnsi="Times New Roman"/>
          <w:sz w:val="24"/>
          <w:szCs w:val="24"/>
        </w:rPr>
        <w:t>систем :</w:t>
      </w:r>
      <w:proofErr w:type="gramEnd"/>
      <w:r w:rsidRPr="00001BB5">
        <w:rPr>
          <w:rFonts w:ascii="Times New Roman" w:hAnsi="Times New Roman"/>
          <w:sz w:val="24"/>
          <w:szCs w:val="24"/>
        </w:rPr>
        <w:t xml:space="preserve"> методические указания / Рахимова Н.Н., Горшенина Е.Л</w:t>
      </w:r>
      <w:r>
        <w:rPr>
          <w:rFonts w:ascii="Times New Roman" w:hAnsi="Times New Roman"/>
          <w:sz w:val="24"/>
          <w:szCs w:val="24"/>
        </w:rPr>
        <w:t>., Хисматуллин Ш.Ш.. — Оренбург</w:t>
      </w:r>
      <w:r w:rsidRPr="00001BB5">
        <w:rPr>
          <w:rFonts w:ascii="Times New Roman" w:hAnsi="Times New Roman"/>
          <w:sz w:val="24"/>
          <w:szCs w:val="24"/>
        </w:rPr>
        <w:t xml:space="preserve">: Оренбургский государственный университет, ЭБС АСВ, 2014. — 53 c. — ISBN 2227-8397. — </w:t>
      </w:r>
      <w:proofErr w:type="gramStart"/>
      <w:r w:rsidRPr="00001BB5">
        <w:rPr>
          <w:rFonts w:ascii="Times New Roman" w:hAnsi="Times New Roman"/>
          <w:sz w:val="24"/>
          <w:szCs w:val="24"/>
        </w:rPr>
        <w:t>Текст :</w:t>
      </w:r>
      <w:proofErr w:type="gramEnd"/>
      <w:r w:rsidRPr="00001BB5">
        <w:rPr>
          <w:rFonts w:ascii="Times New Roman" w:hAnsi="Times New Roman"/>
          <w:sz w:val="24"/>
          <w:szCs w:val="24"/>
        </w:rPr>
        <w:t xml:space="preserve"> электронный // Электронно-библиотечная сист</w:t>
      </w:r>
      <w:r>
        <w:rPr>
          <w:rFonts w:ascii="Times New Roman" w:hAnsi="Times New Roman"/>
          <w:sz w:val="24"/>
          <w:szCs w:val="24"/>
        </w:rPr>
        <w:t>ема IPR BOOKS</w:t>
      </w:r>
      <w:r w:rsidRPr="00001BB5">
        <w:rPr>
          <w:rFonts w:ascii="Times New Roman" w:hAnsi="Times New Roman"/>
          <w:sz w:val="24"/>
          <w:szCs w:val="24"/>
        </w:rPr>
        <w:t xml:space="preserve">: [сайт]. — URL: </w:t>
      </w:r>
      <w:hyperlink r:id="rId12" w:history="1">
        <w:r w:rsidRPr="00E37856">
          <w:rPr>
            <w:rStyle w:val="a4"/>
            <w:rFonts w:ascii="Times New Roman" w:hAnsi="Times New Roman"/>
            <w:sz w:val="24"/>
            <w:szCs w:val="24"/>
          </w:rPr>
          <w:t>http://www.iprbookshop.ru/50075.html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001BB5">
        <w:rPr>
          <w:rFonts w:ascii="Times New Roman" w:hAnsi="Times New Roman"/>
          <w:sz w:val="24"/>
          <w:szCs w:val="24"/>
        </w:rPr>
        <w:t xml:space="preserve">(дата обращения: 17.02.2021). — Режим доступа: для </w:t>
      </w:r>
      <w:proofErr w:type="spellStart"/>
      <w:r w:rsidRPr="00001BB5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1BB5"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</w:rPr>
        <w:t>.</w:t>
      </w:r>
    </w:p>
    <w:p w:rsidR="00664FEE" w:rsidRPr="008A412A" w:rsidRDefault="00664FEE" w:rsidP="00001BB5">
      <w:pPr>
        <w:pStyle w:val="a3"/>
        <w:numPr>
          <w:ilvl w:val="0"/>
          <w:numId w:val="18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Добромысов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А.Н. Оценка надежности зданий и сооружений по внешним признакам. М.: АСВ, 2004. 72 с.</w:t>
      </w:r>
      <w:bookmarkStart w:id="8" w:name="_GoBack"/>
      <w:bookmarkEnd w:id="8"/>
    </w:p>
    <w:p w:rsidR="008A412A" w:rsidRDefault="008A412A" w:rsidP="008A412A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5802FB" w:rsidRPr="008A412A" w:rsidRDefault="008A412A" w:rsidP="008A412A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8A412A">
        <w:rPr>
          <w:rFonts w:ascii="Times New Roman" w:hAnsi="Times New Roman"/>
          <w:sz w:val="24"/>
          <w:szCs w:val="24"/>
        </w:rPr>
        <w:t xml:space="preserve">        </w:t>
      </w:r>
      <w:r w:rsidR="005802FB" w:rsidRPr="008A412A">
        <w:rPr>
          <w:rFonts w:ascii="Times New Roman" w:hAnsi="Times New Roman"/>
          <w:sz w:val="24"/>
          <w:szCs w:val="24"/>
        </w:rPr>
        <w:t>8</w:t>
      </w:r>
      <w:r w:rsidR="00BF4456" w:rsidRPr="008A412A">
        <w:rPr>
          <w:rFonts w:ascii="Times New Roman" w:hAnsi="Times New Roman"/>
          <w:sz w:val="24"/>
          <w:szCs w:val="24"/>
        </w:rPr>
        <w:t>.3. Ресурсы информационно-телекоммуникационной сети Интернет:</w:t>
      </w:r>
    </w:p>
    <w:p w:rsidR="005802FB" w:rsidRPr="008A412A" w:rsidRDefault="005802FB" w:rsidP="008A412A">
      <w:pPr>
        <w:pStyle w:val="a3"/>
        <w:numPr>
          <w:ilvl w:val="0"/>
          <w:numId w:val="19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8A412A">
        <w:rPr>
          <w:rFonts w:ascii="Times New Roman" w:hAnsi="Times New Roman"/>
          <w:sz w:val="24"/>
          <w:szCs w:val="24"/>
        </w:rPr>
        <w:t>Электронно-информационная среда вуза (</w:t>
      </w:r>
      <w:r w:rsidRPr="008A412A">
        <w:rPr>
          <w:rFonts w:ascii="Times New Roman" w:hAnsi="Times New Roman"/>
          <w:sz w:val="24"/>
          <w:szCs w:val="24"/>
          <w:lang w:val="en-US"/>
        </w:rPr>
        <w:t>Moodle</w:t>
      </w:r>
      <w:r w:rsidRPr="008A412A">
        <w:rPr>
          <w:rFonts w:ascii="Times New Roman" w:hAnsi="Times New Roman"/>
          <w:sz w:val="24"/>
          <w:szCs w:val="24"/>
        </w:rPr>
        <w:t xml:space="preserve">) -  </w:t>
      </w:r>
      <w:hyperlink r:id="rId13" w:history="1"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http</w:t>
        </w:r>
        <w:r w:rsidRPr="008A412A">
          <w:rPr>
            <w:rStyle w:val="a4"/>
            <w:rFonts w:ascii="Times New Roman" w:hAnsi="Times New Roman"/>
            <w:sz w:val="24"/>
            <w:szCs w:val="24"/>
            <w:u w:val="none"/>
          </w:rPr>
          <w:t>://</w:t>
        </w:r>
        <w:proofErr w:type="spellStart"/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moodle</w:t>
        </w:r>
        <w:proofErr w:type="spellEnd"/>
        <w:r w:rsidRPr="008A412A">
          <w:rPr>
            <w:rStyle w:val="a4"/>
            <w:rFonts w:ascii="Times New Roman" w:hAnsi="Times New Roman"/>
            <w:sz w:val="24"/>
            <w:szCs w:val="24"/>
            <w:u w:val="none"/>
          </w:rPr>
          <w:t>3.</w:t>
        </w:r>
        <w:proofErr w:type="spellStart"/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kamgu</w:t>
        </w:r>
        <w:proofErr w:type="spellEnd"/>
        <w:r w:rsidRPr="008A412A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Pr="008A412A">
        <w:rPr>
          <w:rFonts w:ascii="Times New Roman" w:hAnsi="Times New Roman"/>
          <w:sz w:val="24"/>
          <w:szCs w:val="24"/>
        </w:rPr>
        <w:t xml:space="preserve"> </w:t>
      </w:r>
    </w:p>
    <w:p w:rsidR="005802FB" w:rsidRPr="008A412A" w:rsidRDefault="005802FB" w:rsidP="008A412A">
      <w:pPr>
        <w:pStyle w:val="a3"/>
        <w:numPr>
          <w:ilvl w:val="0"/>
          <w:numId w:val="19"/>
        </w:numPr>
        <w:tabs>
          <w:tab w:val="left" w:pos="9355"/>
        </w:tabs>
        <w:rPr>
          <w:rFonts w:ascii="Times New Roman" w:hAnsi="Times New Roman"/>
        </w:rPr>
      </w:pPr>
      <w:r w:rsidRPr="008A412A">
        <w:rPr>
          <w:rFonts w:ascii="Times New Roman" w:hAnsi="Times New Roman"/>
          <w:sz w:val="24"/>
          <w:szCs w:val="24"/>
        </w:rPr>
        <w:t xml:space="preserve">Учебно-методические материалы для студентов физико-математического факультета - </w:t>
      </w:r>
      <w:hyperlink r:id="rId14" w:history="1">
        <w:r w:rsidRPr="008A412A">
          <w:rPr>
            <w:rStyle w:val="a4"/>
            <w:rFonts w:ascii="Times New Roman" w:hAnsi="Times New Roman"/>
            <w:u w:val="none"/>
          </w:rPr>
          <w:t>http://fizmatkamgu.ru/ymm/</w:t>
        </w:r>
      </w:hyperlink>
    </w:p>
    <w:p w:rsidR="005802FB" w:rsidRPr="008A412A" w:rsidRDefault="005802FB" w:rsidP="008A412A">
      <w:pPr>
        <w:pStyle w:val="a3"/>
        <w:numPr>
          <w:ilvl w:val="0"/>
          <w:numId w:val="19"/>
        </w:numPr>
        <w:tabs>
          <w:tab w:val="left" w:pos="9355"/>
        </w:tabs>
        <w:rPr>
          <w:rFonts w:ascii="Times New Roman" w:hAnsi="Times New Roman"/>
          <w:sz w:val="24"/>
          <w:szCs w:val="24"/>
        </w:rPr>
      </w:pPr>
      <w:r w:rsidRPr="008A412A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proofErr w:type="spellStart"/>
      <w:r w:rsidRPr="008A412A">
        <w:rPr>
          <w:rFonts w:ascii="Times New Roman" w:hAnsi="Times New Roman"/>
          <w:sz w:val="24"/>
          <w:szCs w:val="24"/>
          <w:lang w:val="en-US"/>
        </w:rPr>
        <w:t>Elibrary</w:t>
      </w:r>
      <w:proofErr w:type="spellEnd"/>
      <w:r w:rsidRPr="008A412A">
        <w:rPr>
          <w:rFonts w:ascii="Times New Roman" w:hAnsi="Times New Roman"/>
          <w:sz w:val="24"/>
          <w:szCs w:val="24"/>
        </w:rPr>
        <w:t>.</w:t>
      </w:r>
      <w:proofErr w:type="spellStart"/>
      <w:r w:rsidRPr="008A412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A412A">
        <w:rPr>
          <w:rFonts w:ascii="Times New Roman" w:hAnsi="Times New Roman"/>
          <w:sz w:val="24"/>
          <w:szCs w:val="24"/>
        </w:rPr>
        <w:t xml:space="preserve"> – </w:t>
      </w:r>
      <w:hyperlink r:id="rId15" w:history="1"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http</w:t>
        </w:r>
        <w:r w:rsidRPr="008A412A">
          <w:rPr>
            <w:rStyle w:val="a4"/>
            <w:rFonts w:ascii="Times New Roman" w:hAnsi="Times New Roman"/>
            <w:sz w:val="24"/>
            <w:szCs w:val="24"/>
            <w:u w:val="none"/>
          </w:rPr>
          <w:t>://</w:t>
        </w:r>
        <w:proofErr w:type="spellStart"/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elibrary</w:t>
        </w:r>
        <w:proofErr w:type="spellEnd"/>
        <w:r w:rsidRPr="008A412A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8A412A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513099" w:rsidRPr="008A412A" w:rsidRDefault="005802FB" w:rsidP="008A412A">
      <w:pPr>
        <w:pStyle w:val="a3"/>
        <w:numPr>
          <w:ilvl w:val="0"/>
          <w:numId w:val="19"/>
        </w:numPr>
        <w:tabs>
          <w:tab w:val="left" w:pos="9355"/>
        </w:tabs>
        <w:rPr>
          <w:rStyle w:val="a4"/>
          <w:rFonts w:ascii="Times New Roman" w:hAnsi="Times New Roman"/>
          <w:u w:val="none"/>
        </w:rPr>
      </w:pPr>
      <w:r w:rsidRPr="008A412A">
        <w:rPr>
          <w:rFonts w:ascii="Times New Roman" w:hAnsi="Times New Roman"/>
          <w:sz w:val="24"/>
          <w:szCs w:val="24"/>
        </w:rPr>
        <w:t xml:space="preserve">Академия </w:t>
      </w:r>
      <w:r w:rsidRPr="008A412A">
        <w:rPr>
          <w:rFonts w:ascii="Times New Roman" w:hAnsi="Times New Roman"/>
          <w:sz w:val="24"/>
          <w:szCs w:val="24"/>
          <w:lang w:val="en-US"/>
        </w:rPr>
        <w:t>Google</w:t>
      </w:r>
      <w:r w:rsidRPr="008A412A">
        <w:rPr>
          <w:rFonts w:ascii="Times New Roman" w:hAnsi="Times New Roman"/>
          <w:sz w:val="24"/>
          <w:szCs w:val="24"/>
        </w:rPr>
        <w:t xml:space="preserve"> - </w:t>
      </w:r>
      <w:hyperlink r:id="rId16" w:history="1">
        <w:r w:rsidRPr="008A412A">
          <w:rPr>
            <w:rStyle w:val="a4"/>
            <w:rFonts w:ascii="Times New Roman" w:hAnsi="Times New Roman"/>
            <w:u w:val="none"/>
          </w:rPr>
          <w:t>https://scholar.google.ru/</w:t>
        </w:r>
      </w:hyperlink>
    </w:p>
    <w:p w:rsidR="00EB3833" w:rsidRDefault="00EB3833" w:rsidP="007C5B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1BA" w:rsidRPr="008A412A" w:rsidRDefault="008A412A" w:rsidP="007C5B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B3833">
        <w:rPr>
          <w:rFonts w:ascii="Times New Roman" w:hAnsi="Times New Roman"/>
          <w:sz w:val="24"/>
          <w:szCs w:val="24"/>
        </w:rPr>
        <w:t>8</w:t>
      </w:r>
      <w:r w:rsidR="00BF4456" w:rsidRPr="00B82DBC">
        <w:rPr>
          <w:rFonts w:ascii="Times New Roman" w:hAnsi="Times New Roman"/>
          <w:sz w:val="24"/>
          <w:szCs w:val="24"/>
        </w:rPr>
        <w:t xml:space="preserve">.4. Информационные технологии: </w:t>
      </w:r>
    </w:p>
    <w:p w:rsidR="008A412A" w:rsidRDefault="008A412A" w:rsidP="007C5B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EB3833" w:rsidRDefault="008A412A" w:rsidP="007C5B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513099" w:rsidRPr="00513099">
        <w:rPr>
          <w:rFonts w:ascii="Times New Roman" w:hAnsi="Times New Roman"/>
          <w:sz w:val="24"/>
          <w:szCs w:val="24"/>
        </w:rPr>
        <w:t xml:space="preserve">Средства </w:t>
      </w:r>
      <w:r w:rsidR="00513099">
        <w:rPr>
          <w:rFonts w:ascii="Times New Roman" w:hAnsi="Times New Roman"/>
          <w:sz w:val="24"/>
          <w:szCs w:val="24"/>
          <w:lang w:val="en-US"/>
        </w:rPr>
        <w:t>Microsoft</w:t>
      </w:r>
      <w:r w:rsidR="00513099" w:rsidRPr="00513099">
        <w:rPr>
          <w:rFonts w:ascii="Times New Roman" w:hAnsi="Times New Roman"/>
          <w:sz w:val="24"/>
          <w:szCs w:val="24"/>
        </w:rPr>
        <w:t xml:space="preserve"> </w:t>
      </w:r>
      <w:r w:rsidR="00513099">
        <w:rPr>
          <w:rFonts w:ascii="Times New Roman" w:hAnsi="Times New Roman"/>
          <w:sz w:val="24"/>
          <w:szCs w:val="24"/>
          <w:lang w:val="en-US"/>
        </w:rPr>
        <w:t>E</w:t>
      </w:r>
      <w:r w:rsidR="00513099" w:rsidRPr="00513099">
        <w:rPr>
          <w:rFonts w:ascii="Times New Roman" w:hAnsi="Times New Roman"/>
          <w:sz w:val="24"/>
          <w:szCs w:val="24"/>
          <w:lang w:val="en-US"/>
        </w:rPr>
        <w:t>xcel</w:t>
      </w:r>
      <w:r w:rsidR="00513099" w:rsidRPr="00513099">
        <w:rPr>
          <w:rFonts w:ascii="Times New Roman" w:hAnsi="Times New Roman"/>
          <w:sz w:val="24"/>
          <w:szCs w:val="24"/>
        </w:rPr>
        <w:t xml:space="preserve"> </w:t>
      </w:r>
      <w:r w:rsidR="00513099">
        <w:rPr>
          <w:rFonts w:ascii="Times New Roman" w:hAnsi="Times New Roman"/>
          <w:sz w:val="24"/>
          <w:szCs w:val="24"/>
        </w:rPr>
        <w:t>для обработки данных.</w:t>
      </w:r>
    </w:p>
    <w:p w:rsidR="00001BB5" w:rsidRPr="008A412A" w:rsidRDefault="00001BB5" w:rsidP="007C5B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456" w:rsidRDefault="00EB3833" w:rsidP="00C07E37">
      <w:pPr>
        <w:pStyle w:val="12"/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  <w:bookmarkStart w:id="9" w:name="_Toc64499011"/>
      <w:r>
        <w:rPr>
          <w:rFonts w:ascii="Times New Roman" w:hAnsi="Times New Roman"/>
          <w:b/>
          <w:sz w:val="24"/>
          <w:szCs w:val="24"/>
        </w:rPr>
        <w:t>9</w:t>
      </w:r>
      <w:r w:rsidR="00BF4456" w:rsidRPr="004A7A7C">
        <w:rPr>
          <w:rFonts w:ascii="Times New Roman" w:hAnsi="Times New Roman"/>
          <w:b/>
          <w:sz w:val="24"/>
          <w:szCs w:val="24"/>
        </w:rPr>
        <w:t>. Формы и критерии оценивания учебной деятельности студента</w:t>
      </w:r>
      <w:bookmarkEnd w:id="9"/>
    </w:p>
    <w:p w:rsidR="00EB3833" w:rsidRPr="00B836A7" w:rsidRDefault="00EB3833" w:rsidP="00EB3833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B836A7">
        <w:rPr>
          <w:rFonts w:ascii="Times New Roman" w:hAnsi="Times New Roman"/>
          <w:spacing w:val="-2"/>
          <w:sz w:val="24"/>
          <w:szCs w:val="24"/>
        </w:rPr>
        <w:t xml:space="preserve">На основании разработанной </w:t>
      </w:r>
      <w:proofErr w:type="spellStart"/>
      <w:r w:rsidRPr="00B836A7">
        <w:rPr>
          <w:rFonts w:ascii="Times New Roman" w:hAnsi="Times New Roman"/>
          <w:spacing w:val="-2"/>
          <w:sz w:val="24"/>
          <w:szCs w:val="24"/>
        </w:rPr>
        <w:t>компетентностной</w:t>
      </w:r>
      <w:proofErr w:type="spellEnd"/>
      <w:r w:rsidRPr="00B836A7">
        <w:rPr>
          <w:rFonts w:ascii="Times New Roman" w:hAnsi="Times New Roman"/>
          <w:spacing w:val="-2"/>
          <w:sz w:val="24"/>
          <w:szCs w:val="24"/>
        </w:rPr>
        <w:t xml:space="preserve">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</w:t>
      </w:r>
      <w:r w:rsidRPr="00B836A7">
        <w:rPr>
          <w:rFonts w:ascii="Times New Roman" w:hAnsi="Times New Roman"/>
          <w:spacing w:val="-2"/>
          <w:sz w:val="24"/>
          <w:szCs w:val="24"/>
        </w:rPr>
        <w:lastRenderedPageBreak/>
        <w:t xml:space="preserve">освоения образовательной программы осуществляется посредством оценки уровня </w:t>
      </w:r>
      <w:proofErr w:type="spellStart"/>
      <w:r w:rsidRPr="00B836A7">
        <w:rPr>
          <w:rFonts w:ascii="Times New Roman" w:hAnsi="Times New Roman"/>
          <w:spacing w:val="-2"/>
          <w:sz w:val="24"/>
          <w:szCs w:val="24"/>
        </w:rPr>
        <w:t>сформированности</w:t>
      </w:r>
      <w:proofErr w:type="spellEnd"/>
      <w:r w:rsidRPr="00B836A7">
        <w:rPr>
          <w:rFonts w:ascii="Times New Roman" w:hAnsi="Times New Roman"/>
          <w:spacing w:val="-2"/>
          <w:sz w:val="24"/>
          <w:szCs w:val="24"/>
        </w:rPr>
        <w:t xml:space="preserve">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EB3833" w:rsidRPr="00B836A7" w:rsidRDefault="00EB3833" w:rsidP="00EB38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B836A7">
        <w:rPr>
          <w:rFonts w:ascii="Times New Roman" w:hAnsi="Times New Roman"/>
          <w:spacing w:val="-4"/>
          <w:sz w:val="24"/>
          <w:szCs w:val="24"/>
        </w:rPr>
        <w:t xml:space="preserve">Основными критериями оценки в зависимости от вида работы обучающегося являются: </w:t>
      </w:r>
      <w:proofErr w:type="spellStart"/>
      <w:r w:rsidRPr="00B836A7">
        <w:rPr>
          <w:rFonts w:ascii="Times New Roman" w:hAnsi="Times New Roman"/>
          <w:spacing w:val="-4"/>
          <w:sz w:val="24"/>
          <w:szCs w:val="24"/>
        </w:rPr>
        <w:t>сформированность</w:t>
      </w:r>
      <w:proofErr w:type="spellEnd"/>
      <w:r w:rsidRPr="00B836A7">
        <w:rPr>
          <w:rFonts w:ascii="Times New Roman" w:hAnsi="Times New Roman"/>
          <w:spacing w:val="-4"/>
          <w:sz w:val="24"/>
          <w:szCs w:val="24"/>
        </w:rPr>
        <w:t xml:space="preserve">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BD61BA" w:rsidRDefault="00BD61BA" w:rsidP="00BF4456">
      <w:pPr>
        <w:pStyle w:val="1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270D6" w:rsidRPr="00B82DBC" w:rsidRDefault="00A270D6" w:rsidP="00BF4456">
      <w:pPr>
        <w:pStyle w:val="1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E5B63" w:rsidRDefault="006E5B63" w:rsidP="006E5B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оценивания уровня </w:t>
      </w:r>
      <w:proofErr w:type="spellStart"/>
      <w:r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компетенций </w:t>
      </w:r>
    </w:p>
    <w:p w:rsidR="006E5B63" w:rsidRDefault="006E5B63" w:rsidP="006E5B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оценки уровня успеваемости обучающегося</w:t>
      </w:r>
    </w:p>
    <w:p w:rsidR="006E5B63" w:rsidRDefault="006E5B63" w:rsidP="006E5B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Текущий контроль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574"/>
        <w:gridCol w:w="4675"/>
        <w:gridCol w:w="1983"/>
      </w:tblGrid>
      <w:tr w:rsidR="006E5B63" w:rsidTr="006E5B63">
        <w:trPr>
          <w:trHeight w:val="313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-142" w:right="-1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основание модулей дисциплины (оценка)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отдельных видов работ обучающихся</w:t>
            </w:r>
          </w:p>
        </w:tc>
      </w:tr>
      <w:tr w:rsidR="006E5B63" w:rsidTr="006E5B63">
        <w:trPr>
          <w:trHeight w:val="841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Устный опрос, сообщение по вопросам семинарских (практических)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-108" w:right="-134" w:hanging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задач; составление задач; работа над обобщающими вопросами.</w:t>
            </w:r>
          </w:p>
        </w:tc>
      </w:tr>
      <w:tr w:rsidR="006E5B63" w:rsidTr="006E5B6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118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63" w:rsidRDefault="006E5B6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Оценивается ответ студента, которым даны полные,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>и дополнительные вопросы. Студентом продемонстрированы глубокие исчерпывающие знания всего программного материала, понимание сущности и взаимосвязи рассматриваемых процессов и явлений, твердое знание основных положений смежных дисциплин. Ответ логически последователен, содержателен. Стиль изложения материала научный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использованием методической  терминологии. Студентом продемонстрирована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навыков). Студентом могут быть допущены отдельные недочеты в определении понятий, исправленные студентом самостоятельно.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 решено от 91 до 100 % заданий (задач)</w:t>
            </w:r>
          </w:p>
        </w:tc>
      </w:tr>
      <w:tr w:rsidR="006E5B63" w:rsidTr="006E5B6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118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63" w:rsidRDefault="006E5B6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Оценивается ответ студента, которым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даны полные,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и дополнительные вопросы. Студентом продемонстрированы глубокие знания всего программного материала,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lastRenderedPageBreak/>
              <w:t xml:space="preserve">понимание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существенных и несущественных признаков, причинно-следственные связи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>, твердое знание основных положений смежных дисциплин. Ответ логически последователен, содержателен. Стиль изложения материала научный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использованием методической терминологии. Студентом продемонстрирована 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 целом успешная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, вместе с тем имеют место отдельные пробелы в умении, студент не вполне осознанно, владеет навыками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Студентом могут быть допущены 2-3 неточности или незначительные ошибки.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Верно решено от 76 до 90 % заданий (задач)</w:t>
            </w:r>
          </w:p>
        </w:tc>
      </w:tr>
      <w:tr w:rsidR="006E5B63" w:rsidTr="006E5B6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Пороговый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118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63" w:rsidRDefault="006E5B6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Оценивается ответ студента, которым даны недостаточно полные и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>и дополнительные вопросы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Логика и последовательность изложения нарушены. Допущены ошибки в определении употреблении понятий. Студент с затруднением самостоятельно выделяет существенные и несущественные признаки и причинно-следственные связи. Речевое оформление требует поправок, коррекции. Студентом в целом продемонстрирована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навыков),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вместе с тем имеют место несистематическое использование умений и фрагментарные навыки.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 решено от 50 до 75 % заданий (задач)</w:t>
            </w:r>
          </w:p>
        </w:tc>
      </w:tr>
      <w:tr w:rsidR="006E5B63" w:rsidTr="006E5B6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ind w:left="118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63" w:rsidRDefault="006E5B6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Оценивается ответ студента, представляющей собой разрозненные знания с существенными ошибками. Ответ фрагментарен, нелогичен. Студент не осознает связь обсуждаемого вопроса с другими вопросами дисциплины. Отсутствуют конкретизация и доказательность изложения. Речь неграмотная, методическая терминология не используется. Дополнительные и уточняющие вопросы преподавателя не приводят к коррекции ответа студента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Компетенции (знания, умения, навыки) по дисциплине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не сформированы: теоретические знания имеются, но они разрознены, умения и навыков отсутствуют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Либо ответ на вопрос полностью отсутствует или студент отказывается от ответа на поставленные вопросы.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Верно решено верно менее 50 % заданий (задач)</w:t>
            </w:r>
          </w:p>
        </w:tc>
      </w:tr>
    </w:tbl>
    <w:p w:rsidR="006E5B63" w:rsidRDefault="006E5B63" w:rsidP="006E5B63">
      <w:pPr>
        <w:rPr>
          <w:rFonts w:ascii="Times New Roman" w:hAnsi="Times New Roman"/>
          <w:sz w:val="24"/>
          <w:szCs w:val="24"/>
        </w:rPr>
      </w:pPr>
    </w:p>
    <w:p w:rsidR="006E5B63" w:rsidRPr="00AA2322" w:rsidRDefault="00AA2322" w:rsidP="006E5B6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634"/>
        <w:gridCol w:w="4545"/>
      </w:tblGrid>
      <w:tr w:rsidR="006E5B63" w:rsidTr="00C07E37"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 w:rsidP="00EB3833">
            <w:pPr>
              <w:spacing w:line="256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63" w:rsidRDefault="006E5B63" w:rsidP="00EB3833">
            <w:pPr>
              <w:spacing w:line="25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основание дисциплины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63" w:rsidRDefault="006E5B63" w:rsidP="00EB3833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обучающихся (работ обучающихся)</w:t>
            </w:r>
          </w:p>
        </w:tc>
      </w:tr>
      <w:tr w:rsidR="00C07E37" w:rsidTr="00C07E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before="24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</w:p>
        </w:tc>
      </w:tr>
      <w:tr w:rsidR="00C07E37" w:rsidTr="00C07E37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  <w:p w:rsidR="00C07E37" w:rsidRDefault="00C07E37" w:rsidP="00EB383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(отлично)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37" w:rsidRDefault="00C07E37" w:rsidP="00EB383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Оценивается ответ студента, которым даны полные,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>и дополнительные вопросы. Студентом продемонстрированы глубокие исчерпывающие знания всего программного материала, понимание сущности и взаимосвязи рассматриваемых процессов и явлений, твердое знание основных положений смежных дисциплин. Ответ логически последователен, содержателен. Стиль изложения материала научный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использованием методической   терминологии. Студентом продемонстрирована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 по дисциплине. Студентом могут быть допущены отдельные недочеты в определении понятий, исправленные студентом самостоятельно.</w:t>
            </w:r>
          </w:p>
        </w:tc>
      </w:tr>
      <w:tr w:rsidR="00C07E37" w:rsidTr="00C07E37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  <w:p w:rsidR="00C07E37" w:rsidRDefault="00C07E37" w:rsidP="00EB383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(хорошо)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37" w:rsidRDefault="00C07E37" w:rsidP="00EB383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Оценивается ответ студента, которым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даны полные,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и дополнительные вопросы. Студентом продемонстрированы глубокие знания всего программного материала, понимание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существенных и несущественных признаков, причинно-следственные связи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, твердое знание основных положений смежных дисциплин.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lastRenderedPageBreak/>
              <w:t>Ответ логически последователен, содержателен. Стиль изложения материала научный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использованием методической терминологии. Студентом продемонстрирована 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 целом успешная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 по дисциплине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, вместе с тем имеют место отдельные пробелы в умении, студент не вполне осознанно, владеет навыками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Студентом могут быть допущены 2-3 неточности или незначительные ошибки.</w:t>
            </w:r>
          </w:p>
        </w:tc>
      </w:tr>
      <w:tr w:rsidR="00C07E37" w:rsidTr="00C07E37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Пороговый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  <w:p w:rsidR="00C07E37" w:rsidRDefault="00C07E37" w:rsidP="00EB383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(удовлетворительно)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37" w:rsidRDefault="00C07E37" w:rsidP="00EB383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Оценивается ответ студента, которым даны недостаточно полные и развернутые ответы на поставленные 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>и дополнительные вопросы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Логика и последовательность изложения нарушены. Допущены ошибки в определении употреблении понятий. Студент с затруднением самостоятельно выделяет существенные и несущественные признаки и причинно-следственные связи. Речевое оформление требует поправок, коррекции. Студентом в целом продемонстрирована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компетенций (знаний, умений, навыков) по дисциплине,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вместе с тем имеют место несистематическое использование умений и фрагментарные навыки.</w:t>
            </w:r>
          </w:p>
        </w:tc>
      </w:tr>
      <w:tr w:rsidR="00C07E37" w:rsidTr="00C07E37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E37" w:rsidRDefault="00C07E37" w:rsidP="00EB3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 зачтено</w:t>
            </w:r>
          </w:p>
          <w:p w:rsidR="00C07E37" w:rsidRDefault="00C07E37" w:rsidP="00EB383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(Неудовлетворительно)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37" w:rsidRDefault="00C07E37" w:rsidP="00EB3833">
            <w:pPr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твет на вопрос полностью отсутствует или студент отказывается от ответа на поставленные вопросы или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ответ  представляет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разрозненные знания с существенными ошибками. Ответ фрагментарен и  не логичен. Студент не осознает связь обсуждаемого вопроса с другими вопросами дисциплины. Отсутствуют конкретизация и доказательность изложения. Речь неграмотная, методическая терминология не используется. Дополнительные и уточняющие вопросы преподавателя не приводят к коррекции ответа студента</w:t>
            </w:r>
            <w:r>
              <w:rPr>
                <w:rFonts w:ascii="Times New Roman" w:hAnsi="Times New Roman"/>
                <w:snapToGrid w:val="0"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Компетенции (знаний, умений, навыков)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по дисциплине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не сформированы: теоретические знания имеются, но они разрознены, умения и навыков отсутствуют. </w:t>
            </w:r>
          </w:p>
        </w:tc>
      </w:tr>
    </w:tbl>
    <w:p w:rsidR="00EE29F3" w:rsidRDefault="00EB3833" w:rsidP="00872C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br w:type="textWrapping" w:clear="all"/>
      </w:r>
    </w:p>
    <w:p w:rsidR="00BF4456" w:rsidRPr="00B82DBC" w:rsidRDefault="00BF4456" w:rsidP="00C07E37">
      <w:pPr>
        <w:pStyle w:val="10"/>
        <w:rPr>
          <w:b w:val="0"/>
          <w:szCs w:val="24"/>
        </w:rPr>
      </w:pPr>
      <w:bookmarkStart w:id="10" w:name="_Toc64499012"/>
      <w:r>
        <w:rPr>
          <w:szCs w:val="24"/>
        </w:rPr>
        <w:t>10</w:t>
      </w:r>
      <w:r w:rsidRPr="00B82DBC">
        <w:rPr>
          <w:szCs w:val="24"/>
        </w:rPr>
        <w:t>. Материально-техническая база</w:t>
      </w:r>
      <w:bookmarkEnd w:id="10"/>
    </w:p>
    <w:p w:rsidR="00A509E2" w:rsidRPr="000441F3" w:rsidRDefault="00332C9A" w:rsidP="00EB38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441F3">
        <w:rPr>
          <w:rFonts w:ascii="Times New Roman" w:hAnsi="Times New Roman"/>
          <w:sz w:val="24"/>
          <w:szCs w:val="24"/>
        </w:rPr>
        <w:t>Оборудованный кабинет физики</w:t>
      </w:r>
      <w:r w:rsidR="00EB3833">
        <w:rPr>
          <w:rFonts w:ascii="Times New Roman" w:hAnsi="Times New Roman"/>
          <w:sz w:val="24"/>
          <w:szCs w:val="24"/>
        </w:rPr>
        <w:t>,</w:t>
      </w:r>
      <w:r w:rsidR="00EB3833" w:rsidRPr="00EB3833">
        <w:rPr>
          <w:rFonts w:ascii="Times New Roman" w:hAnsi="Times New Roman"/>
          <w:sz w:val="24"/>
          <w:szCs w:val="24"/>
        </w:rPr>
        <w:t xml:space="preserve"> </w:t>
      </w:r>
      <w:r w:rsidR="00EB3833" w:rsidRPr="00311E9F">
        <w:rPr>
          <w:rFonts w:ascii="Times New Roman" w:hAnsi="Times New Roman"/>
          <w:sz w:val="24"/>
          <w:szCs w:val="24"/>
        </w:rPr>
        <w:t xml:space="preserve">вместимостью </w:t>
      </w:r>
      <w:r w:rsidR="00EB3833">
        <w:rPr>
          <w:rFonts w:ascii="Times New Roman" w:hAnsi="Times New Roman"/>
          <w:sz w:val="24"/>
          <w:szCs w:val="24"/>
        </w:rPr>
        <w:t>не менее 20 человек</w:t>
      </w:r>
      <w:r w:rsidRPr="000441F3">
        <w:rPr>
          <w:rFonts w:ascii="Times New Roman" w:hAnsi="Times New Roman"/>
          <w:sz w:val="24"/>
          <w:szCs w:val="24"/>
        </w:rPr>
        <w:t xml:space="preserve"> для проведения опытов и экспериментов по темам лабораторных и практических работ</w:t>
      </w:r>
      <w:r w:rsidR="00EB3833">
        <w:rPr>
          <w:rFonts w:ascii="Times New Roman" w:hAnsi="Times New Roman"/>
          <w:sz w:val="24"/>
          <w:szCs w:val="24"/>
        </w:rPr>
        <w:t>,</w:t>
      </w:r>
      <w:r w:rsidR="00A270D6" w:rsidRPr="00A270D6">
        <w:rPr>
          <w:rFonts w:ascii="Times New Roman" w:hAnsi="Times New Roman"/>
          <w:sz w:val="24"/>
          <w:szCs w:val="24"/>
        </w:rPr>
        <w:t xml:space="preserve"> </w:t>
      </w:r>
      <w:r w:rsidR="00A270D6">
        <w:rPr>
          <w:rFonts w:ascii="Times New Roman" w:hAnsi="Times New Roman"/>
          <w:sz w:val="24"/>
          <w:szCs w:val="24"/>
        </w:rPr>
        <w:t>а также</w:t>
      </w:r>
      <w:r w:rsidR="00EB3833">
        <w:rPr>
          <w:rFonts w:ascii="Times New Roman" w:hAnsi="Times New Roman"/>
          <w:sz w:val="24"/>
          <w:szCs w:val="24"/>
        </w:rPr>
        <w:t xml:space="preserve"> </w:t>
      </w:r>
      <w:r w:rsidR="00A270D6">
        <w:rPr>
          <w:rFonts w:ascii="Times New Roman" w:hAnsi="Times New Roman"/>
          <w:sz w:val="24"/>
          <w:szCs w:val="24"/>
        </w:rPr>
        <w:t>оснащенный</w:t>
      </w:r>
      <w:r w:rsidR="00EB3833" w:rsidRPr="00311E9F">
        <w:rPr>
          <w:rFonts w:ascii="Times New Roman" w:hAnsi="Times New Roman"/>
          <w:sz w:val="24"/>
          <w:szCs w:val="24"/>
        </w:rPr>
        <w:t xml:space="preserve"> современными средствами восп</w:t>
      </w:r>
      <w:r w:rsidR="00F85F34">
        <w:rPr>
          <w:rFonts w:ascii="Times New Roman" w:hAnsi="Times New Roman"/>
          <w:sz w:val="24"/>
          <w:szCs w:val="24"/>
        </w:rPr>
        <w:t>роизведения и визуализации любой</w:t>
      </w:r>
      <w:r w:rsidR="00EB3833" w:rsidRPr="00311E9F">
        <w:rPr>
          <w:rFonts w:ascii="Times New Roman" w:hAnsi="Times New Roman"/>
          <w:sz w:val="24"/>
          <w:szCs w:val="24"/>
        </w:rPr>
        <w:t xml:space="preserve"> видео и аудио информации, получения и </w:t>
      </w:r>
      <w:r w:rsidR="00EB3833">
        <w:rPr>
          <w:rFonts w:ascii="Times New Roman" w:hAnsi="Times New Roman"/>
          <w:sz w:val="24"/>
          <w:szCs w:val="24"/>
        </w:rPr>
        <w:t>передачи электронных документов</w:t>
      </w:r>
      <w:r w:rsidRPr="000441F3">
        <w:rPr>
          <w:rFonts w:ascii="Times New Roman" w:hAnsi="Times New Roman"/>
          <w:sz w:val="24"/>
          <w:szCs w:val="24"/>
        </w:rPr>
        <w:t>.</w:t>
      </w:r>
    </w:p>
    <w:sectPr w:rsidR="00A509E2" w:rsidRPr="000441F3" w:rsidSect="00862C8A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B6" w:rsidRDefault="005455B6" w:rsidP="00D63C43">
      <w:pPr>
        <w:spacing w:after="0" w:line="240" w:lineRule="auto"/>
      </w:pPr>
      <w:r>
        <w:separator/>
      </w:r>
    </w:p>
  </w:endnote>
  <w:endnote w:type="continuationSeparator" w:id="0">
    <w:p w:rsidR="005455B6" w:rsidRDefault="005455B6" w:rsidP="00D6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672271"/>
      <w:docPartObj>
        <w:docPartGallery w:val="Page Numbers (Bottom of Page)"/>
        <w:docPartUnique/>
      </w:docPartObj>
    </w:sdtPr>
    <w:sdtContent>
      <w:p w:rsidR="00553DC7" w:rsidRDefault="00553DC7" w:rsidP="00862C8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FEE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B6" w:rsidRDefault="005455B6" w:rsidP="00D63C43">
      <w:pPr>
        <w:spacing w:after="0" w:line="240" w:lineRule="auto"/>
      </w:pPr>
      <w:r>
        <w:separator/>
      </w:r>
    </w:p>
  </w:footnote>
  <w:footnote w:type="continuationSeparator" w:id="0">
    <w:p w:rsidR="005455B6" w:rsidRDefault="005455B6" w:rsidP="00D63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553DC7" w:rsidRPr="00F85F34" w:rsidTr="00F85F34">
      <w:trPr>
        <w:trHeight w:val="264"/>
      </w:trPr>
      <w:tc>
        <w:tcPr>
          <w:tcW w:w="3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3DC7" w:rsidRPr="00F85F34" w:rsidRDefault="00553DC7" w:rsidP="00F85F34">
          <w:pPr>
            <w:tabs>
              <w:tab w:val="center" w:pos="4677"/>
              <w:tab w:val="right" w:pos="9355"/>
            </w:tabs>
            <w:spacing w:after="0" w:line="276" w:lineRule="auto"/>
            <w:rPr>
              <w:rFonts w:ascii="Times New Roman" w:hAnsi="Times New Roman"/>
              <w:sz w:val="24"/>
              <w:szCs w:val="24"/>
            </w:rPr>
          </w:pPr>
          <w:r w:rsidRPr="00F85F34"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3DC7" w:rsidRPr="00F85F34" w:rsidRDefault="00553DC7" w:rsidP="00F85F34">
          <w:pPr>
            <w:tabs>
              <w:tab w:val="center" w:pos="4677"/>
              <w:tab w:val="right" w:pos="9355"/>
            </w:tabs>
            <w:spacing w:after="0" w:line="276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3DC7" w:rsidRPr="00F85F34" w:rsidRDefault="00553DC7" w:rsidP="00F85F34">
          <w:pPr>
            <w:tabs>
              <w:tab w:val="center" w:pos="4677"/>
              <w:tab w:val="right" w:pos="9355"/>
            </w:tabs>
            <w:spacing w:after="0"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СМК-РПД</w:t>
          </w:r>
          <w:r w:rsidRPr="00F85F34">
            <w:rPr>
              <w:rFonts w:ascii="Times New Roman" w:hAnsi="Times New Roman"/>
              <w:sz w:val="24"/>
              <w:szCs w:val="24"/>
            </w:rPr>
            <w:t xml:space="preserve"> Д-В1.П2-2020</w:t>
          </w:r>
        </w:p>
      </w:tc>
    </w:tr>
    <w:tr w:rsidR="00553DC7" w:rsidRPr="00F85F34" w:rsidTr="00F85F34">
      <w:trPr>
        <w:trHeight w:val="243"/>
      </w:trPr>
      <w:tc>
        <w:tcPr>
          <w:tcW w:w="946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3DC7" w:rsidRPr="00F85F34" w:rsidRDefault="00553DC7" w:rsidP="00F85F34">
          <w:pPr>
            <w:widowControl w:val="0"/>
            <w:autoSpaceDE w:val="0"/>
            <w:autoSpaceDN w:val="0"/>
            <w:spacing w:after="0" w:line="276" w:lineRule="auto"/>
            <w:jc w:val="both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Рабо</w:t>
          </w:r>
          <w:r w:rsidR="00265E3A">
            <w:rPr>
              <w:rFonts w:ascii="Times New Roman" w:eastAsia="Times New Roman" w:hAnsi="Times New Roman"/>
              <w:sz w:val="24"/>
              <w:szCs w:val="24"/>
            </w:rPr>
            <w:t>чая программа по дисциплине Б</w:t>
          </w:r>
          <w:proofErr w:type="gramStart"/>
          <w:r w:rsidR="00265E3A">
            <w:rPr>
              <w:rFonts w:ascii="Times New Roman" w:eastAsia="Times New Roman" w:hAnsi="Times New Roman"/>
              <w:sz w:val="24"/>
              <w:szCs w:val="24"/>
            </w:rPr>
            <w:t>1.Б.</w:t>
          </w:r>
          <w:proofErr w:type="gramEnd"/>
          <w:r w:rsidR="00265E3A">
            <w:rPr>
              <w:rFonts w:ascii="Times New Roman" w:eastAsia="Times New Roman" w:hAnsi="Times New Roman"/>
              <w:sz w:val="24"/>
              <w:szCs w:val="24"/>
            </w:rPr>
            <w:t>07</w:t>
          </w:r>
          <w:r w:rsidRPr="00F85F34">
            <w:rPr>
              <w:rFonts w:ascii="Times New Roman" w:eastAsia="Times New Roman" w:hAnsi="Times New Roman"/>
              <w:sz w:val="24"/>
              <w:szCs w:val="24"/>
            </w:rPr>
            <w:t>. «</w:t>
          </w:r>
          <w:r w:rsidR="00265E3A" w:rsidRPr="00265E3A">
            <w:rPr>
              <w:rFonts w:ascii="Times New Roman" w:hAnsi="Times New Roman"/>
              <w:sz w:val="24"/>
              <w:szCs w:val="24"/>
            </w:rPr>
            <w:t>Математическая статистика и основы надежности зданий, сооружений, инженерных систем</w:t>
          </w:r>
          <w:r>
            <w:rPr>
              <w:rFonts w:ascii="Times New Roman" w:eastAsia="Times New Roman" w:hAnsi="Times New Roman"/>
              <w:sz w:val="24"/>
              <w:szCs w:val="24"/>
            </w:rPr>
            <w:t>» для направления подготовки 07.03.04 «Градостроительство</w:t>
          </w:r>
          <w:r w:rsidRPr="00F85F34">
            <w:rPr>
              <w:rFonts w:ascii="Times New Roman" w:eastAsia="Times New Roman" w:hAnsi="Times New Roman"/>
              <w:sz w:val="24"/>
              <w:szCs w:val="24"/>
            </w:rPr>
            <w:t>»</w:t>
          </w:r>
          <w:r>
            <w:rPr>
              <w:rFonts w:ascii="Times New Roman" w:eastAsia="Times New Roman" w:hAnsi="Times New Roman"/>
              <w:sz w:val="24"/>
              <w:szCs w:val="24"/>
            </w:rPr>
            <w:t>, профиль «Промышленное и гражданское строительство»</w:t>
          </w:r>
        </w:p>
      </w:tc>
    </w:tr>
  </w:tbl>
  <w:p w:rsidR="00553DC7" w:rsidRDefault="00553DC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175B"/>
    <w:multiLevelType w:val="hybridMultilevel"/>
    <w:tmpl w:val="71F8AC18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BC5C12"/>
    <w:multiLevelType w:val="hybridMultilevel"/>
    <w:tmpl w:val="BB984DE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F0C4ABD"/>
    <w:multiLevelType w:val="hybridMultilevel"/>
    <w:tmpl w:val="114866A8"/>
    <w:lvl w:ilvl="0" w:tplc="AF5CE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8C0A9F"/>
    <w:multiLevelType w:val="hybridMultilevel"/>
    <w:tmpl w:val="4EE86C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522639"/>
    <w:multiLevelType w:val="hybridMultilevel"/>
    <w:tmpl w:val="0716101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F840EE7"/>
    <w:multiLevelType w:val="hybridMultilevel"/>
    <w:tmpl w:val="7EC4A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D7EE7"/>
    <w:multiLevelType w:val="hybridMultilevel"/>
    <w:tmpl w:val="7218A180"/>
    <w:lvl w:ilvl="0" w:tplc="E3ACD03C">
      <w:start w:val="1"/>
      <w:numFmt w:val="decimal"/>
      <w:lvlText w:val="%1."/>
      <w:lvlJc w:val="left"/>
      <w:pPr>
        <w:ind w:left="107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74343B1"/>
    <w:multiLevelType w:val="singleLevel"/>
    <w:tmpl w:val="E86AC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8" w15:restartNumberingAfterBreak="0">
    <w:nsid w:val="39DB4BF4"/>
    <w:multiLevelType w:val="hybridMultilevel"/>
    <w:tmpl w:val="2EACF638"/>
    <w:lvl w:ilvl="0" w:tplc="92C076A6">
      <w:start w:val="1"/>
      <w:numFmt w:val="decimal"/>
      <w:suff w:val="nothing"/>
      <w:lvlText w:val="Тема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491B36"/>
    <w:multiLevelType w:val="hybridMultilevel"/>
    <w:tmpl w:val="B074D362"/>
    <w:lvl w:ilvl="0" w:tplc="05144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66A89"/>
    <w:multiLevelType w:val="hybridMultilevel"/>
    <w:tmpl w:val="8DC68D04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3C041A"/>
    <w:multiLevelType w:val="multilevel"/>
    <w:tmpl w:val="17F8D200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3" w15:restartNumberingAfterBreak="0">
    <w:nsid w:val="53B22D20"/>
    <w:multiLevelType w:val="hybridMultilevel"/>
    <w:tmpl w:val="C650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5B7D"/>
    <w:multiLevelType w:val="hybridMultilevel"/>
    <w:tmpl w:val="42D67C12"/>
    <w:lvl w:ilvl="0" w:tplc="61509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604C7"/>
    <w:multiLevelType w:val="hybridMultilevel"/>
    <w:tmpl w:val="30AA3F16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E3CF5"/>
    <w:multiLevelType w:val="hybridMultilevel"/>
    <w:tmpl w:val="4AE81F36"/>
    <w:lvl w:ilvl="0" w:tplc="E3ACD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B707A"/>
    <w:multiLevelType w:val="hybridMultilevel"/>
    <w:tmpl w:val="83FE11AC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2"/>
  </w:num>
  <w:num w:numId="5">
    <w:abstractNumId w:val="15"/>
  </w:num>
  <w:num w:numId="6">
    <w:abstractNumId w:val="17"/>
  </w:num>
  <w:num w:numId="7">
    <w:abstractNumId w:val="8"/>
  </w:num>
  <w:num w:numId="8">
    <w:abstractNumId w:val="9"/>
  </w:num>
  <w:num w:numId="9">
    <w:abstractNumId w:val="7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10"/>
  </w:num>
  <w:num w:numId="16">
    <w:abstractNumId w:val="14"/>
  </w:num>
  <w:num w:numId="17">
    <w:abstractNumId w:val="4"/>
  </w:num>
  <w:num w:numId="18">
    <w:abstractNumId w:val="1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56"/>
    <w:rsid w:val="00001BB5"/>
    <w:rsid w:val="000441F3"/>
    <w:rsid w:val="0006504D"/>
    <w:rsid w:val="000F4CC3"/>
    <w:rsid w:val="00113522"/>
    <w:rsid w:val="00132387"/>
    <w:rsid w:val="0017136D"/>
    <w:rsid w:val="00171B23"/>
    <w:rsid w:val="001C3F23"/>
    <w:rsid w:val="001C5623"/>
    <w:rsid w:val="001F396B"/>
    <w:rsid w:val="001F62AF"/>
    <w:rsid w:val="00245932"/>
    <w:rsid w:val="002545DF"/>
    <w:rsid w:val="00265E3A"/>
    <w:rsid w:val="002848CC"/>
    <w:rsid w:val="002C16F3"/>
    <w:rsid w:val="002C1D76"/>
    <w:rsid w:val="002F43D1"/>
    <w:rsid w:val="003010C6"/>
    <w:rsid w:val="00307147"/>
    <w:rsid w:val="00317696"/>
    <w:rsid w:val="003203D7"/>
    <w:rsid w:val="00332C9A"/>
    <w:rsid w:val="00336A82"/>
    <w:rsid w:val="00355823"/>
    <w:rsid w:val="003559F8"/>
    <w:rsid w:val="00365C95"/>
    <w:rsid w:val="00372F21"/>
    <w:rsid w:val="00393B5F"/>
    <w:rsid w:val="003B4E1B"/>
    <w:rsid w:val="003C2C1C"/>
    <w:rsid w:val="003D23EC"/>
    <w:rsid w:val="003D2E5D"/>
    <w:rsid w:val="003E4023"/>
    <w:rsid w:val="003E4A34"/>
    <w:rsid w:val="003F6E75"/>
    <w:rsid w:val="00406C59"/>
    <w:rsid w:val="0041292C"/>
    <w:rsid w:val="00420B88"/>
    <w:rsid w:val="00446676"/>
    <w:rsid w:val="00466B05"/>
    <w:rsid w:val="0048371F"/>
    <w:rsid w:val="00513099"/>
    <w:rsid w:val="005222E0"/>
    <w:rsid w:val="00524975"/>
    <w:rsid w:val="00530BFA"/>
    <w:rsid w:val="0054512B"/>
    <w:rsid w:val="005455B6"/>
    <w:rsid w:val="00551A10"/>
    <w:rsid w:val="00553DC7"/>
    <w:rsid w:val="00560C5B"/>
    <w:rsid w:val="00562421"/>
    <w:rsid w:val="00563158"/>
    <w:rsid w:val="005665AF"/>
    <w:rsid w:val="00566D8E"/>
    <w:rsid w:val="005802FB"/>
    <w:rsid w:val="00581727"/>
    <w:rsid w:val="00597913"/>
    <w:rsid w:val="005C0AB9"/>
    <w:rsid w:val="005C7DAE"/>
    <w:rsid w:val="005E29FD"/>
    <w:rsid w:val="00603A76"/>
    <w:rsid w:val="00664FEE"/>
    <w:rsid w:val="00675AE2"/>
    <w:rsid w:val="00684C5C"/>
    <w:rsid w:val="006B0662"/>
    <w:rsid w:val="006C155A"/>
    <w:rsid w:val="006E5B63"/>
    <w:rsid w:val="007078F8"/>
    <w:rsid w:val="007C5BFE"/>
    <w:rsid w:val="008024D2"/>
    <w:rsid w:val="00807ECF"/>
    <w:rsid w:val="00811FD8"/>
    <w:rsid w:val="00826A1E"/>
    <w:rsid w:val="00827C9D"/>
    <w:rsid w:val="008305EE"/>
    <w:rsid w:val="0083692D"/>
    <w:rsid w:val="00862C8A"/>
    <w:rsid w:val="00872CA9"/>
    <w:rsid w:val="00896ADD"/>
    <w:rsid w:val="008A412A"/>
    <w:rsid w:val="008D549F"/>
    <w:rsid w:val="008F7D56"/>
    <w:rsid w:val="00933088"/>
    <w:rsid w:val="009660E6"/>
    <w:rsid w:val="00981F7F"/>
    <w:rsid w:val="009C0799"/>
    <w:rsid w:val="00A04C15"/>
    <w:rsid w:val="00A04F1B"/>
    <w:rsid w:val="00A16D4A"/>
    <w:rsid w:val="00A20BB7"/>
    <w:rsid w:val="00A270D6"/>
    <w:rsid w:val="00A509E2"/>
    <w:rsid w:val="00A86E81"/>
    <w:rsid w:val="00AA2322"/>
    <w:rsid w:val="00AB1FC8"/>
    <w:rsid w:val="00AC4C3A"/>
    <w:rsid w:val="00AD0A6A"/>
    <w:rsid w:val="00B23CC0"/>
    <w:rsid w:val="00B441D7"/>
    <w:rsid w:val="00B8060B"/>
    <w:rsid w:val="00B82CAA"/>
    <w:rsid w:val="00BA3C05"/>
    <w:rsid w:val="00BB6047"/>
    <w:rsid w:val="00BD61BA"/>
    <w:rsid w:val="00BE0946"/>
    <w:rsid w:val="00BF4456"/>
    <w:rsid w:val="00C013E5"/>
    <w:rsid w:val="00C03994"/>
    <w:rsid w:val="00C041B2"/>
    <w:rsid w:val="00C074AA"/>
    <w:rsid w:val="00C07E37"/>
    <w:rsid w:val="00C25F77"/>
    <w:rsid w:val="00C3061D"/>
    <w:rsid w:val="00C3436C"/>
    <w:rsid w:val="00C45A10"/>
    <w:rsid w:val="00C56450"/>
    <w:rsid w:val="00C87021"/>
    <w:rsid w:val="00C91F09"/>
    <w:rsid w:val="00C94E8A"/>
    <w:rsid w:val="00CB7655"/>
    <w:rsid w:val="00CD1128"/>
    <w:rsid w:val="00CF6508"/>
    <w:rsid w:val="00D20B5A"/>
    <w:rsid w:val="00D55F2A"/>
    <w:rsid w:val="00D63C43"/>
    <w:rsid w:val="00D85C62"/>
    <w:rsid w:val="00DC743B"/>
    <w:rsid w:val="00E14F0C"/>
    <w:rsid w:val="00E41DB9"/>
    <w:rsid w:val="00E628AC"/>
    <w:rsid w:val="00E6797A"/>
    <w:rsid w:val="00E761BB"/>
    <w:rsid w:val="00E917F7"/>
    <w:rsid w:val="00EB3833"/>
    <w:rsid w:val="00ED1D5E"/>
    <w:rsid w:val="00ED3D53"/>
    <w:rsid w:val="00EE29F3"/>
    <w:rsid w:val="00EE2DA7"/>
    <w:rsid w:val="00F005BA"/>
    <w:rsid w:val="00F26D60"/>
    <w:rsid w:val="00F3526E"/>
    <w:rsid w:val="00F85F34"/>
    <w:rsid w:val="00FA1972"/>
    <w:rsid w:val="00FA7DB3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45C31"/>
  <w15:docId w15:val="{5924A7BA-8067-473D-9D59-B44572A0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456"/>
    <w:pPr>
      <w:spacing w:after="160" w:line="259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C07E37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C07E3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BF4456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BF4456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rsid w:val="00BF4456"/>
    <w:pPr>
      <w:numPr>
        <w:ilvl w:val="1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0">
    <w:name w:val="Стиль2"/>
    <w:basedOn w:val="a"/>
    <w:rsid w:val="00BF4456"/>
    <w:pPr>
      <w:numPr>
        <w:ilvl w:val="2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4456"/>
    <w:pPr>
      <w:spacing w:after="0" w:line="240" w:lineRule="auto"/>
      <w:ind w:left="720" w:firstLine="567"/>
      <w:contextualSpacing/>
      <w:jc w:val="both"/>
    </w:pPr>
    <w:rPr>
      <w:rFonts w:eastAsia="Times New Roman"/>
    </w:rPr>
  </w:style>
  <w:style w:type="paragraph" w:customStyle="1" w:styleId="31">
    <w:name w:val="Стиль3"/>
    <w:basedOn w:val="a"/>
    <w:rsid w:val="005222E0"/>
    <w:pPr>
      <w:tabs>
        <w:tab w:val="num" w:pos="2496"/>
      </w:tabs>
      <w:spacing w:after="0" w:line="360" w:lineRule="auto"/>
      <w:ind w:left="2136" w:hanging="720"/>
    </w:pPr>
    <w:rPr>
      <w:rFonts w:ascii="Times New Roman" w:eastAsia="Times New Roman" w:hAnsi="Times New Roman"/>
      <w:b/>
      <w:bCs/>
      <w:sz w:val="24"/>
      <w:szCs w:val="27"/>
      <w:lang w:eastAsia="ru-RU"/>
    </w:rPr>
  </w:style>
  <w:style w:type="character" w:styleId="a4">
    <w:name w:val="Hyperlink"/>
    <w:basedOn w:val="a0"/>
    <w:uiPriority w:val="99"/>
    <w:unhideWhenUsed/>
    <w:rsid w:val="00332C9A"/>
    <w:rPr>
      <w:color w:val="0000FF"/>
      <w:u w:val="single"/>
    </w:rPr>
  </w:style>
  <w:style w:type="character" w:customStyle="1" w:styleId="a5">
    <w:name w:val="обычный РП Знак"/>
    <w:basedOn w:val="a0"/>
    <w:link w:val="a6"/>
    <w:locked/>
    <w:rsid w:val="00BE0946"/>
    <w:rPr>
      <w:rFonts w:ascii="Calibri" w:eastAsia="Calibri" w:hAnsi="Calibri"/>
      <w:sz w:val="24"/>
      <w:szCs w:val="24"/>
    </w:rPr>
  </w:style>
  <w:style w:type="paragraph" w:customStyle="1" w:styleId="a6">
    <w:name w:val="обычный РП"/>
    <w:basedOn w:val="a"/>
    <w:link w:val="a5"/>
    <w:qFormat/>
    <w:rsid w:val="00BE0946"/>
    <w:pPr>
      <w:spacing w:after="0" w:line="240" w:lineRule="auto"/>
      <w:ind w:firstLine="709"/>
      <w:jc w:val="both"/>
    </w:pPr>
    <w:rPr>
      <w:rFonts w:cstheme="minorBid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63C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3C43"/>
    <w:rPr>
      <w:rFonts w:ascii="Calibri" w:eastAsia="Calibri" w:hAnsi="Calibri" w:cs="Times New Roman"/>
    </w:rPr>
  </w:style>
  <w:style w:type="paragraph" w:customStyle="1" w:styleId="ConsPlusTitle">
    <w:name w:val="ConsPlusTitle"/>
    <w:rsid w:val="00D63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63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3C43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6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3C43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9330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_УМК ДЕ"/>
    <w:basedOn w:val="a"/>
    <w:link w:val="af"/>
    <w:qFormat/>
    <w:rsid w:val="00933088"/>
    <w:pPr>
      <w:spacing w:before="120" w:after="120" w:line="240" w:lineRule="auto"/>
      <w:ind w:firstLine="680"/>
      <w:jc w:val="both"/>
      <w:outlineLvl w:val="3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af">
    <w:name w:val="_УМК ДЕ Знак"/>
    <w:basedOn w:val="a0"/>
    <w:link w:val="ae"/>
    <w:rsid w:val="009330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0">
    <w:name w:val="_УМК Загаловок ВНЕ Знак"/>
    <w:basedOn w:val="a0"/>
    <w:link w:val="af1"/>
    <w:locked/>
    <w:rsid w:val="00933088"/>
    <w:rPr>
      <w:b/>
      <w:sz w:val="28"/>
      <w:szCs w:val="24"/>
      <w:lang w:eastAsia="ru-RU"/>
    </w:rPr>
  </w:style>
  <w:style w:type="paragraph" w:customStyle="1" w:styleId="af1">
    <w:name w:val="_УМК Загаловок ВНЕ"/>
    <w:basedOn w:val="a"/>
    <w:next w:val="a"/>
    <w:link w:val="af0"/>
    <w:qFormat/>
    <w:rsid w:val="00933088"/>
    <w:pPr>
      <w:spacing w:before="240" w:after="240" w:line="240" w:lineRule="auto"/>
      <w:jc w:val="center"/>
    </w:pPr>
    <w:rPr>
      <w:rFonts w:asciiTheme="minorHAnsi" w:eastAsiaTheme="minorHAnsi" w:hAnsiTheme="minorHAnsi" w:cstheme="minorBidi"/>
      <w:b/>
      <w:sz w:val="28"/>
      <w:szCs w:val="24"/>
      <w:lang w:eastAsia="ru-RU"/>
    </w:rPr>
  </w:style>
  <w:style w:type="paragraph" w:customStyle="1" w:styleId="af2">
    <w:name w:val="_УМК обычный"/>
    <w:basedOn w:val="a"/>
    <w:link w:val="af3"/>
    <w:qFormat/>
    <w:rsid w:val="00933088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_УМК обычный Знак"/>
    <w:basedOn w:val="a0"/>
    <w:link w:val="af2"/>
    <w:rsid w:val="009330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_УМК обычный + Т Знак"/>
    <w:basedOn w:val="af3"/>
    <w:link w:val="af5"/>
    <w:locked/>
    <w:rsid w:val="00372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_УМК обычный + Т"/>
    <w:basedOn w:val="af2"/>
    <w:link w:val="af4"/>
    <w:rsid w:val="00372F21"/>
    <w:pPr>
      <w:ind w:firstLine="0"/>
    </w:pPr>
    <w:rPr>
      <w:rFonts w:asciiTheme="minorHAnsi" w:eastAsiaTheme="minorHAnsi" w:hAnsiTheme="minorHAnsi" w:cstheme="minorBidi"/>
    </w:rPr>
  </w:style>
  <w:style w:type="character" w:customStyle="1" w:styleId="WW8Num2z2">
    <w:name w:val="WW8Num2z2"/>
    <w:rsid w:val="00132387"/>
    <w:rPr>
      <w:rFonts w:ascii="Wingdings" w:hAnsi="Wingdings" w:cs="Wingdings"/>
    </w:rPr>
  </w:style>
  <w:style w:type="character" w:customStyle="1" w:styleId="11">
    <w:name w:val="Заголовок 1 Знак"/>
    <w:basedOn w:val="a0"/>
    <w:link w:val="10"/>
    <w:uiPriority w:val="9"/>
    <w:rsid w:val="00C07E3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2">
    <w:name w:val="Заголовок 2 Знак"/>
    <w:basedOn w:val="a0"/>
    <w:link w:val="21"/>
    <w:uiPriority w:val="9"/>
    <w:semiHidden/>
    <w:rsid w:val="00C07E37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7E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TOC Heading"/>
    <w:basedOn w:val="10"/>
    <w:next w:val="a"/>
    <w:uiPriority w:val="39"/>
    <w:unhideWhenUsed/>
    <w:qFormat/>
    <w:rsid w:val="00C07E37"/>
    <w:pPr>
      <w:outlineLvl w:val="9"/>
    </w:pPr>
    <w:rPr>
      <w:rFonts w:asciiTheme="majorHAnsi" w:hAnsiTheme="majorHAnsi"/>
      <w:b w:val="0"/>
      <w:color w:val="365F91" w:themeColor="accent1" w:themeShade="BF"/>
      <w:sz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C07E3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07E3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101847.html" TargetMode="External"/><Relationship Id="rId13" Type="http://schemas.openxmlformats.org/officeDocument/2006/relationships/hyperlink" Target="http://moodle3.kamgu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50075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cholar.google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k.sibadi.org/fulltext/esd18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iprbookshop.ru/101877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83684.html" TargetMode="External"/><Relationship Id="rId14" Type="http://schemas.openxmlformats.org/officeDocument/2006/relationships/hyperlink" Target="http://fizmatkamgu.ru/ym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88257-BE2F-442B-9E98-5F60DBC3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Профессор Паровик</cp:lastModifiedBy>
  <cp:revision>5</cp:revision>
  <cp:lastPrinted>2018-04-25T02:40:00Z</cp:lastPrinted>
  <dcterms:created xsi:type="dcterms:W3CDTF">2021-02-17T08:47:00Z</dcterms:created>
  <dcterms:modified xsi:type="dcterms:W3CDTF">2021-02-17T13:00:00Z</dcterms:modified>
</cp:coreProperties>
</file>