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E86" w:rsidRPr="00B836A7" w:rsidRDefault="00324E86" w:rsidP="00712A79">
      <w:pPr>
        <w:jc w:val="center"/>
      </w:pPr>
      <w:r w:rsidRPr="00B836A7">
        <w:t>Министерство образования и науки Российской Федерации</w:t>
      </w:r>
    </w:p>
    <w:p w:rsidR="00324E86" w:rsidRPr="00B836A7" w:rsidRDefault="00324E86" w:rsidP="00712A79">
      <w:pPr>
        <w:jc w:val="center"/>
      </w:pPr>
      <w:r w:rsidRPr="00B836A7">
        <w:t>Федеральное государственное бюджетное образовательное учреждение</w:t>
      </w:r>
    </w:p>
    <w:p w:rsidR="00324E86" w:rsidRPr="00B836A7" w:rsidRDefault="00324E86" w:rsidP="00712A79">
      <w:pPr>
        <w:jc w:val="center"/>
      </w:pPr>
      <w:r w:rsidRPr="00B836A7">
        <w:t>высшего образования</w:t>
      </w:r>
    </w:p>
    <w:p w:rsidR="00324E86" w:rsidRPr="00B836A7" w:rsidRDefault="00324E86" w:rsidP="00712A79">
      <w:pPr>
        <w:jc w:val="center"/>
      </w:pPr>
      <w:r w:rsidRPr="00B836A7">
        <w:t xml:space="preserve">«Камчатский государственный университет имени </w:t>
      </w:r>
      <w:proofErr w:type="spellStart"/>
      <w:r w:rsidRPr="00B836A7">
        <w:t>Витуса</w:t>
      </w:r>
      <w:proofErr w:type="spellEnd"/>
      <w:r w:rsidRPr="00B836A7">
        <w:t xml:space="preserve"> Беринга»</w:t>
      </w:r>
    </w:p>
    <w:p w:rsidR="00324E86" w:rsidRDefault="00324E86" w:rsidP="00712A79">
      <w:pPr>
        <w:jc w:val="center"/>
      </w:pPr>
    </w:p>
    <w:p w:rsidR="003475AD" w:rsidRDefault="003475AD" w:rsidP="00E34408"/>
    <w:p w:rsidR="00324E86" w:rsidRPr="00B836A7" w:rsidRDefault="00324E86" w:rsidP="00E34408"/>
    <w:tbl>
      <w:tblPr>
        <w:tblW w:w="0" w:type="auto"/>
        <w:tblLook w:val="04A0"/>
      </w:tblPr>
      <w:tblGrid>
        <w:gridCol w:w="4785"/>
        <w:gridCol w:w="4786"/>
      </w:tblGrid>
      <w:tr w:rsidR="00324E86" w:rsidRPr="00B836A7" w:rsidTr="00B031EA">
        <w:tc>
          <w:tcPr>
            <w:tcW w:w="4785" w:type="dxa"/>
            <w:shd w:val="clear" w:color="auto" w:fill="auto"/>
          </w:tcPr>
          <w:p w:rsidR="00324E86" w:rsidRPr="00B836A7" w:rsidRDefault="00324E86" w:rsidP="00E34408"/>
        </w:tc>
        <w:tc>
          <w:tcPr>
            <w:tcW w:w="4786" w:type="dxa"/>
            <w:shd w:val="clear" w:color="auto" w:fill="auto"/>
          </w:tcPr>
          <w:p w:rsidR="00324E86" w:rsidRPr="00B836A7" w:rsidRDefault="00324E86" w:rsidP="00712A79">
            <w:pPr>
              <w:jc w:val="right"/>
            </w:pPr>
            <w:r w:rsidRPr="00B836A7">
              <w:t>Рассмотрено и утверждено на заседании кафедры  _____________________</w:t>
            </w:r>
          </w:p>
          <w:p w:rsidR="00324E86" w:rsidRPr="00B836A7" w:rsidRDefault="00324E86" w:rsidP="00712A79">
            <w:pPr>
              <w:jc w:val="right"/>
            </w:pPr>
            <w:r w:rsidRPr="00B836A7">
              <w:t>«___» _________ 201__ г., протокол №___</w:t>
            </w:r>
          </w:p>
          <w:p w:rsidR="00324E86" w:rsidRPr="00B836A7" w:rsidRDefault="00324E86" w:rsidP="00712A79">
            <w:pPr>
              <w:jc w:val="right"/>
            </w:pPr>
            <w:r>
              <w:t>Зав. кафедрой</w:t>
            </w:r>
            <w:r w:rsidR="00890FB4">
              <w:t xml:space="preserve"> __________ И.О.</w:t>
            </w:r>
            <w:r w:rsidRPr="00B836A7">
              <w:t>Фамилия</w:t>
            </w:r>
          </w:p>
        </w:tc>
      </w:tr>
    </w:tbl>
    <w:p w:rsidR="00324E86" w:rsidRDefault="00324E86" w:rsidP="00E34408"/>
    <w:p w:rsidR="00324E86" w:rsidRDefault="00324E86" w:rsidP="00E34408"/>
    <w:p w:rsidR="00324E86" w:rsidRDefault="00324E86" w:rsidP="00E34408"/>
    <w:p w:rsidR="00324E86" w:rsidRPr="00B836A7" w:rsidRDefault="00324E86" w:rsidP="00E34408"/>
    <w:p w:rsidR="00324E86" w:rsidRPr="00B836A7" w:rsidRDefault="00324E86" w:rsidP="004770CA">
      <w:pPr>
        <w:jc w:val="center"/>
      </w:pPr>
      <w:r w:rsidRPr="00B836A7">
        <w:t xml:space="preserve">РАБОЧАЯ ПРОГРАММА ДИСЦИПЛИНЫ </w:t>
      </w:r>
    </w:p>
    <w:p w:rsidR="00324E86" w:rsidRPr="008B4BF0" w:rsidRDefault="005E2359" w:rsidP="004770CA">
      <w:pPr>
        <w:jc w:val="center"/>
        <w:rPr>
          <w:vertAlign w:val="superscript"/>
        </w:rPr>
      </w:pPr>
      <w:r>
        <w:t>Б</w:t>
      </w:r>
      <w:proofErr w:type="gramStart"/>
      <w:r>
        <w:t>1</w:t>
      </w:r>
      <w:proofErr w:type="gramEnd"/>
      <w:r>
        <w:t>.В.16</w:t>
      </w:r>
      <w:r w:rsidRPr="005E2359">
        <w:rPr>
          <w:b/>
        </w:rPr>
        <w:t>«Железобетонные и каменные конструкции»</w:t>
      </w:r>
    </w:p>
    <w:p w:rsidR="00324E86" w:rsidRPr="00B836A7" w:rsidRDefault="00324E86" w:rsidP="004770CA">
      <w:pPr>
        <w:jc w:val="center"/>
      </w:pPr>
    </w:p>
    <w:p w:rsidR="00324E86" w:rsidRPr="00B836A7" w:rsidRDefault="00324E86" w:rsidP="00E34408">
      <w:r w:rsidRPr="00B836A7">
        <w:rPr>
          <w:b/>
        </w:rPr>
        <w:t>Направление подготовки:</w:t>
      </w:r>
      <w:r w:rsidR="008B4BF0" w:rsidRPr="00712A79">
        <w:rPr>
          <w:u w:val="single"/>
        </w:rPr>
        <w:t>07.03.04«Градостроительство»</w:t>
      </w:r>
    </w:p>
    <w:p w:rsidR="00324E86" w:rsidRPr="00B836A7" w:rsidRDefault="00324E86" w:rsidP="00E34408">
      <w:pPr>
        <w:rPr>
          <w:vertAlign w:val="superscript"/>
        </w:rPr>
      </w:pPr>
      <w:r w:rsidRPr="00B836A7">
        <w:rPr>
          <w:vertAlign w:val="superscript"/>
        </w:rPr>
        <w:t>(код и наименование направления подготовки)</w:t>
      </w:r>
    </w:p>
    <w:p w:rsidR="008B4BF0" w:rsidRPr="008B4BF0" w:rsidRDefault="00324E86" w:rsidP="00E34408">
      <w:r w:rsidRPr="00B836A7">
        <w:rPr>
          <w:b/>
        </w:rPr>
        <w:t xml:space="preserve">Профиль подготовки: </w:t>
      </w:r>
      <w:r w:rsidR="008B4BF0" w:rsidRPr="00712A79">
        <w:rPr>
          <w:b/>
          <w:u w:val="single"/>
        </w:rPr>
        <w:t>«</w:t>
      </w:r>
      <w:r w:rsidR="008B4BF0" w:rsidRPr="00712A79">
        <w:rPr>
          <w:u w:val="single"/>
        </w:rPr>
        <w:t>Промышленное и гражданское строительство»</w:t>
      </w:r>
    </w:p>
    <w:p w:rsidR="008B4BF0" w:rsidRDefault="008B4BF0" w:rsidP="00E34408">
      <w:r>
        <w:t xml:space="preserve">                                                              (</w:t>
      </w:r>
      <w:r w:rsidRPr="00B836A7">
        <w:rPr>
          <w:vertAlign w:val="superscript"/>
        </w:rPr>
        <w:t xml:space="preserve">наименование </w:t>
      </w:r>
      <w:r>
        <w:rPr>
          <w:vertAlign w:val="superscript"/>
        </w:rPr>
        <w:t xml:space="preserve">профиля </w:t>
      </w:r>
      <w:r w:rsidRPr="00B836A7">
        <w:rPr>
          <w:vertAlign w:val="superscript"/>
        </w:rPr>
        <w:t>подготовки)</w:t>
      </w:r>
    </w:p>
    <w:p w:rsidR="00324E86" w:rsidRDefault="00324E86" w:rsidP="00E34408"/>
    <w:p w:rsidR="00324E86" w:rsidRPr="00B836A7" w:rsidRDefault="00324E86" w:rsidP="00E34408"/>
    <w:p w:rsidR="00324E86" w:rsidRPr="00B836A7" w:rsidRDefault="00324E86" w:rsidP="00E34408">
      <w:r w:rsidRPr="00B836A7">
        <w:t xml:space="preserve">Квалификация выпускника: Бакалавр </w:t>
      </w:r>
    </w:p>
    <w:p w:rsidR="00324E86" w:rsidRPr="00B836A7" w:rsidRDefault="00324E86" w:rsidP="00E34408"/>
    <w:p w:rsidR="00324E86" w:rsidRPr="00B836A7" w:rsidRDefault="00324E86" w:rsidP="00E34408">
      <w:r w:rsidRPr="00B836A7">
        <w:t>Форма обучения: очно-заочная</w:t>
      </w:r>
    </w:p>
    <w:p w:rsidR="00324E86" w:rsidRPr="00B836A7" w:rsidRDefault="00324E86" w:rsidP="00E34408"/>
    <w:p w:rsidR="00324E86" w:rsidRPr="00B836A7" w:rsidRDefault="00324E86" w:rsidP="00FD28C6">
      <w:r w:rsidRPr="00B836A7">
        <w:t>Курс</w:t>
      </w:r>
      <w:r w:rsidR="008B4BF0">
        <w:t xml:space="preserve"> 3</w:t>
      </w:r>
      <w:r w:rsidRPr="00B836A7">
        <w:tab/>
        <w:t>Семестр</w:t>
      </w:r>
      <w:r w:rsidR="00FD28C6">
        <w:t xml:space="preserve"> 6</w:t>
      </w:r>
    </w:p>
    <w:p w:rsidR="00324E86" w:rsidRPr="00B836A7" w:rsidRDefault="00324E86" w:rsidP="00E34408">
      <w:proofErr w:type="gramStart"/>
      <w:r w:rsidRPr="00FD28C6">
        <w:t>Зачет</w:t>
      </w:r>
      <w:proofErr w:type="gramEnd"/>
      <w:r w:rsidRPr="00FD28C6">
        <w:t xml:space="preserve"> / дифференцированный зачет:</w:t>
      </w:r>
      <w:r w:rsidR="008B4BF0" w:rsidRPr="00FD28C6">
        <w:t>5</w:t>
      </w:r>
      <w:r w:rsidRPr="00FD28C6">
        <w:t xml:space="preserve"> семестр</w:t>
      </w:r>
    </w:p>
    <w:p w:rsidR="00FD28C6" w:rsidRDefault="00FD28C6" w:rsidP="00FD28C6">
      <w:r w:rsidRPr="00B836A7">
        <w:t>Курс</w:t>
      </w:r>
      <w:r>
        <w:t xml:space="preserve"> 4</w:t>
      </w:r>
      <w:r w:rsidRPr="00B836A7">
        <w:tab/>
        <w:t>Семестр</w:t>
      </w:r>
      <w:r>
        <w:t xml:space="preserve"> 7</w:t>
      </w:r>
    </w:p>
    <w:p w:rsidR="00FD28C6" w:rsidRPr="00B836A7" w:rsidRDefault="00FD28C6" w:rsidP="00FD28C6">
      <w:r>
        <w:t>Экзамен</w:t>
      </w:r>
    </w:p>
    <w:p w:rsidR="00324E86" w:rsidRPr="00B836A7" w:rsidRDefault="00324E86" w:rsidP="00E34408"/>
    <w:p w:rsidR="008B4BF0" w:rsidRDefault="008B4BF0" w:rsidP="004770CA">
      <w:pPr>
        <w:ind w:firstLine="0"/>
      </w:pPr>
    </w:p>
    <w:p w:rsidR="008B4BF0" w:rsidRDefault="008B4BF0" w:rsidP="00E34408"/>
    <w:p w:rsidR="008B4BF0" w:rsidRDefault="008B4BF0" w:rsidP="00E34408"/>
    <w:p w:rsidR="003475AD" w:rsidRPr="00B836A7" w:rsidRDefault="003475AD" w:rsidP="00E34408"/>
    <w:p w:rsidR="00324E86" w:rsidRPr="00B836A7" w:rsidRDefault="00324E86" w:rsidP="004770CA">
      <w:pPr>
        <w:jc w:val="center"/>
      </w:pPr>
      <w:r w:rsidRPr="00B836A7">
        <w:t>Петропавловск-Камчатский 201</w:t>
      </w:r>
      <w:r w:rsidR="00AF58CE">
        <w:t>9</w:t>
      </w:r>
      <w:r w:rsidRPr="00B836A7">
        <w:t>г.</w:t>
      </w:r>
    </w:p>
    <w:p w:rsidR="00EE091A" w:rsidRPr="00FF75A6" w:rsidRDefault="00324E86" w:rsidP="00E34408">
      <w:pPr>
        <w:rPr>
          <w:u w:val="single"/>
        </w:rPr>
      </w:pPr>
      <w:r w:rsidRPr="00B836A7">
        <w:br w:type="page"/>
      </w:r>
      <w:r w:rsidR="00EE091A" w:rsidRPr="00B82DBC"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 w:rsidR="00EE091A" w:rsidRPr="00510C61">
        <w:t>07.03.04</w:t>
      </w:r>
      <w:r w:rsidR="00EE091A">
        <w:t xml:space="preserve">«Градостроительство» (уровень </w:t>
      </w:r>
      <w:proofErr w:type="spellStart"/>
      <w:r w:rsidR="00EE091A">
        <w:t>бакалавриата</w:t>
      </w:r>
      <w:proofErr w:type="spellEnd"/>
      <w:r w:rsidR="00EE091A">
        <w:t>), утвержденного  09 февраля 2016 г.</w:t>
      </w:r>
    </w:p>
    <w:p w:rsidR="00EE091A" w:rsidRPr="00B82DBC" w:rsidRDefault="00EE091A" w:rsidP="00E34408"/>
    <w:p w:rsidR="00EE091A" w:rsidRPr="00B82DBC" w:rsidRDefault="00EE091A" w:rsidP="00E34408"/>
    <w:p w:rsidR="00EE091A" w:rsidRPr="00B82DBC" w:rsidRDefault="00EE091A" w:rsidP="00E34408">
      <w:r>
        <w:t>Разработчик</w:t>
      </w:r>
      <w:r w:rsidRPr="00B82DBC">
        <w:t>:</w:t>
      </w:r>
    </w:p>
    <w:p w:rsidR="00EE091A" w:rsidRPr="00712A79" w:rsidRDefault="00EE091A" w:rsidP="00E34408">
      <w:pPr>
        <w:rPr>
          <w:u w:val="single"/>
        </w:rPr>
      </w:pPr>
      <w:r w:rsidRPr="00712A79">
        <w:rPr>
          <w:u w:val="single"/>
        </w:rPr>
        <w:t>старший преподаватель кафедры математики и физики</w:t>
      </w:r>
      <w:r w:rsidRPr="00712A79">
        <w:rPr>
          <w:u w:val="single"/>
        </w:rPr>
        <w:tab/>
      </w:r>
    </w:p>
    <w:p w:rsidR="00EE091A" w:rsidRPr="00B82DBC" w:rsidRDefault="00EE091A" w:rsidP="00E34408">
      <w:pPr>
        <w:rPr>
          <w:vertAlign w:val="superscript"/>
        </w:rPr>
      </w:pPr>
      <w:r w:rsidRPr="00B82DBC">
        <w:rPr>
          <w:vertAlign w:val="superscript"/>
        </w:rPr>
        <w:t>(должность, кафедра)</w:t>
      </w:r>
    </w:p>
    <w:p w:rsidR="00EE091A" w:rsidRPr="00B82DBC" w:rsidRDefault="00EE091A" w:rsidP="00E34408">
      <w:r>
        <w:t xml:space="preserve">______________________ Е..В. </w:t>
      </w:r>
      <w:proofErr w:type="spellStart"/>
      <w:r>
        <w:t>Чебыкина</w:t>
      </w:r>
      <w:proofErr w:type="spellEnd"/>
    </w:p>
    <w:p w:rsidR="00EE091A" w:rsidRDefault="00EE091A" w:rsidP="00E34408">
      <w:pPr>
        <w:rPr>
          <w:vertAlign w:val="superscript"/>
        </w:rPr>
      </w:pPr>
      <w:r w:rsidRPr="00B82DBC">
        <w:rPr>
          <w:vertAlign w:val="superscript"/>
        </w:rPr>
        <w:t>(подпись)</w:t>
      </w:r>
    </w:p>
    <w:p w:rsidR="00EE091A" w:rsidRDefault="00EE091A" w:rsidP="00E34408">
      <w:pPr>
        <w:rPr>
          <w:vertAlign w:val="superscript"/>
        </w:rPr>
      </w:pPr>
    </w:p>
    <w:p w:rsidR="00324E86" w:rsidRPr="00B836A7" w:rsidRDefault="00324E86" w:rsidP="00E34408"/>
    <w:p w:rsidR="00324E86" w:rsidRPr="00B836A7" w:rsidRDefault="00324E86" w:rsidP="00AF58CE">
      <w:pPr>
        <w:jc w:val="center"/>
      </w:pPr>
      <w:r w:rsidRPr="00B836A7">
        <w:br w:type="page"/>
      </w:r>
      <w:r w:rsidRPr="00B836A7">
        <w:lastRenderedPageBreak/>
        <w:t>СОДЕРЖАНИЕ</w:t>
      </w:r>
    </w:p>
    <w:p w:rsidR="00324E86" w:rsidRPr="00B836A7" w:rsidRDefault="00324E86" w:rsidP="00E34408"/>
    <w:sdt>
      <w:sdtPr>
        <w:rPr>
          <w:rFonts w:ascii="Times New Roman" w:eastAsia="Calibri" w:hAnsi="Times New Roman" w:cs="Times New Roman"/>
          <w:b w:val="0"/>
          <w:bCs w:val="0"/>
          <w:kern w:val="0"/>
          <w:sz w:val="22"/>
          <w:szCs w:val="22"/>
        </w:rPr>
        <w:id w:val="-1149983898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AF58CE" w:rsidRPr="00551BC2" w:rsidRDefault="00AF58CE" w:rsidP="00AF58CE">
          <w:pPr>
            <w:pStyle w:val="ad"/>
            <w:rPr>
              <w:rFonts w:ascii="Times New Roman" w:hAnsi="Times New Roman" w:cs="Times New Roman"/>
              <w:b w:val="0"/>
            </w:rPr>
          </w:pPr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r w:rsidRPr="00C37A26">
            <w:rPr>
              <w:rFonts w:ascii="Times New Roman" w:hAnsi="Times New Roman"/>
            </w:rPr>
            <w:fldChar w:fldCharType="begin"/>
          </w:r>
          <w:r w:rsidR="00AF58CE" w:rsidRPr="00551BC2">
            <w:rPr>
              <w:rFonts w:ascii="Times New Roman" w:hAnsi="Times New Roman"/>
            </w:rPr>
            <w:instrText xml:space="preserve"> TOC \o "1-3" \h \z \u </w:instrText>
          </w:r>
          <w:r w:rsidRPr="00C37A26">
            <w:rPr>
              <w:rFonts w:ascii="Times New Roman" w:hAnsi="Times New Roman"/>
            </w:rPr>
            <w:fldChar w:fldCharType="separate"/>
          </w:r>
          <w:hyperlink w:anchor="_Toc11261333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1.Цель и задачи освоения дисциплины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_Toc11261333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4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2. Место дисциплины в структуре ОП ВО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_Toc11261334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5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3. Планируемые результаты обучения по дисциплине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_Toc11261335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5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6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4. Содержание дисциплины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_Toc11261336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6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7" w:history="1">
            <w:r w:rsidR="00AF58CE" w:rsidRPr="000713B9">
              <w:rPr>
                <w:rStyle w:val="ab"/>
                <w:rFonts w:ascii="Times New Roman" w:hAnsi="Times New Roman"/>
                <w:bCs/>
                <w:noProof/>
              </w:rPr>
              <w:t>5.Тематическое планирование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_Toc11261337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7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8" w:history="1">
            <w:r w:rsidR="00AF58CE" w:rsidRPr="000713B9">
              <w:rPr>
                <w:rStyle w:val="ab"/>
                <w:rFonts w:ascii="Times New Roman" w:eastAsia="Calibri" w:hAnsi="Times New Roman"/>
                <w:noProof/>
              </w:rPr>
              <w:t>7. Тематика контрольных работ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_Toc11261338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9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8. Перечень вопросов на зачет и экзамен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_Toc11261339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0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9. Учебно-методическое и информационное обеспечение дисциплины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_Toc11261340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1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10. Формы и критерии оценивания учебной деятельности студента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_Toc11261341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0713B9" w:rsidRDefault="00C37A26" w:rsidP="00AF58C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2" w:history="1">
            <w:r w:rsidR="00AF58CE" w:rsidRPr="000713B9">
              <w:rPr>
                <w:rStyle w:val="ab"/>
                <w:rFonts w:ascii="Times New Roman" w:hAnsi="Times New Roman"/>
                <w:noProof/>
              </w:rPr>
              <w:t>11. Материально-техническая база</w:t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instrText xml:space="preserve"> PAGEREF _Toc11261342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F58CE" w:rsidRPr="000713B9">
              <w:rPr>
                <w:rFonts w:ascii="Times New Roman" w:hAnsi="Times New Roman"/>
                <w:noProof/>
                <w:webHidden/>
              </w:rPr>
              <w:t>14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F58CE" w:rsidRPr="00EB46FC" w:rsidRDefault="00C37A26" w:rsidP="00AF58CE">
          <w:r w:rsidRPr="00551BC2">
            <w:rPr>
              <w:bCs/>
            </w:rPr>
            <w:fldChar w:fldCharType="end"/>
          </w:r>
        </w:p>
      </w:sdtContent>
    </w:sdt>
    <w:p w:rsidR="004770CA" w:rsidRDefault="004770CA" w:rsidP="00AF58CE"/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E34408">
      <w:pPr>
        <w:pStyle w:val="a9"/>
      </w:pPr>
    </w:p>
    <w:p w:rsidR="004770CA" w:rsidRDefault="004770CA" w:rsidP="00AF58CE">
      <w:pPr>
        <w:ind w:firstLine="0"/>
      </w:pPr>
    </w:p>
    <w:p w:rsidR="004770CA" w:rsidRDefault="004770CA" w:rsidP="00E34408">
      <w:pPr>
        <w:pStyle w:val="a9"/>
      </w:pPr>
    </w:p>
    <w:p w:rsidR="00124371" w:rsidRPr="00124371" w:rsidRDefault="00324E86" w:rsidP="005E2359">
      <w:pPr>
        <w:pStyle w:val="a9"/>
        <w:numPr>
          <w:ilvl w:val="0"/>
          <w:numId w:val="1"/>
        </w:numPr>
        <w:ind w:left="0" w:firstLine="709"/>
        <w:rPr>
          <w:rFonts w:ascii="TimesNewRomanPSMT" w:eastAsiaTheme="minorHAnsi" w:hAnsi="TimesNewRomanPSMT" w:cs="TimesNewRomanPSMT"/>
          <w:b/>
        </w:rPr>
      </w:pPr>
      <w:r w:rsidRPr="004770CA">
        <w:rPr>
          <w:b/>
        </w:rPr>
        <w:lastRenderedPageBreak/>
        <w:t>Цель и задачи освоения дисциплины</w:t>
      </w:r>
    </w:p>
    <w:p w:rsidR="00EE091A" w:rsidRDefault="00124371" w:rsidP="00124371">
      <w:pPr>
        <w:pStyle w:val="a9"/>
        <w:tabs>
          <w:tab w:val="left" w:pos="1570"/>
        </w:tabs>
        <w:ind w:left="709" w:firstLine="0"/>
        <w:rPr>
          <w:rFonts w:ascii="TimesNewRomanPSMT" w:eastAsiaTheme="minorHAnsi" w:hAnsi="TimesNewRomanPSMT" w:cs="TimesNewRomanPSMT"/>
          <w:b/>
        </w:rPr>
      </w:pPr>
      <w:r>
        <w:rPr>
          <w:rFonts w:ascii="TimesNewRomanPSMT" w:eastAsiaTheme="minorHAnsi" w:hAnsi="TimesNewRomanPSMT" w:cs="TimesNewRomanPSMT"/>
          <w:b/>
        </w:rPr>
        <w:tab/>
      </w:r>
    </w:p>
    <w:p w:rsidR="00124371" w:rsidRDefault="00124371" w:rsidP="00124371">
      <w:pPr>
        <w:pStyle w:val="Default"/>
        <w:spacing w:line="276" w:lineRule="auto"/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1.1  Цель преподавания дисциплины</w:t>
      </w:r>
    </w:p>
    <w:p w:rsidR="00124371" w:rsidRPr="00124371" w:rsidRDefault="00124371" w:rsidP="00124371">
      <w:pPr>
        <w:pStyle w:val="Default"/>
        <w:ind w:firstLine="708"/>
        <w:jc w:val="both"/>
        <w:rPr>
          <w:sz w:val="22"/>
          <w:szCs w:val="22"/>
        </w:rPr>
      </w:pPr>
    </w:p>
    <w:p w:rsidR="00124371" w:rsidRPr="00124371" w:rsidRDefault="00124371" w:rsidP="00124371">
      <w:pPr>
        <w:pStyle w:val="Default"/>
        <w:tabs>
          <w:tab w:val="left" w:pos="993"/>
        </w:tabs>
        <w:ind w:firstLine="709"/>
        <w:jc w:val="both"/>
        <w:rPr>
          <w:sz w:val="22"/>
          <w:szCs w:val="22"/>
        </w:rPr>
      </w:pPr>
      <w:r w:rsidRPr="00124371">
        <w:rPr>
          <w:sz w:val="22"/>
          <w:szCs w:val="22"/>
        </w:rPr>
        <w:t>Дисциплина «Железобетонные и каменные конструкции» является для студентов строительных специальностей о</w:t>
      </w:r>
      <w:r>
        <w:rPr>
          <w:sz w:val="22"/>
          <w:szCs w:val="22"/>
        </w:rPr>
        <w:t>дной из основных базовых дисцип</w:t>
      </w:r>
      <w:r w:rsidRPr="00124371">
        <w:rPr>
          <w:sz w:val="22"/>
          <w:szCs w:val="22"/>
        </w:rPr>
        <w:t xml:space="preserve">лин. Изучая дисциплину «Железобетонные и каменные конструкции» студент </w:t>
      </w:r>
      <w:r w:rsidRPr="00124371">
        <w:rPr>
          <w:i/>
          <w:iCs/>
          <w:sz w:val="22"/>
          <w:szCs w:val="22"/>
        </w:rPr>
        <w:t xml:space="preserve">будет иметь представление </w:t>
      </w:r>
      <w:r w:rsidRPr="00124371">
        <w:rPr>
          <w:sz w:val="22"/>
          <w:szCs w:val="22"/>
        </w:rPr>
        <w:t>о широком</w:t>
      </w:r>
      <w:r>
        <w:rPr>
          <w:sz w:val="22"/>
          <w:szCs w:val="22"/>
        </w:rPr>
        <w:t xml:space="preserve"> спектре знаний</w:t>
      </w:r>
      <w:r w:rsidRPr="00124371">
        <w:rPr>
          <w:sz w:val="22"/>
          <w:szCs w:val="22"/>
        </w:rPr>
        <w:t xml:space="preserve">, связанных с областью применения железобетонных конструкций, расчетом и конструированием зданий и сооружений с разными конструктивными схемами, с конструкциями из различных бетонов и с применением различных видов и классов арматуры, проблемами изготовления, транспортировки и монтажа: </w:t>
      </w:r>
    </w:p>
    <w:p w:rsidR="00124371" w:rsidRPr="00124371" w:rsidRDefault="00124371" w:rsidP="005E2359">
      <w:pPr>
        <w:pStyle w:val="Default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2"/>
          <w:szCs w:val="22"/>
        </w:rPr>
      </w:pPr>
      <w:r w:rsidRPr="00124371">
        <w:rPr>
          <w:sz w:val="22"/>
          <w:szCs w:val="22"/>
        </w:rPr>
        <w:t>ознакомится с историей развития железобетона</w:t>
      </w:r>
      <w:r>
        <w:rPr>
          <w:sz w:val="22"/>
          <w:szCs w:val="22"/>
        </w:rPr>
        <w:t xml:space="preserve"> как материала</w:t>
      </w:r>
      <w:r w:rsidRPr="00124371">
        <w:rPr>
          <w:sz w:val="22"/>
          <w:szCs w:val="22"/>
        </w:rPr>
        <w:t xml:space="preserve"> и методов расчета железобетонных и каменных конструкций; </w:t>
      </w:r>
    </w:p>
    <w:p w:rsidR="00124371" w:rsidRPr="00124371" w:rsidRDefault="00124371" w:rsidP="005E2359">
      <w:pPr>
        <w:pStyle w:val="Default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2"/>
          <w:szCs w:val="22"/>
        </w:rPr>
      </w:pPr>
      <w:r w:rsidRPr="00124371">
        <w:rPr>
          <w:sz w:val="22"/>
          <w:szCs w:val="22"/>
        </w:rPr>
        <w:t xml:space="preserve">ознакомится с экспериментальными основами теории железобетона; </w:t>
      </w:r>
    </w:p>
    <w:p w:rsidR="00124371" w:rsidRPr="00124371" w:rsidRDefault="00124371" w:rsidP="005E2359">
      <w:pPr>
        <w:pStyle w:val="Default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изучит </w:t>
      </w:r>
      <w:r w:rsidRPr="00124371">
        <w:rPr>
          <w:sz w:val="22"/>
          <w:szCs w:val="22"/>
        </w:rPr>
        <w:t xml:space="preserve">основные принципы расчета и конструирования железобетонных и каменных конструкций; </w:t>
      </w:r>
    </w:p>
    <w:p w:rsidR="00124371" w:rsidRPr="00124371" w:rsidRDefault="00124371" w:rsidP="005E2359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124371">
        <w:rPr>
          <w:sz w:val="22"/>
          <w:szCs w:val="22"/>
        </w:rPr>
        <w:t>сможет устанавливать взаимосвязь ме</w:t>
      </w:r>
      <w:r>
        <w:rPr>
          <w:sz w:val="22"/>
          <w:szCs w:val="22"/>
        </w:rPr>
        <w:t>жду курсом «Железобетонные и ка</w:t>
      </w:r>
      <w:r w:rsidRPr="00124371">
        <w:rPr>
          <w:sz w:val="22"/>
          <w:szCs w:val="22"/>
        </w:rPr>
        <w:t>менные конструкции» и другими дисц</w:t>
      </w:r>
      <w:r>
        <w:rPr>
          <w:sz w:val="22"/>
          <w:szCs w:val="22"/>
        </w:rPr>
        <w:t>иплинами («Архитектура», «Строи</w:t>
      </w:r>
      <w:r w:rsidRPr="00124371">
        <w:rPr>
          <w:sz w:val="22"/>
          <w:szCs w:val="22"/>
        </w:rPr>
        <w:t>тельная механика»</w:t>
      </w:r>
      <w:r>
        <w:rPr>
          <w:sz w:val="22"/>
          <w:szCs w:val="22"/>
        </w:rPr>
        <w:t>…</w:t>
      </w:r>
      <w:r w:rsidRPr="00124371">
        <w:rPr>
          <w:sz w:val="22"/>
          <w:szCs w:val="22"/>
        </w:rPr>
        <w:t xml:space="preserve">). </w:t>
      </w:r>
    </w:p>
    <w:p w:rsidR="00124371" w:rsidRPr="00124371" w:rsidRDefault="00124371" w:rsidP="005E2359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124371">
        <w:rPr>
          <w:sz w:val="22"/>
          <w:szCs w:val="22"/>
        </w:rPr>
        <w:t xml:space="preserve">сможет устанавливать взаимосвязь между расчетными и конструктивными схемами конструкций и зданий в целом; </w:t>
      </w:r>
    </w:p>
    <w:p w:rsidR="00124371" w:rsidRPr="008A6845" w:rsidRDefault="00124371" w:rsidP="005E2359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124371">
        <w:rPr>
          <w:sz w:val="22"/>
          <w:szCs w:val="22"/>
        </w:rPr>
        <w:t xml:space="preserve">ориентироваться в нормативной, технической и учебной литературе. </w:t>
      </w:r>
    </w:p>
    <w:p w:rsidR="00124371" w:rsidRPr="00124371" w:rsidRDefault="00472CE6" w:rsidP="00124371">
      <w:pPr>
        <w:pStyle w:val="Default"/>
        <w:ind w:left="72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З</w:t>
      </w:r>
      <w:r w:rsidR="00124371" w:rsidRPr="00124371">
        <w:rPr>
          <w:i/>
          <w:iCs/>
          <w:sz w:val="22"/>
          <w:szCs w:val="22"/>
        </w:rPr>
        <w:t xml:space="preserve">нать: </w:t>
      </w:r>
    </w:p>
    <w:p w:rsidR="00124371" w:rsidRPr="00124371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124371">
        <w:rPr>
          <w:sz w:val="22"/>
          <w:szCs w:val="22"/>
        </w:rPr>
        <w:t>терминологический фонд и профессиона</w:t>
      </w:r>
      <w:r>
        <w:rPr>
          <w:sz w:val="22"/>
          <w:szCs w:val="22"/>
        </w:rPr>
        <w:t xml:space="preserve">льную лексику, </w:t>
      </w:r>
      <w:proofErr w:type="gramStart"/>
      <w:r>
        <w:rPr>
          <w:sz w:val="22"/>
          <w:szCs w:val="22"/>
        </w:rPr>
        <w:t>относящихся</w:t>
      </w:r>
      <w:proofErr w:type="gramEnd"/>
      <w:r>
        <w:rPr>
          <w:sz w:val="22"/>
          <w:szCs w:val="22"/>
        </w:rPr>
        <w:t xml:space="preserve"> к об</w:t>
      </w:r>
      <w:r w:rsidRPr="00124371">
        <w:rPr>
          <w:sz w:val="22"/>
          <w:szCs w:val="22"/>
        </w:rPr>
        <w:t xml:space="preserve">ласти </w:t>
      </w:r>
      <w:r w:rsidR="008A6845">
        <w:rPr>
          <w:sz w:val="22"/>
          <w:szCs w:val="22"/>
        </w:rPr>
        <w:t xml:space="preserve"> дисциплины «Железобетонные и каменные конструкции»</w:t>
      </w:r>
      <w:r w:rsidRPr="00124371">
        <w:rPr>
          <w:sz w:val="22"/>
          <w:szCs w:val="22"/>
        </w:rPr>
        <w:t xml:space="preserve">; </w:t>
      </w:r>
    </w:p>
    <w:p w:rsidR="00124371" w:rsidRPr="00124371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124371">
        <w:rPr>
          <w:sz w:val="22"/>
          <w:szCs w:val="22"/>
        </w:rPr>
        <w:t>область применения строительных конст</w:t>
      </w:r>
      <w:r>
        <w:rPr>
          <w:sz w:val="22"/>
          <w:szCs w:val="22"/>
        </w:rPr>
        <w:t xml:space="preserve">рукций </w:t>
      </w:r>
      <w:r w:rsidRPr="00124371">
        <w:rPr>
          <w:sz w:val="22"/>
          <w:szCs w:val="22"/>
        </w:rPr>
        <w:t xml:space="preserve">из железобетона в зданиях с различными конструктивными схемами; </w:t>
      </w:r>
    </w:p>
    <w:p w:rsidR="00124371" w:rsidRPr="00124371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124371">
        <w:rPr>
          <w:sz w:val="22"/>
          <w:szCs w:val="22"/>
        </w:rPr>
        <w:t xml:space="preserve">преимущество и недостатки конструкций из различных материалов; </w:t>
      </w:r>
    </w:p>
    <w:p w:rsidR="00124371" w:rsidRPr="00124371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124371">
        <w:rPr>
          <w:color w:val="auto"/>
          <w:sz w:val="22"/>
          <w:szCs w:val="22"/>
        </w:rPr>
        <w:t xml:space="preserve">железобетон и его составляющие – бетон и арматура, их физико-механические свойства и классификацию; </w:t>
      </w:r>
    </w:p>
    <w:p w:rsidR="00124371" w:rsidRPr="00124371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124371">
        <w:rPr>
          <w:color w:val="auto"/>
          <w:sz w:val="22"/>
          <w:szCs w:val="22"/>
        </w:rPr>
        <w:t xml:space="preserve">теорию расчета железобетонных и каменных конструкций работающих на изгиб, сжатие и растяжение по методу предельных состояний; </w:t>
      </w:r>
    </w:p>
    <w:p w:rsidR="00124371" w:rsidRPr="00124371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124371">
        <w:rPr>
          <w:color w:val="auto"/>
          <w:sz w:val="22"/>
          <w:szCs w:val="22"/>
        </w:rPr>
        <w:t xml:space="preserve">области применения и особенности расчета и конструирования конструкций многоэтажных и одноэтажных промышленных и гражданских зданий; </w:t>
      </w:r>
    </w:p>
    <w:p w:rsidR="00124371" w:rsidRPr="00124371" w:rsidRDefault="00124371" w:rsidP="005E2359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124371">
        <w:rPr>
          <w:color w:val="auto"/>
          <w:sz w:val="22"/>
          <w:szCs w:val="22"/>
        </w:rPr>
        <w:t>области применения, классификацию, осо</w:t>
      </w:r>
      <w:r w:rsidR="008A6845">
        <w:rPr>
          <w:color w:val="auto"/>
          <w:sz w:val="22"/>
          <w:szCs w:val="22"/>
        </w:rPr>
        <w:t>бенности расчета и конструирова</w:t>
      </w:r>
      <w:r w:rsidRPr="00124371">
        <w:rPr>
          <w:color w:val="auto"/>
          <w:sz w:val="22"/>
          <w:szCs w:val="22"/>
        </w:rPr>
        <w:t>ния тонкостенных пространственных ко</w:t>
      </w:r>
      <w:r w:rsidR="008A6845">
        <w:rPr>
          <w:color w:val="auto"/>
          <w:sz w:val="22"/>
          <w:szCs w:val="22"/>
        </w:rPr>
        <w:t>нструкций и специальных сооруже</w:t>
      </w:r>
      <w:r w:rsidRPr="00124371">
        <w:rPr>
          <w:color w:val="auto"/>
          <w:sz w:val="22"/>
          <w:szCs w:val="22"/>
        </w:rPr>
        <w:t xml:space="preserve">ний. </w:t>
      </w:r>
    </w:p>
    <w:p w:rsidR="008A6845" w:rsidRPr="00AF58CE" w:rsidRDefault="00124371" w:rsidP="00AF58CE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124371">
        <w:rPr>
          <w:color w:val="auto"/>
          <w:sz w:val="22"/>
          <w:szCs w:val="22"/>
        </w:rPr>
        <w:t>овладеет методикой технико-экономичес</w:t>
      </w:r>
      <w:r w:rsidR="008A6845">
        <w:rPr>
          <w:color w:val="auto"/>
          <w:sz w:val="22"/>
          <w:szCs w:val="22"/>
        </w:rPr>
        <w:t>кого сравнения различных вариан</w:t>
      </w:r>
      <w:r w:rsidRPr="00124371">
        <w:rPr>
          <w:color w:val="auto"/>
          <w:sz w:val="22"/>
          <w:szCs w:val="22"/>
        </w:rPr>
        <w:t xml:space="preserve">тов железобетонных и каменных конструкций. </w:t>
      </w:r>
    </w:p>
    <w:p w:rsidR="008A6845" w:rsidRPr="008A6845" w:rsidRDefault="00472CE6" w:rsidP="008A6845">
      <w:pPr>
        <w:pStyle w:val="Default"/>
        <w:tabs>
          <w:tab w:val="left" w:pos="993"/>
        </w:tabs>
        <w:ind w:firstLine="709"/>
        <w:jc w:val="both"/>
        <w:rPr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ab/>
        <w:t>У</w:t>
      </w:r>
      <w:r w:rsidR="008A6845" w:rsidRPr="008A6845">
        <w:rPr>
          <w:i/>
          <w:color w:val="auto"/>
          <w:sz w:val="22"/>
          <w:szCs w:val="22"/>
        </w:rPr>
        <w:t>меть:</w:t>
      </w:r>
    </w:p>
    <w:p w:rsidR="008A6845" w:rsidRPr="008A684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>разрабатывать эффективные проектные решения, отвечающие требованиям перспективного развития отрасли, в том ч</w:t>
      </w:r>
      <w:r>
        <w:rPr>
          <w:color w:val="auto"/>
          <w:sz w:val="22"/>
          <w:szCs w:val="22"/>
        </w:rPr>
        <w:t>исле с использованием систем ав</w:t>
      </w:r>
      <w:r w:rsidRPr="008A6845">
        <w:rPr>
          <w:color w:val="auto"/>
          <w:sz w:val="22"/>
          <w:szCs w:val="22"/>
        </w:rPr>
        <w:t xml:space="preserve">томатизированного проектирования; </w:t>
      </w:r>
    </w:p>
    <w:p w:rsidR="008A6845" w:rsidRPr="008A684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>формулировать задания на проектировани</w:t>
      </w:r>
      <w:r>
        <w:rPr>
          <w:color w:val="auto"/>
          <w:sz w:val="22"/>
          <w:szCs w:val="22"/>
        </w:rPr>
        <w:t>е несущих систем с использовани</w:t>
      </w:r>
      <w:r w:rsidRPr="008A6845">
        <w:rPr>
          <w:color w:val="auto"/>
          <w:sz w:val="22"/>
          <w:szCs w:val="22"/>
        </w:rPr>
        <w:t xml:space="preserve">ем железобетонных конструкций; </w:t>
      </w:r>
    </w:p>
    <w:p w:rsidR="008A6845" w:rsidRPr="008A684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 xml:space="preserve">правильно оценивать преимущества и недостатки различных видов сборных, сборно-монолитных и монолитных конструкций; </w:t>
      </w:r>
    </w:p>
    <w:p w:rsidR="008A6845" w:rsidRPr="008A684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 xml:space="preserve">использовать математические модели, </w:t>
      </w:r>
      <w:r>
        <w:rPr>
          <w:color w:val="auto"/>
          <w:sz w:val="22"/>
          <w:szCs w:val="22"/>
        </w:rPr>
        <w:t>элементы прикладного математиче</w:t>
      </w:r>
      <w:r w:rsidRPr="008A6845">
        <w:rPr>
          <w:color w:val="auto"/>
          <w:sz w:val="22"/>
          <w:szCs w:val="22"/>
        </w:rPr>
        <w:t>ского обеспечения САПР в решении прое</w:t>
      </w:r>
      <w:r>
        <w:rPr>
          <w:color w:val="auto"/>
          <w:sz w:val="22"/>
          <w:szCs w:val="22"/>
        </w:rPr>
        <w:t>ктно-конструкторских и производ</w:t>
      </w:r>
      <w:r w:rsidRPr="008A6845">
        <w:rPr>
          <w:color w:val="auto"/>
          <w:sz w:val="22"/>
          <w:szCs w:val="22"/>
        </w:rPr>
        <w:t xml:space="preserve">ственных задач; </w:t>
      </w:r>
    </w:p>
    <w:p w:rsidR="008A6845" w:rsidRPr="008A684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 xml:space="preserve">проектировать железобетонные конструкции с применением стандартных комплексов автоматизированного проектирования; </w:t>
      </w:r>
    </w:p>
    <w:p w:rsidR="008A6845" w:rsidRPr="008A684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lastRenderedPageBreak/>
        <w:t>осуществлять самоконтроль и проводить анализ результатов деятельности в области проектирования и строительства и</w:t>
      </w:r>
      <w:r>
        <w:rPr>
          <w:color w:val="auto"/>
          <w:sz w:val="22"/>
          <w:szCs w:val="22"/>
        </w:rPr>
        <w:t xml:space="preserve"> сопоставлять результаты с суще</w:t>
      </w:r>
      <w:r w:rsidRPr="008A6845">
        <w:rPr>
          <w:color w:val="auto"/>
          <w:sz w:val="22"/>
          <w:szCs w:val="22"/>
        </w:rPr>
        <w:t xml:space="preserve">ствующими техническими нормами; </w:t>
      </w:r>
    </w:p>
    <w:p w:rsidR="008A6845" w:rsidRPr="008A684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>оценивать состояние конструкций по в</w:t>
      </w:r>
      <w:r>
        <w:rPr>
          <w:color w:val="auto"/>
          <w:sz w:val="22"/>
          <w:szCs w:val="22"/>
        </w:rPr>
        <w:t>нешним признакам: прогибам, тре</w:t>
      </w:r>
      <w:r w:rsidRPr="008A6845">
        <w:rPr>
          <w:color w:val="auto"/>
          <w:sz w:val="22"/>
          <w:szCs w:val="22"/>
        </w:rPr>
        <w:t xml:space="preserve">щинам, состоянию поверхности конструкций; </w:t>
      </w:r>
    </w:p>
    <w:p w:rsidR="008A6845" w:rsidRPr="008A684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 xml:space="preserve">изменять конструктивные схемы элементов зданий при реконструкциях с сохранением прочности и жесткости; </w:t>
      </w:r>
    </w:p>
    <w:p w:rsidR="008A6845" w:rsidRDefault="008A6845" w:rsidP="005E2359">
      <w:pPr>
        <w:pStyle w:val="Default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>моделировать новые конструкции из железобетона и прогнозироват</w:t>
      </w:r>
      <w:r>
        <w:rPr>
          <w:color w:val="auto"/>
          <w:sz w:val="22"/>
          <w:szCs w:val="22"/>
        </w:rPr>
        <w:t>ь их на</w:t>
      </w:r>
      <w:r w:rsidRPr="008A6845">
        <w:rPr>
          <w:color w:val="auto"/>
          <w:sz w:val="22"/>
          <w:szCs w:val="22"/>
        </w:rPr>
        <w:t xml:space="preserve">пряженно-деформированное состояние. </w:t>
      </w:r>
    </w:p>
    <w:p w:rsidR="00FD28C6" w:rsidRPr="00FD28C6" w:rsidRDefault="00FD28C6" w:rsidP="00FD28C6">
      <w:pPr>
        <w:ind w:firstLine="567"/>
        <w:rPr>
          <w:i/>
          <w:color w:val="000000"/>
          <w:sz w:val="22"/>
          <w:szCs w:val="22"/>
        </w:rPr>
      </w:pPr>
      <w:r w:rsidRPr="00FD28C6">
        <w:rPr>
          <w:i/>
          <w:color w:val="000000"/>
          <w:sz w:val="22"/>
          <w:szCs w:val="22"/>
        </w:rPr>
        <w:t>Владеть:</w:t>
      </w:r>
    </w:p>
    <w:p w:rsidR="00FD28C6" w:rsidRPr="00FD28C6" w:rsidRDefault="00FD28C6" w:rsidP="00FD28C6">
      <w:pPr>
        <w:numPr>
          <w:ilvl w:val="0"/>
          <w:numId w:val="24"/>
        </w:numPr>
        <w:tabs>
          <w:tab w:val="clear" w:pos="567"/>
          <w:tab w:val="num" w:pos="142"/>
          <w:tab w:val="left" w:pos="993"/>
        </w:tabs>
        <w:spacing w:line="240" w:lineRule="auto"/>
        <w:ind w:left="0" w:firstLine="709"/>
        <w:rPr>
          <w:color w:val="000000"/>
          <w:sz w:val="22"/>
          <w:szCs w:val="22"/>
        </w:rPr>
      </w:pPr>
      <w:r w:rsidRPr="00FD28C6">
        <w:rPr>
          <w:color w:val="000000"/>
          <w:sz w:val="22"/>
          <w:szCs w:val="22"/>
        </w:rPr>
        <w:t>навыками архитектурно-строительного проектирования;</w:t>
      </w:r>
    </w:p>
    <w:p w:rsidR="00FD28C6" w:rsidRPr="00FD28C6" w:rsidRDefault="00FD28C6" w:rsidP="00FD28C6">
      <w:pPr>
        <w:numPr>
          <w:ilvl w:val="0"/>
          <w:numId w:val="24"/>
        </w:numPr>
        <w:tabs>
          <w:tab w:val="clear" w:pos="567"/>
          <w:tab w:val="num" w:pos="142"/>
          <w:tab w:val="left" w:pos="993"/>
        </w:tabs>
        <w:spacing w:line="240" w:lineRule="auto"/>
        <w:ind w:left="0" w:firstLine="709"/>
        <w:rPr>
          <w:color w:val="000000"/>
          <w:sz w:val="22"/>
          <w:szCs w:val="22"/>
        </w:rPr>
      </w:pPr>
      <w:r w:rsidRPr="00FD28C6">
        <w:rPr>
          <w:color w:val="000000"/>
          <w:sz w:val="22"/>
          <w:szCs w:val="22"/>
        </w:rPr>
        <w:t>навыками использования вычислительной техники при расчетах строительных конструкций, зданий и сооружений.</w:t>
      </w:r>
    </w:p>
    <w:p w:rsidR="008A6845" w:rsidRPr="008A6845" w:rsidRDefault="008A6845" w:rsidP="008A6845">
      <w:pPr>
        <w:pStyle w:val="Default"/>
        <w:tabs>
          <w:tab w:val="left" w:pos="993"/>
        </w:tabs>
        <w:ind w:left="709"/>
        <w:jc w:val="both"/>
        <w:rPr>
          <w:color w:val="auto"/>
          <w:sz w:val="22"/>
          <w:szCs w:val="22"/>
        </w:rPr>
      </w:pPr>
    </w:p>
    <w:p w:rsidR="008A6845" w:rsidRDefault="008A6845" w:rsidP="005E2359">
      <w:pPr>
        <w:pStyle w:val="Default"/>
        <w:numPr>
          <w:ilvl w:val="1"/>
          <w:numId w:val="1"/>
        </w:numPr>
        <w:tabs>
          <w:tab w:val="left" w:pos="993"/>
        </w:tabs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Задачи изучения дисциплины</w:t>
      </w:r>
    </w:p>
    <w:p w:rsidR="008A6845" w:rsidRPr="008A6845" w:rsidRDefault="008A6845" w:rsidP="008A6845">
      <w:pPr>
        <w:pStyle w:val="Default"/>
        <w:tabs>
          <w:tab w:val="left" w:pos="993"/>
        </w:tabs>
        <w:ind w:left="1099"/>
        <w:rPr>
          <w:b/>
          <w:color w:val="auto"/>
          <w:sz w:val="22"/>
          <w:szCs w:val="22"/>
        </w:rPr>
      </w:pPr>
    </w:p>
    <w:p w:rsidR="008A6845" w:rsidRDefault="008A6845" w:rsidP="008A6845">
      <w:pPr>
        <w:pStyle w:val="Default"/>
        <w:tabs>
          <w:tab w:val="left" w:pos="709"/>
        </w:tabs>
        <w:ind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>Для достижения поставленных целе</w:t>
      </w:r>
      <w:r>
        <w:rPr>
          <w:color w:val="auto"/>
          <w:sz w:val="22"/>
          <w:szCs w:val="22"/>
        </w:rPr>
        <w:t>й необходимо, чтобы учебный про</w:t>
      </w:r>
      <w:r w:rsidRPr="008A6845">
        <w:rPr>
          <w:color w:val="auto"/>
          <w:sz w:val="22"/>
          <w:szCs w:val="22"/>
        </w:rPr>
        <w:t>це</w:t>
      </w:r>
      <w:proofErr w:type="gramStart"/>
      <w:r w:rsidRPr="008A6845">
        <w:rPr>
          <w:color w:val="auto"/>
          <w:sz w:val="22"/>
          <w:szCs w:val="22"/>
        </w:rPr>
        <w:t>сс вкл</w:t>
      </w:r>
      <w:proofErr w:type="gramEnd"/>
      <w:r w:rsidRPr="008A6845">
        <w:rPr>
          <w:color w:val="auto"/>
          <w:sz w:val="22"/>
          <w:szCs w:val="22"/>
        </w:rPr>
        <w:t xml:space="preserve">ючал в себя следующие формы обучения: курс лекций, практические и лабораторные работы, экскурсии на производство, беседы. </w:t>
      </w:r>
    </w:p>
    <w:p w:rsidR="008A6845" w:rsidRDefault="008A6845" w:rsidP="008A6845">
      <w:pPr>
        <w:pStyle w:val="Default"/>
        <w:tabs>
          <w:tab w:val="left" w:pos="709"/>
        </w:tabs>
        <w:ind w:firstLine="709"/>
        <w:jc w:val="both"/>
        <w:rPr>
          <w:color w:val="auto"/>
          <w:sz w:val="22"/>
          <w:szCs w:val="22"/>
        </w:rPr>
      </w:pPr>
      <w:r w:rsidRPr="008A6845">
        <w:rPr>
          <w:color w:val="auto"/>
          <w:sz w:val="22"/>
          <w:szCs w:val="22"/>
        </w:rPr>
        <w:t>Для освоения теоретических основ же</w:t>
      </w:r>
      <w:r>
        <w:rPr>
          <w:color w:val="auto"/>
          <w:sz w:val="22"/>
          <w:szCs w:val="22"/>
        </w:rPr>
        <w:t xml:space="preserve">лезобетона предусмотрены </w:t>
      </w:r>
      <w:r w:rsidR="00FD28C6" w:rsidRPr="00FD28C6">
        <w:rPr>
          <w:color w:val="auto"/>
          <w:sz w:val="22"/>
          <w:szCs w:val="22"/>
        </w:rPr>
        <w:t xml:space="preserve">практические </w:t>
      </w:r>
      <w:r w:rsidRPr="00FD28C6">
        <w:rPr>
          <w:color w:val="auto"/>
          <w:sz w:val="22"/>
          <w:szCs w:val="22"/>
        </w:rPr>
        <w:t>работы</w:t>
      </w:r>
      <w:r>
        <w:rPr>
          <w:color w:val="auto"/>
          <w:sz w:val="22"/>
          <w:szCs w:val="22"/>
        </w:rPr>
        <w:t xml:space="preserve">. </w:t>
      </w:r>
    </w:p>
    <w:p w:rsidR="008A6845" w:rsidRDefault="008A6845" w:rsidP="008A6845">
      <w:pPr>
        <w:pStyle w:val="Default"/>
        <w:tabs>
          <w:tab w:val="left" w:pos="709"/>
        </w:tabs>
        <w:ind w:firstLine="709"/>
        <w:jc w:val="both"/>
        <w:rPr>
          <w:color w:val="auto"/>
          <w:sz w:val="22"/>
          <w:szCs w:val="22"/>
        </w:rPr>
      </w:pPr>
      <w:r w:rsidRPr="00FD28C6">
        <w:rPr>
          <w:color w:val="auto"/>
          <w:sz w:val="22"/>
          <w:szCs w:val="22"/>
        </w:rPr>
        <w:t>Для достижения целей предусмотрена система диагностики знаний – текущий и рубежный контроль: выполнение индивидуальных контрольных заданий, написание рефератов, сдача</w:t>
      </w:r>
      <w:r w:rsidR="00FD28C6" w:rsidRPr="00FD28C6">
        <w:rPr>
          <w:color w:val="auto"/>
          <w:sz w:val="22"/>
          <w:szCs w:val="22"/>
        </w:rPr>
        <w:t xml:space="preserve"> зачета и  экзамена</w:t>
      </w:r>
      <w:r w:rsidRPr="00FD28C6">
        <w:rPr>
          <w:color w:val="auto"/>
          <w:sz w:val="22"/>
          <w:szCs w:val="22"/>
        </w:rPr>
        <w:t>.</w:t>
      </w:r>
    </w:p>
    <w:p w:rsidR="00466866" w:rsidRDefault="00466866" w:rsidP="005E2359">
      <w:pPr>
        <w:ind w:firstLine="0"/>
        <w:rPr>
          <w:b/>
        </w:rPr>
      </w:pPr>
    </w:p>
    <w:p w:rsidR="00324E86" w:rsidRPr="004770CA" w:rsidRDefault="00324E86" w:rsidP="00E34408">
      <w:pPr>
        <w:rPr>
          <w:b/>
        </w:rPr>
      </w:pPr>
      <w:r w:rsidRPr="004770CA">
        <w:rPr>
          <w:b/>
        </w:rPr>
        <w:t xml:space="preserve">2. Место дисциплины в структуре ОП </w:t>
      </w:r>
      <w:proofErr w:type="gramStart"/>
      <w:r w:rsidRPr="004770CA">
        <w:rPr>
          <w:b/>
        </w:rPr>
        <w:t>ВО</w:t>
      </w:r>
      <w:proofErr w:type="gramEnd"/>
    </w:p>
    <w:p w:rsidR="007A7D71" w:rsidRPr="002B4A61" w:rsidRDefault="007A7D71" w:rsidP="007A7D71">
      <w:pPr>
        <w:pStyle w:val="4"/>
        <w:shd w:val="clear" w:color="auto" w:fill="auto"/>
        <w:spacing w:before="0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 xml:space="preserve">Дисциплина </w:t>
      </w:r>
      <w:r w:rsidR="005E2359" w:rsidRPr="005E2359">
        <w:rPr>
          <w:sz w:val="24"/>
          <w:szCs w:val="24"/>
        </w:rPr>
        <w:t xml:space="preserve">«Железобетонные и каменные конструкции» </w:t>
      </w:r>
      <w:r w:rsidRPr="005E2359">
        <w:rPr>
          <w:sz w:val="24"/>
          <w:szCs w:val="24"/>
          <w:highlight w:val="yellow"/>
        </w:rPr>
        <w:t>относится к обязательным дисциплинам вариативной части</w:t>
      </w:r>
      <w:r w:rsidRPr="00C7773A">
        <w:rPr>
          <w:sz w:val="24"/>
          <w:szCs w:val="24"/>
        </w:rPr>
        <w:t xml:space="preserve"> основной профессиональной образовательной программы</w:t>
      </w:r>
      <w:r w:rsidRPr="002B4A61">
        <w:rPr>
          <w:sz w:val="24"/>
          <w:szCs w:val="24"/>
        </w:rPr>
        <w:t xml:space="preserve"> по направлению 07.03.04«Градостроительство» (уровень </w:t>
      </w:r>
      <w:proofErr w:type="spellStart"/>
      <w:r w:rsidRPr="002B4A61">
        <w:rPr>
          <w:sz w:val="24"/>
          <w:szCs w:val="24"/>
        </w:rPr>
        <w:t>бакалавриата</w:t>
      </w:r>
      <w:proofErr w:type="spellEnd"/>
      <w:r w:rsidRPr="002B4A61">
        <w:rPr>
          <w:sz w:val="24"/>
          <w:szCs w:val="24"/>
        </w:rPr>
        <w:t xml:space="preserve">), утвержденного  09 февраля 2016 г. </w:t>
      </w:r>
    </w:p>
    <w:p w:rsidR="007A7D71" w:rsidRPr="006248F1" w:rsidRDefault="007A7D71" w:rsidP="007A7D71">
      <w:pPr>
        <w:pStyle w:val="4"/>
        <w:shd w:val="clear" w:color="auto" w:fill="auto"/>
        <w:spacing w:before="0" w:after="236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>Дисциплина базируется на знаниях, умениях и навыках, приобретенных студентами в ходе изучения таки</w:t>
      </w:r>
      <w:r w:rsidR="00FD28C6">
        <w:rPr>
          <w:sz w:val="24"/>
          <w:szCs w:val="24"/>
        </w:rPr>
        <w:t>х</w:t>
      </w:r>
      <w:r w:rsidRPr="002B4A61">
        <w:rPr>
          <w:sz w:val="24"/>
          <w:szCs w:val="24"/>
        </w:rPr>
        <w:t xml:space="preserve"> дисциплин, как: </w:t>
      </w:r>
      <w:r w:rsidRPr="00FD28C6">
        <w:rPr>
          <w:sz w:val="24"/>
          <w:szCs w:val="24"/>
        </w:rPr>
        <w:t>«</w:t>
      </w:r>
      <w:r w:rsidR="00FD28C6">
        <w:rPr>
          <w:sz w:val="24"/>
          <w:szCs w:val="24"/>
        </w:rPr>
        <w:t>Сопротивление материалов</w:t>
      </w:r>
      <w:r w:rsidRPr="00FD28C6">
        <w:rPr>
          <w:sz w:val="24"/>
          <w:szCs w:val="24"/>
        </w:rPr>
        <w:t>», «</w:t>
      </w:r>
      <w:r w:rsidR="00FD28C6">
        <w:rPr>
          <w:sz w:val="24"/>
          <w:szCs w:val="24"/>
        </w:rPr>
        <w:t>Архитектура</w:t>
      </w:r>
      <w:r w:rsidRPr="00FD28C6">
        <w:rPr>
          <w:sz w:val="24"/>
          <w:szCs w:val="24"/>
        </w:rPr>
        <w:t>», «</w:t>
      </w:r>
      <w:r w:rsidR="00FD28C6">
        <w:rPr>
          <w:sz w:val="24"/>
          <w:szCs w:val="24"/>
        </w:rPr>
        <w:t>Основы архитектуры и строительных конструкций</w:t>
      </w:r>
      <w:r w:rsidRPr="00FD28C6">
        <w:rPr>
          <w:sz w:val="24"/>
          <w:szCs w:val="24"/>
        </w:rPr>
        <w:t>», «</w:t>
      </w:r>
      <w:r w:rsidR="00FD28C6">
        <w:rPr>
          <w:sz w:val="24"/>
          <w:szCs w:val="24"/>
        </w:rPr>
        <w:t>Производство строительных материалов и изделий</w:t>
      </w:r>
      <w:r w:rsidRPr="00FD28C6">
        <w:rPr>
          <w:sz w:val="24"/>
          <w:szCs w:val="24"/>
        </w:rPr>
        <w:t>».</w:t>
      </w:r>
    </w:p>
    <w:p w:rsidR="00324E86" w:rsidRPr="00B836A7" w:rsidRDefault="00324E86" w:rsidP="007A7D71">
      <w:r w:rsidRPr="00B836A7">
        <w:tab/>
      </w:r>
    </w:p>
    <w:p w:rsidR="00324E86" w:rsidRPr="00AF58CE" w:rsidRDefault="00324E86" w:rsidP="00AF58CE">
      <w:pPr>
        <w:pStyle w:val="a9"/>
        <w:numPr>
          <w:ilvl w:val="0"/>
          <w:numId w:val="21"/>
        </w:numPr>
        <w:tabs>
          <w:tab w:val="left" w:pos="0"/>
          <w:tab w:val="left" w:pos="142"/>
        </w:tabs>
        <w:rPr>
          <w:b/>
        </w:rPr>
      </w:pPr>
      <w:r w:rsidRPr="00AF58CE">
        <w:rPr>
          <w:b/>
        </w:rPr>
        <w:t xml:space="preserve">Планируемые результаты </w:t>
      </w:r>
      <w:proofErr w:type="gramStart"/>
      <w:r w:rsidRPr="00AF58CE">
        <w:rPr>
          <w:b/>
        </w:rPr>
        <w:t>обучения по дисциплине</w:t>
      </w:r>
      <w:proofErr w:type="gramEnd"/>
    </w:p>
    <w:p w:rsidR="00466866" w:rsidRPr="005E2359" w:rsidRDefault="00466866" w:rsidP="00AF58CE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ind w:firstLine="0"/>
        <w:rPr>
          <w:highlight w:val="yellow"/>
        </w:rPr>
      </w:pPr>
    </w:p>
    <w:p w:rsidR="00466866" w:rsidRDefault="00D21E9A" w:rsidP="00D21E9A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ind w:firstLine="0"/>
        <w:rPr>
          <w:rFonts w:eastAsiaTheme="minorHAnsi"/>
        </w:rPr>
      </w:pPr>
      <w:r>
        <w:tab/>
      </w:r>
      <w:r>
        <w:tab/>
      </w:r>
      <w:r w:rsidR="00466866" w:rsidRPr="00B836A7">
        <w:t xml:space="preserve">Процесс изучения дисциплины </w:t>
      </w:r>
      <w:r w:rsidR="005E2359" w:rsidRPr="005E2359">
        <w:t xml:space="preserve">«Железобетонные и каменные конструкции» </w:t>
      </w:r>
      <w:r w:rsidR="00466866" w:rsidRPr="00B836A7">
        <w:t>направлен на формирование следующих компетенций в соответствии с ФГОС ВОпо направлению подготовки:</w:t>
      </w:r>
    </w:p>
    <w:p w:rsidR="007A7D71" w:rsidRPr="00B82DBC" w:rsidRDefault="007A7D71" w:rsidP="007A7D71">
      <w:pPr>
        <w:spacing w:line="240" w:lineRule="auto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4"/>
        <w:gridCol w:w="2334"/>
        <w:gridCol w:w="5553"/>
      </w:tblGrid>
      <w:tr w:rsidR="007A7D71" w:rsidRPr="00E47E44" w:rsidTr="0013005D">
        <w:trPr>
          <w:trHeight w:val="1639"/>
        </w:trPr>
        <w:tc>
          <w:tcPr>
            <w:tcW w:w="1684" w:type="dxa"/>
            <w:shd w:val="clear" w:color="auto" w:fill="auto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>Шифр компетенции, формируемой в результате освоения дисциплины</w:t>
            </w:r>
          </w:p>
        </w:tc>
        <w:tc>
          <w:tcPr>
            <w:tcW w:w="2334" w:type="dxa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>Наименование компетенции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7A7D71" w:rsidRPr="00E47E44" w:rsidRDefault="007A7D71" w:rsidP="0013005D">
            <w:pPr>
              <w:jc w:val="center"/>
            </w:pPr>
            <w:r w:rsidRPr="00E47E44">
              <w:t>Результаты освоения компетенции</w:t>
            </w:r>
          </w:p>
        </w:tc>
      </w:tr>
      <w:tr w:rsidR="007A7D71" w:rsidRPr="00E47E44" w:rsidTr="0013005D">
        <w:trPr>
          <w:trHeight w:val="174"/>
        </w:trPr>
        <w:tc>
          <w:tcPr>
            <w:tcW w:w="1684" w:type="dxa"/>
            <w:shd w:val="clear" w:color="auto" w:fill="auto"/>
            <w:vAlign w:val="center"/>
          </w:tcPr>
          <w:p w:rsidR="007A7D71" w:rsidRPr="00E47E44" w:rsidRDefault="007A7D71" w:rsidP="0013005D">
            <w:r w:rsidRPr="00E47E44">
              <w:lastRenderedPageBreak/>
              <w:t>(ОК-4)</w:t>
            </w:r>
          </w:p>
        </w:tc>
        <w:tc>
          <w:tcPr>
            <w:tcW w:w="2334" w:type="dxa"/>
            <w:vAlign w:val="center"/>
          </w:tcPr>
          <w:p w:rsidR="007A7D71" w:rsidRPr="00E47E44" w:rsidRDefault="007A7D71" w:rsidP="0013005D">
            <w:r w:rsidRPr="00E47E44">
              <w:rPr>
                <w:rFonts w:eastAsia="Times New Roman"/>
                <w:color w:val="000000"/>
              </w:rPr>
              <w:t>владением научным мировоззрением, в том числе навыками научного анализа, прогноза, стратегического и оперативного планирования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7A7D71" w:rsidRPr="00E47E44" w:rsidRDefault="007A7D71" w:rsidP="0013005D">
            <w:pPr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  <w:rPr>
                <w:color w:val="000000"/>
              </w:rPr>
            </w:pPr>
            <w:r w:rsidRPr="00E47E44">
              <w:rPr>
                <w:color w:val="000000"/>
              </w:rPr>
              <w:t>концепцию научного  мировоззрения.</w:t>
            </w:r>
          </w:p>
          <w:p w:rsidR="007A7D71" w:rsidRPr="00E47E44" w:rsidRDefault="007A7D71" w:rsidP="0013005D">
            <w:pPr>
              <w:ind w:left="35"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 xml:space="preserve">проводить стратегическое и оперативное планирование в профессиональной сфере деятельности.  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b/>
                <w:color w:val="000000"/>
              </w:rPr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13005D">
            <w:r w:rsidRPr="00E47E44">
              <w:rPr>
                <w:color w:val="000000"/>
              </w:rPr>
              <w:t>навыками научного анализа, прогноза и результата при проведении стратегического и оперативного планирования.</w:t>
            </w:r>
          </w:p>
        </w:tc>
      </w:tr>
      <w:tr w:rsidR="007A7D71" w:rsidRPr="00E47E44" w:rsidTr="0013005D">
        <w:trPr>
          <w:trHeight w:val="5285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t>(ОК-7)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</w:pPr>
            <w:r w:rsidRPr="00E47E44">
              <w:rPr>
                <w:rFonts w:eastAsia="Times New Roman"/>
                <w:color w:val="000000"/>
              </w:rPr>
              <w:t>пониманием социальной значимости своей будущей профессии, высокая мотивация к осуществлению профессиональной деятельности, стремлением к самообразованию, повышению квалификации и мастерства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7A7D71" w:rsidRPr="00E47E44" w:rsidRDefault="007A7D71" w:rsidP="005E2359">
            <w:pPr>
              <w:pStyle w:val="a3"/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318" w:hanging="284"/>
              <w:contextualSpacing/>
            </w:pPr>
            <w:r w:rsidRPr="00E47E44">
              <w:rPr>
                <w:color w:val="000000"/>
              </w:rPr>
              <w:t xml:space="preserve">высокий уровень личной  ответственности за качество результата профессиональной деятельности и, как следствие,  социальную значимость своей будущей профессии. </w:t>
            </w:r>
          </w:p>
          <w:p w:rsidR="007A7D71" w:rsidRPr="00E47E44" w:rsidRDefault="007A7D71" w:rsidP="0013005D">
            <w:pPr>
              <w:pStyle w:val="a3"/>
              <w:spacing w:before="0" w:beforeAutospacing="0" w:after="0" w:afterAutospacing="0" w:line="276" w:lineRule="auto"/>
              <w:ind w:left="34"/>
              <w:contextualSpacing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5E2359">
            <w:pPr>
              <w:pStyle w:val="a3"/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318" w:hanging="284"/>
              <w:contextualSpacing/>
            </w:pPr>
            <w:r w:rsidRPr="00E47E44">
              <w:t xml:space="preserve">обосновать траекторию личностного и профессионального роста, основываясь на методах </w:t>
            </w:r>
            <w:proofErr w:type="spellStart"/>
            <w:r w:rsidRPr="00E47E44">
              <w:t>самоменеджмента</w:t>
            </w:r>
            <w:proofErr w:type="spellEnd"/>
            <w:r w:rsidRPr="00E47E44">
              <w:t xml:space="preserve"> и самоорганизации.</w:t>
            </w:r>
          </w:p>
          <w:p w:rsidR="007A7D71" w:rsidRPr="00E47E44" w:rsidRDefault="007A7D71" w:rsidP="0013005D">
            <w:pPr>
              <w:ind w:left="34"/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5"/>
              </w:numPr>
              <w:ind w:left="318" w:hanging="284"/>
            </w:pPr>
            <w:r w:rsidRPr="00E47E44">
              <w:rPr>
                <w:color w:val="000000"/>
              </w:rPr>
              <w:t xml:space="preserve">личностной мотивацией, стремлением к самообразованию, повышению квалификации и мастерства, к осуществлению профессиональной деятельности </w:t>
            </w:r>
            <w:r w:rsidRPr="00E47E44">
              <w:t xml:space="preserve">с учетом  </w:t>
            </w:r>
            <w:r w:rsidRPr="00E47E44">
              <w:rPr>
                <w:color w:val="000000"/>
              </w:rPr>
              <w:t>гуманистических ценностей на благо сохранения и развития современного общества.</w:t>
            </w:r>
          </w:p>
        </w:tc>
      </w:tr>
      <w:tr w:rsidR="007A7D71" w:rsidRPr="00E47E44" w:rsidTr="0013005D">
        <w:trPr>
          <w:trHeight w:val="4242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t>(ОК-8)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  <w:rPr>
                <w:rFonts w:eastAsia="Times New Roman"/>
                <w:color w:val="000000"/>
              </w:rPr>
            </w:pPr>
            <w:r w:rsidRPr="00E47E44">
              <w:rPr>
                <w:rFonts w:eastAsia="Times New Roman"/>
                <w:color w:val="000000"/>
              </w:rPr>
              <w:t>владением знаниями о природных системах и искусственной среде, системе жизнеобеспечения городов и поселений необходимыми для формирования градостроительной политики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r w:rsidRPr="00E47E44">
              <w:rPr>
                <w:b/>
              </w:rPr>
              <w:t>Знать: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t xml:space="preserve">основные  характеристики естественнонаучной картины мира, </w:t>
            </w:r>
            <w:r w:rsidRPr="00E47E44">
              <w:rPr>
                <w:color w:val="000000"/>
              </w:rPr>
              <w:t>о природных системах и искусственной среде.</w:t>
            </w:r>
          </w:p>
          <w:p w:rsidR="007A7D71" w:rsidRPr="00E47E44" w:rsidRDefault="007A7D71" w:rsidP="0013005D">
            <w:pPr>
              <w:ind w:left="35"/>
            </w:pPr>
            <w:r w:rsidRPr="00E47E44">
              <w:rPr>
                <w:b/>
              </w:rPr>
              <w:t>Уметь: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t xml:space="preserve">применять знания естественнонаучных дисциплин  в профессиональной деятельности  </w:t>
            </w:r>
            <w:r w:rsidRPr="00E47E44">
              <w:rPr>
                <w:color w:val="000000"/>
              </w:rPr>
              <w:t>градостроительной</w:t>
            </w:r>
            <w:r w:rsidRPr="00E47E44">
              <w:t xml:space="preserve"> сферы.</w:t>
            </w:r>
          </w:p>
          <w:p w:rsidR="007A7D71" w:rsidRPr="00E47E44" w:rsidRDefault="007A7D71" w:rsidP="0013005D">
            <w:pPr>
              <w:ind w:left="35"/>
              <w:rPr>
                <w:b/>
              </w:rPr>
            </w:pPr>
            <w:r w:rsidRPr="00E47E44">
              <w:rPr>
                <w:b/>
              </w:rPr>
              <w:t>Владеть: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5"/>
              </w:numPr>
              <w:ind w:left="318" w:hanging="284"/>
              <w:rPr>
                <w:b/>
              </w:rPr>
            </w:pPr>
            <w:r w:rsidRPr="00E47E44">
              <w:rPr>
                <w:color w:val="000000"/>
              </w:rPr>
              <w:t>знаниями о системе жизнеобеспечения городов и поселений, необходимыми для формирования градостроительного и территориального планирования</w:t>
            </w:r>
            <w:r w:rsidRPr="00E47E44">
              <w:rPr>
                <w:rFonts w:eastAsiaTheme="minorEastAsia"/>
              </w:rPr>
              <w:t>.</w:t>
            </w:r>
          </w:p>
        </w:tc>
      </w:tr>
      <w:tr w:rsidR="007A7D71" w:rsidRPr="00E47E44" w:rsidTr="0013005D">
        <w:trPr>
          <w:trHeight w:val="4114"/>
        </w:trPr>
        <w:tc>
          <w:tcPr>
            <w:tcW w:w="1684" w:type="dxa"/>
            <w:shd w:val="clear" w:color="auto" w:fill="auto"/>
          </w:tcPr>
          <w:p w:rsidR="007A7D71" w:rsidRPr="00E47E44" w:rsidRDefault="007A7D71" w:rsidP="0013005D">
            <w:r w:rsidRPr="00E47E44">
              <w:lastRenderedPageBreak/>
              <w:t>(ОПК-1)</w:t>
            </w:r>
          </w:p>
        </w:tc>
        <w:tc>
          <w:tcPr>
            <w:tcW w:w="2334" w:type="dxa"/>
          </w:tcPr>
          <w:p w:rsidR="007A7D71" w:rsidRPr="00E47E44" w:rsidRDefault="007A7D71" w:rsidP="0013005D">
            <w:pPr>
              <w:contextualSpacing/>
            </w:pPr>
            <w:r w:rsidRPr="00E47E44">
              <w:rPr>
                <w:rFonts w:eastAsia="Times New Roman"/>
                <w:color w:val="000000"/>
              </w:rPr>
              <w:t>готовностью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5553" w:type="dxa"/>
            <w:shd w:val="clear" w:color="auto" w:fill="auto"/>
          </w:tcPr>
          <w:p w:rsidR="007A7D71" w:rsidRPr="00E47E44" w:rsidRDefault="007A7D71" w:rsidP="0013005D">
            <w:pPr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Знать</w:t>
            </w:r>
            <w:r w:rsidRPr="00E47E44">
              <w:t>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>законы естественнонаучных дисциплин.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Уметь</w:t>
            </w:r>
            <w:r w:rsidRPr="00E47E44">
              <w:t>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>использовать основные законы естественнонаучных дисциплин в профессиональной деятельности.</w:t>
            </w:r>
          </w:p>
          <w:p w:rsidR="007A7D71" w:rsidRPr="00E47E44" w:rsidRDefault="007A7D71" w:rsidP="0013005D">
            <w:pPr>
              <w:ind w:left="35"/>
              <w:rPr>
                <w:rFonts w:eastAsia="Times New Roman"/>
                <w:color w:val="000000"/>
              </w:rPr>
            </w:pPr>
            <w:r w:rsidRPr="00E47E44">
              <w:rPr>
                <w:b/>
              </w:rPr>
              <w:t>Владеть</w:t>
            </w:r>
            <w:r w:rsidRPr="00E47E44">
              <w:t>: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7"/>
              </w:numPr>
              <w:ind w:left="318" w:hanging="283"/>
            </w:pPr>
            <w:r w:rsidRPr="00E47E44">
              <w:rPr>
                <w:color w:val="000000"/>
              </w:rPr>
              <w:t>методами анализа и моделирования, теоретического и экспериментального исследования;</w:t>
            </w:r>
          </w:p>
          <w:p w:rsidR="007A7D71" w:rsidRPr="00E47E44" w:rsidRDefault="007A7D71" w:rsidP="005E2359">
            <w:pPr>
              <w:pStyle w:val="a9"/>
              <w:numPr>
                <w:ilvl w:val="0"/>
                <w:numId w:val="14"/>
              </w:numPr>
              <w:ind w:left="318" w:hanging="284"/>
            </w:pPr>
            <w:r w:rsidRPr="00E47E44">
              <w:t>определять  объект,  предмет,  цель,  задачи работы.</w:t>
            </w:r>
          </w:p>
        </w:tc>
      </w:tr>
    </w:tbl>
    <w:p w:rsidR="007A7D71" w:rsidRDefault="007A7D71" w:rsidP="00E34408">
      <w:pPr>
        <w:rPr>
          <w:b/>
        </w:rPr>
      </w:pPr>
    </w:p>
    <w:p w:rsidR="00324E86" w:rsidRDefault="00324E86" w:rsidP="00E34408">
      <w:pPr>
        <w:rPr>
          <w:b/>
        </w:rPr>
      </w:pPr>
      <w:r w:rsidRPr="004770CA">
        <w:rPr>
          <w:b/>
        </w:rPr>
        <w:t>4. Содержание дисциплины</w:t>
      </w:r>
    </w:p>
    <w:p w:rsidR="007A7D71" w:rsidRPr="004770CA" w:rsidRDefault="007A7D71" w:rsidP="00E3440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997"/>
        <w:gridCol w:w="7780"/>
      </w:tblGrid>
      <w:tr w:rsidR="0074609B" w:rsidRPr="00426792" w:rsidTr="008258E2">
        <w:tc>
          <w:tcPr>
            <w:tcW w:w="0" w:type="auto"/>
            <w:vAlign w:val="center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426792">
              <w:rPr>
                <w:color w:val="000000"/>
              </w:rPr>
              <w:t>№ темы</w:t>
            </w:r>
          </w:p>
        </w:tc>
        <w:tc>
          <w:tcPr>
            <w:tcW w:w="0" w:type="auto"/>
            <w:vAlign w:val="center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426792">
              <w:rPr>
                <w:color w:val="000000"/>
              </w:rPr>
              <w:t xml:space="preserve">№ </w:t>
            </w:r>
            <w:r w:rsidRPr="006A587C">
              <w:rPr>
                <w:color w:val="000000"/>
                <w:highlight w:val="yellow"/>
              </w:rPr>
              <w:t>лекции</w:t>
            </w:r>
          </w:p>
        </w:tc>
        <w:tc>
          <w:tcPr>
            <w:tcW w:w="0" w:type="auto"/>
            <w:vAlign w:val="center"/>
          </w:tcPr>
          <w:p w:rsidR="0074609B" w:rsidRPr="00426792" w:rsidRDefault="006A587C" w:rsidP="006A587C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 тем лекционных и практических занятий</w:t>
            </w:r>
          </w:p>
        </w:tc>
      </w:tr>
      <w:tr w:rsidR="0074609B" w:rsidRPr="00426792" w:rsidTr="00FC39E7">
        <w:trPr>
          <w:trHeight w:val="380"/>
        </w:trPr>
        <w:tc>
          <w:tcPr>
            <w:tcW w:w="0" w:type="auto"/>
          </w:tcPr>
          <w:p w:rsidR="0074609B" w:rsidRPr="00426792" w:rsidRDefault="00FC39E7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FC39E7" w:rsidRPr="00426792" w:rsidRDefault="0074609B" w:rsidP="00FC39E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3</w:t>
            </w:r>
          </w:p>
        </w:tc>
      </w:tr>
      <w:tr w:rsidR="00FC39E7" w:rsidRPr="00426792" w:rsidTr="008258E2">
        <w:trPr>
          <w:trHeight w:val="200"/>
        </w:trPr>
        <w:tc>
          <w:tcPr>
            <w:tcW w:w="0" w:type="auto"/>
            <w:gridSpan w:val="3"/>
          </w:tcPr>
          <w:p w:rsidR="00FC39E7" w:rsidRPr="00FC39E7" w:rsidRDefault="00FC39E7" w:rsidP="00FC39E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00000"/>
              </w:rPr>
            </w:pPr>
            <w:r w:rsidRPr="00FC39E7">
              <w:rPr>
                <w:b/>
                <w:color w:val="000000"/>
              </w:rPr>
              <w:t>6 семестр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74609B" w:rsidRPr="00E8083F" w:rsidRDefault="0074609B" w:rsidP="0074609B">
            <w:pPr>
              <w:rPr>
                <w:b/>
              </w:rPr>
            </w:pPr>
            <w:r w:rsidRPr="00E8083F">
              <w:rPr>
                <w:b/>
              </w:rPr>
              <w:t xml:space="preserve">Введение. Сущность железобетона, область его применения. </w:t>
            </w:r>
            <w:r w:rsidRPr="008C3B82">
              <w:t>Краткие исторические сведения об использовании  бетона, железобетона и каменных конструкций.</w:t>
            </w:r>
          </w:p>
          <w:p w:rsidR="0074609B" w:rsidRPr="002513A0" w:rsidRDefault="0074609B" w:rsidP="0074609B">
            <w:r w:rsidRPr="002513A0">
              <w:t>Определение курса «Железобетонные и каменные конструкции», его цели и задачи, связь с другими дисциплинами.</w:t>
            </w:r>
          </w:p>
          <w:p w:rsidR="0074609B" w:rsidRPr="002513A0" w:rsidRDefault="0074609B" w:rsidP="0074609B">
            <w:r w:rsidRPr="002513A0">
              <w:t xml:space="preserve">Область применения монолитного, сборного, сборно-монолитного железобетона, </w:t>
            </w:r>
            <w:proofErr w:type="spellStart"/>
            <w:r w:rsidRPr="002513A0">
              <w:t>трубобетона</w:t>
            </w:r>
            <w:proofErr w:type="spellEnd"/>
            <w:r w:rsidRPr="002513A0">
              <w:t xml:space="preserve">, </w:t>
            </w:r>
            <w:proofErr w:type="spellStart"/>
            <w:r w:rsidRPr="002513A0">
              <w:t>сталефибробетона</w:t>
            </w:r>
            <w:proofErr w:type="spellEnd"/>
            <w:r w:rsidRPr="002513A0">
              <w:t>, их достоинства и недостатки.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513A0">
              <w:t>Сущность каменных и армокаменных конструкций, область их применения, достоинства и недостатки.</w:t>
            </w:r>
          </w:p>
        </w:tc>
      </w:tr>
      <w:tr w:rsidR="0074609B" w:rsidRPr="00426792" w:rsidTr="0074609B">
        <w:trPr>
          <w:trHeight w:val="606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1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74609B" w:rsidRPr="00E8083F" w:rsidRDefault="0074609B" w:rsidP="0074609B">
            <w:pPr>
              <w:rPr>
                <w:b/>
              </w:rPr>
            </w:pPr>
            <w:r w:rsidRPr="00E8083F">
              <w:rPr>
                <w:b/>
              </w:rPr>
              <w:t>Сущность бетона. Классификация бетона по структуре, назначению, виду вяжущих и зерновому составу заполнителей,  условиям твердения.</w:t>
            </w:r>
          </w:p>
          <w:p w:rsidR="0074609B" w:rsidRPr="002513A0" w:rsidRDefault="0074609B" w:rsidP="0074609B">
            <w:r w:rsidRPr="002513A0">
              <w:t xml:space="preserve">Виды бетона – особо тяжелый, тяжелый, мелкозернистый, легкий, ячеистый. Высокопрочные бетоны на основе модификаторов марки «МБ» и «РД». </w:t>
            </w:r>
            <w:proofErr w:type="spellStart"/>
            <w:r w:rsidRPr="002513A0">
              <w:t>Бетонополимеры</w:t>
            </w:r>
            <w:proofErr w:type="spellEnd"/>
            <w:r w:rsidRPr="002513A0">
              <w:t>, архитектурные бетоны. Основные показатели качества тяжелого бетона: классы бетона по прочности на сжатие «В», осевое растяжение «В</w:t>
            </w:r>
            <w:proofErr w:type="gramStart"/>
            <w:r w:rsidRPr="00426792">
              <w:rPr>
                <w:vertAlign w:val="subscript"/>
                <w:lang w:val="en-US"/>
              </w:rPr>
              <w:t>t</w:t>
            </w:r>
            <w:proofErr w:type="gramEnd"/>
            <w:r w:rsidRPr="002513A0">
              <w:t xml:space="preserve">», марки по морозостойкости «F», водонепроницаемости «W». </w:t>
            </w:r>
          </w:p>
          <w:p w:rsidR="0074609B" w:rsidRPr="002513A0" w:rsidRDefault="0074609B" w:rsidP="0074609B">
            <w:r w:rsidRPr="002513A0">
              <w:t>Кривая распределения прочности бетона, закон нормального распределения прочности Гаусса.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513A0">
              <w:t>Основные прочностные характеристики тяжелого бетона: сопротивление бетона осевому сжатию (</w:t>
            </w:r>
            <w:proofErr w:type="spellStart"/>
            <w:r w:rsidRPr="00426792">
              <w:rPr>
                <w:lang w:val="en-US"/>
              </w:rPr>
              <w:t>R</w:t>
            </w:r>
            <w:r w:rsidRPr="00426792">
              <w:rPr>
                <w:vertAlign w:val="subscript"/>
                <w:lang w:val="en-US"/>
              </w:rPr>
              <w:t>b</w:t>
            </w:r>
            <w:proofErr w:type="spellEnd"/>
            <w:r w:rsidRPr="00426792">
              <w:rPr>
                <w:vertAlign w:val="subscript"/>
              </w:rPr>
              <w:t>,</w:t>
            </w:r>
            <w:r w:rsidRPr="00426792">
              <w:rPr>
                <w:vertAlign w:val="subscript"/>
                <w:lang w:val="en-US"/>
              </w:rPr>
              <w:t>n</w:t>
            </w:r>
            <w:r w:rsidRPr="002513A0">
              <w:t xml:space="preserve">, </w:t>
            </w:r>
            <w:proofErr w:type="spellStart"/>
            <w:r w:rsidRPr="00426792">
              <w:rPr>
                <w:lang w:val="en-US"/>
              </w:rPr>
              <w:t>R</w:t>
            </w:r>
            <w:r w:rsidRPr="00426792">
              <w:rPr>
                <w:vertAlign w:val="subscript"/>
                <w:lang w:val="en-US"/>
              </w:rPr>
              <w:t>b</w:t>
            </w:r>
            <w:proofErr w:type="spellEnd"/>
            <w:r w:rsidRPr="002513A0">
              <w:t>) и осевому растяжению (</w:t>
            </w:r>
            <w:proofErr w:type="spellStart"/>
            <w:r w:rsidRPr="00426792">
              <w:rPr>
                <w:lang w:val="en-US"/>
              </w:rPr>
              <w:t>R</w:t>
            </w:r>
            <w:r w:rsidRPr="00426792">
              <w:rPr>
                <w:vertAlign w:val="subscript"/>
                <w:lang w:val="en-US"/>
              </w:rPr>
              <w:t>bt</w:t>
            </w:r>
            <w:proofErr w:type="spellEnd"/>
            <w:r w:rsidRPr="00426792">
              <w:rPr>
                <w:vertAlign w:val="subscript"/>
              </w:rPr>
              <w:t>,</w:t>
            </w:r>
            <w:r w:rsidRPr="00426792">
              <w:rPr>
                <w:vertAlign w:val="subscript"/>
                <w:lang w:val="en-US"/>
              </w:rPr>
              <w:t>n</w:t>
            </w:r>
            <w:r w:rsidRPr="002513A0">
              <w:t xml:space="preserve">, </w:t>
            </w:r>
            <w:proofErr w:type="spellStart"/>
            <w:r w:rsidRPr="00426792">
              <w:rPr>
                <w:lang w:val="en-US"/>
              </w:rPr>
              <w:t>R</w:t>
            </w:r>
            <w:r w:rsidRPr="00426792">
              <w:rPr>
                <w:vertAlign w:val="subscript"/>
                <w:lang w:val="en-US"/>
              </w:rPr>
              <w:t>bt</w:t>
            </w:r>
            <w:proofErr w:type="spellEnd"/>
            <w:r w:rsidRPr="002513A0">
              <w:t xml:space="preserve">). </w:t>
            </w:r>
          </w:p>
          <w:p w:rsidR="0074609B" w:rsidRPr="007A5DFB" w:rsidRDefault="0074609B" w:rsidP="0074609B">
            <w:r w:rsidRPr="007A5DFB">
              <w:t>Методы определения прочностных характеристик бетона.</w:t>
            </w:r>
          </w:p>
          <w:p w:rsidR="0074609B" w:rsidRPr="007A5DFB" w:rsidRDefault="0074609B" w:rsidP="0074609B">
            <w:r w:rsidRPr="007A5DFB">
              <w:t>Метод оценки изменения прочности бетона в течени</w:t>
            </w:r>
            <w:proofErr w:type="gramStart"/>
            <w:r w:rsidRPr="007A5DFB">
              <w:t>и</w:t>
            </w:r>
            <w:proofErr w:type="gramEnd"/>
            <w:r w:rsidRPr="007A5DFB">
              <w:t xml:space="preserve"> времени, предложенный </w:t>
            </w:r>
            <w:proofErr w:type="spellStart"/>
            <w:r w:rsidRPr="007A5DFB">
              <w:t>Б.С.Скрамтаевым</w:t>
            </w:r>
            <w:proofErr w:type="spellEnd"/>
            <w:r w:rsidRPr="007A5DFB">
              <w:t>.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5DFB">
              <w:t>Материалы для каменной и армокаменной кладки: камни, растворы, арматурная сталь. Марки камней и раствора по пределу прочности на сжатие, марки камней по морозостойкости.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3</w:t>
            </w:r>
          </w:p>
        </w:tc>
        <w:tc>
          <w:tcPr>
            <w:tcW w:w="0" w:type="auto"/>
          </w:tcPr>
          <w:p w:rsidR="0074609B" w:rsidRPr="007A5DFB" w:rsidRDefault="0074609B" w:rsidP="0074609B">
            <w:r w:rsidRPr="00E8083F">
              <w:rPr>
                <w:b/>
              </w:rPr>
              <w:t>Основные деформационные характеристики тяжелого бетона</w:t>
            </w:r>
            <w:r w:rsidRPr="007A5DFB">
              <w:t>: предельные относительные деформации при осевом сжатии и растяжении (</w:t>
            </w:r>
            <w:r w:rsidRPr="00426792">
              <w:sym w:font="Symbol" w:char="F065"/>
            </w:r>
            <w:proofErr w:type="spellStart"/>
            <w:r w:rsidRPr="00426792">
              <w:rPr>
                <w:vertAlign w:val="subscript"/>
                <w:lang w:val="en-US"/>
              </w:rPr>
              <w:t>bo</w:t>
            </w:r>
            <w:proofErr w:type="spellEnd"/>
            <w:r w:rsidRPr="007A5DFB">
              <w:t xml:space="preserve">, </w:t>
            </w:r>
            <w:r w:rsidRPr="00426792">
              <w:sym w:font="Symbol" w:char="F065"/>
            </w:r>
            <w:r w:rsidRPr="00426792">
              <w:rPr>
                <w:vertAlign w:val="subscript"/>
                <w:lang w:val="en-US"/>
              </w:rPr>
              <w:t>bro</w:t>
            </w:r>
            <w:r w:rsidRPr="007A5DFB">
              <w:t>), начальный модуль упругости (</w:t>
            </w:r>
            <w:proofErr w:type="spellStart"/>
            <w:r w:rsidRPr="00426792">
              <w:rPr>
                <w:lang w:val="en-US"/>
              </w:rPr>
              <w:t>E</w:t>
            </w:r>
            <w:r w:rsidRPr="00426792">
              <w:rPr>
                <w:vertAlign w:val="subscript"/>
                <w:lang w:val="en-US"/>
              </w:rPr>
              <w:t>b</w:t>
            </w:r>
            <w:proofErr w:type="spellEnd"/>
            <w:r w:rsidRPr="007A5DFB">
              <w:t>), характеристика ползучести (</w:t>
            </w:r>
            <w:r w:rsidRPr="00426792">
              <w:sym w:font="Symbol" w:char="F06A"/>
            </w:r>
            <w:r w:rsidRPr="00426792">
              <w:rPr>
                <w:vertAlign w:val="subscript"/>
                <w:lang w:val="en-US"/>
              </w:rPr>
              <w:t>b</w:t>
            </w:r>
            <w:r w:rsidRPr="00426792">
              <w:rPr>
                <w:vertAlign w:val="subscript"/>
              </w:rPr>
              <w:t>,</w:t>
            </w:r>
            <w:proofErr w:type="spellStart"/>
            <w:r w:rsidRPr="00426792">
              <w:rPr>
                <w:vertAlign w:val="subscript"/>
                <w:lang w:val="en-US"/>
              </w:rPr>
              <w:t>cr</w:t>
            </w:r>
            <w:proofErr w:type="spellEnd"/>
            <w:r w:rsidRPr="007A5DFB">
              <w:t xml:space="preserve">), коэффициент поперечной деформации (коэффициент Пуассона - </w:t>
            </w:r>
            <w:r w:rsidRPr="00426792">
              <w:sym w:font="Symbol" w:char="F06E"/>
            </w:r>
            <w:proofErr w:type="spellStart"/>
            <w:r w:rsidRPr="00426792">
              <w:rPr>
                <w:vertAlign w:val="subscript"/>
                <w:lang w:val="en-US"/>
              </w:rPr>
              <w:t>bp</w:t>
            </w:r>
            <w:proofErr w:type="spellEnd"/>
            <w:r w:rsidRPr="007A5DFB">
              <w:t>), коэффициент линейной температурной деформации (</w:t>
            </w:r>
            <w:r w:rsidRPr="00426792">
              <w:sym w:font="Symbol" w:char="F061"/>
            </w:r>
            <w:proofErr w:type="spellStart"/>
            <w:r w:rsidRPr="00426792">
              <w:rPr>
                <w:vertAlign w:val="subscript"/>
                <w:lang w:val="en-US"/>
              </w:rPr>
              <w:t>bt</w:t>
            </w:r>
            <w:proofErr w:type="spellEnd"/>
            <w:r w:rsidRPr="007A5DFB">
              <w:t>).</w:t>
            </w:r>
          </w:p>
          <w:p w:rsidR="0074609B" w:rsidRPr="007A5DFB" w:rsidRDefault="0074609B" w:rsidP="0074609B">
            <w:r w:rsidRPr="007A5DFB">
              <w:t xml:space="preserve">Силовые и </w:t>
            </w:r>
            <w:proofErr w:type="spellStart"/>
            <w:r w:rsidRPr="007A5DFB">
              <w:t>несиловые</w:t>
            </w:r>
            <w:proofErr w:type="spellEnd"/>
            <w:r w:rsidRPr="007A5DFB">
              <w:t xml:space="preserve"> деформации бетона. Двух- и трехлинейные диаграммы состояния бетона, используемые при расчете железобетонных элементов по нелинейной деформационной модели.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5DFB">
              <w:t>Начальный модуль деформации и относительные деформации бетона при продолжительном действии нагрузки.</w:t>
            </w:r>
          </w:p>
        </w:tc>
      </w:tr>
      <w:tr w:rsidR="0074609B" w:rsidRPr="00426792" w:rsidTr="0074609B">
        <w:trPr>
          <w:trHeight w:val="500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4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7A5DFB" w:rsidRDefault="0074609B" w:rsidP="0074609B">
            <w:r w:rsidRPr="00E8083F">
              <w:rPr>
                <w:b/>
              </w:rPr>
              <w:t>Арматура для железобетонных конструкций</w:t>
            </w:r>
            <w:r w:rsidRPr="007A5DFB">
              <w:t xml:space="preserve">: стальная, </w:t>
            </w:r>
            <w:proofErr w:type="spellStart"/>
            <w:r w:rsidRPr="007A5DFB">
              <w:t>углепластиковая</w:t>
            </w:r>
            <w:proofErr w:type="spellEnd"/>
            <w:r w:rsidRPr="007A5DFB">
              <w:t xml:space="preserve">, </w:t>
            </w:r>
            <w:proofErr w:type="spellStart"/>
            <w:r w:rsidRPr="007A5DFB">
              <w:t>арамидная</w:t>
            </w:r>
            <w:proofErr w:type="spellEnd"/>
            <w:r w:rsidRPr="007A5DFB">
              <w:t>, стекловолоконная, ее назначение.</w:t>
            </w:r>
          </w:p>
          <w:p w:rsidR="0074609B" w:rsidRPr="007A5DFB" w:rsidRDefault="0074609B" w:rsidP="0074609B">
            <w:r w:rsidRPr="007A5DFB">
              <w:t>Показатели качества стальной арматуры: класс арматуры по прочности на растяжение, свариваемость, пластичность, хладноломкость. Прочностные характеристики стальной арматуры (R</w:t>
            </w:r>
            <w:r w:rsidRPr="00426792">
              <w:rPr>
                <w:vertAlign w:val="subscript"/>
                <w:lang w:val="en-US"/>
              </w:rPr>
              <w:t>s</w:t>
            </w:r>
            <w:r w:rsidRPr="00426792">
              <w:rPr>
                <w:vertAlign w:val="subscript"/>
              </w:rPr>
              <w:t>,</w:t>
            </w:r>
            <w:r w:rsidRPr="00426792">
              <w:rPr>
                <w:vertAlign w:val="subscript"/>
                <w:lang w:val="en-US"/>
              </w:rPr>
              <w:t>n</w:t>
            </w:r>
            <w:r w:rsidRPr="007A5DFB">
              <w:t xml:space="preserve">, </w:t>
            </w:r>
            <w:r w:rsidRPr="00426792">
              <w:rPr>
                <w:lang w:val="en-US"/>
              </w:rPr>
              <w:t>R</w:t>
            </w:r>
            <w:r w:rsidRPr="00426792">
              <w:rPr>
                <w:vertAlign w:val="subscript"/>
                <w:lang w:val="en-US"/>
              </w:rPr>
              <w:t>s</w:t>
            </w:r>
            <w:r w:rsidRPr="007A5DFB">
              <w:t xml:space="preserve">, </w:t>
            </w:r>
            <w:proofErr w:type="spellStart"/>
            <w:r w:rsidRPr="00426792">
              <w:rPr>
                <w:lang w:val="en-US"/>
              </w:rPr>
              <w:t>R</w:t>
            </w:r>
            <w:r w:rsidRPr="00426792">
              <w:rPr>
                <w:vertAlign w:val="subscript"/>
                <w:lang w:val="en-US"/>
              </w:rPr>
              <w:t>sw</w:t>
            </w:r>
            <w:proofErr w:type="spellEnd"/>
            <w:r w:rsidRPr="007A5DFB">
              <w:t xml:space="preserve">) в зависимости от ее класса. 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5DFB">
              <w:t>Деформационные характеристики стальной арматуры: относительные деформации удлинения (</w:t>
            </w:r>
            <w:r w:rsidRPr="00426792">
              <w:sym w:font="Symbol" w:char="F065"/>
            </w:r>
            <w:r w:rsidRPr="00426792">
              <w:rPr>
                <w:vertAlign w:val="subscript"/>
                <w:lang w:val="en-US"/>
              </w:rPr>
              <w:t>so</w:t>
            </w:r>
            <w:r w:rsidRPr="007A5DFB">
              <w:t>), модуль упругости (E</w:t>
            </w:r>
            <w:r w:rsidRPr="00426792">
              <w:rPr>
                <w:vertAlign w:val="subscript"/>
                <w:lang w:val="en-US"/>
              </w:rPr>
              <w:t>s</w:t>
            </w:r>
            <w:r w:rsidRPr="007A5DFB">
              <w:t>). Двух- и трехлинейные диаграммы состояния стальной арматуры, используемые при расчете железобетонных элементов по нелинейной деформационной модели.</w:t>
            </w:r>
          </w:p>
          <w:p w:rsidR="0074609B" w:rsidRPr="007A5DFB" w:rsidRDefault="0074609B" w:rsidP="0074609B">
            <w:r w:rsidRPr="007A5DFB">
              <w:t>Методы определения прочностных и деформационных свойств арматуры.</w:t>
            </w:r>
          </w:p>
          <w:p w:rsidR="0074609B" w:rsidRPr="007A5DFB" w:rsidRDefault="0074609B" w:rsidP="0074609B">
            <w:r w:rsidRPr="007A5DFB">
              <w:t xml:space="preserve">Термическое и термомеханическое упрочнение стальной арматуры. </w:t>
            </w:r>
          </w:p>
          <w:p w:rsidR="0074609B" w:rsidRPr="00426792" w:rsidRDefault="0074609B" w:rsidP="0074609B">
            <w:pPr>
              <w:rPr>
                <w:color w:val="000000"/>
              </w:rPr>
            </w:pPr>
            <w:r w:rsidRPr="007A5DFB">
              <w:t>Изделия из ненапрягаемой стальной арматуры: каркасы, сетки; из напрягаемой арматуры – канаты, пакеты, пучки.</w:t>
            </w:r>
          </w:p>
        </w:tc>
      </w:tr>
      <w:tr w:rsidR="0074609B" w:rsidRPr="00426792" w:rsidTr="0074609B">
        <w:trPr>
          <w:trHeight w:val="4130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5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8C3B82" w:rsidRDefault="0074609B" w:rsidP="0074609B">
            <w:r w:rsidRPr="00E8083F">
              <w:rPr>
                <w:b/>
              </w:rPr>
              <w:t>Общие понятия о теории сопротивления железобетона.</w:t>
            </w:r>
            <w:r w:rsidRPr="007A5DFB">
              <w:t xml:space="preserve"> </w:t>
            </w:r>
          </w:p>
          <w:p w:rsidR="0074609B" w:rsidRPr="007A5DFB" w:rsidRDefault="0074609B" w:rsidP="0074609B">
            <w:r w:rsidRPr="007A5DFB">
              <w:t>Стадии напряженно-деформированного состояния изгибаемых элементов без напрягаемой арматуры, пластический шарнир.</w:t>
            </w:r>
          </w:p>
          <w:p w:rsidR="0074609B" w:rsidRPr="007A5DFB" w:rsidRDefault="0074609B" w:rsidP="0074609B">
            <w:r w:rsidRPr="007A5DFB">
              <w:t>Стадии напряженно-деформированного состояния изгибаемых предварительно напряженных элементов.</w:t>
            </w:r>
          </w:p>
          <w:p w:rsidR="0074609B" w:rsidRPr="007A5DFB" w:rsidRDefault="0074609B" w:rsidP="0074609B">
            <w:r w:rsidRPr="007A5DFB">
              <w:t xml:space="preserve"> Методы расчета железобетонных элементов: по допускаемым напряжениям, по предельным состояниям (две группы предельных состояний), по нелинейной деформационной модели.</w:t>
            </w:r>
          </w:p>
          <w:p w:rsidR="0074609B" w:rsidRPr="007A5DFB" w:rsidRDefault="0074609B" w:rsidP="0074609B">
            <w:r w:rsidRPr="007A5DFB">
              <w:t xml:space="preserve">Сцепление арматуры с бетоном, длина </w:t>
            </w:r>
            <w:proofErr w:type="spellStart"/>
            <w:r w:rsidRPr="007A5DFB">
              <w:t>анкеровки</w:t>
            </w:r>
            <w:proofErr w:type="spellEnd"/>
            <w:r w:rsidRPr="007A5DFB">
              <w:t xml:space="preserve"> рабочей арматуры. Силовые воздействия: внешние (нагрузки); внутренние (контролируемое предварительное напряжение, температурные перемещения). Нормативные и расчетные нагрузки.</w:t>
            </w:r>
          </w:p>
          <w:p w:rsidR="0074609B" w:rsidRPr="007A5DFB" w:rsidRDefault="0074609B" w:rsidP="0074609B">
            <w:r w:rsidRPr="007A5DFB">
              <w:t>Учет степени ответственности зданий (класс ответственности).</w:t>
            </w:r>
          </w:p>
        </w:tc>
      </w:tr>
      <w:tr w:rsidR="0074609B" w:rsidRPr="00426792" w:rsidTr="0074609B">
        <w:trPr>
          <w:trHeight w:val="388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2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6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E8083F" w:rsidRDefault="0074609B" w:rsidP="0074609B">
            <w:pPr>
              <w:rPr>
                <w:b/>
              </w:rPr>
            </w:pPr>
            <w:r w:rsidRPr="00E8083F">
              <w:rPr>
                <w:b/>
              </w:rPr>
              <w:t>Метод расчета железобетонных конструкций по предельным состояниям как частный случай расчета по нелинейной деформационной модели.</w:t>
            </w:r>
          </w:p>
          <w:p w:rsidR="0074609B" w:rsidRPr="007A5DFB" w:rsidRDefault="0074609B" w:rsidP="0074609B">
            <w:proofErr w:type="spellStart"/>
            <w:r w:rsidRPr="007A5DFB">
              <w:t>Трещиностойкость</w:t>
            </w:r>
            <w:proofErr w:type="spellEnd"/>
            <w:r w:rsidRPr="007A5DFB">
              <w:t xml:space="preserve"> железобетонных конструкций, предельные значения ширины раскрытия трещин из условия сохранности арматуры и ограничения проницаемости (</w:t>
            </w:r>
            <w:proofErr w:type="spellStart"/>
            <w:r w:rsidRPr="007A5DFB">
              <w:t>СНиП</w:t>
            </w:r>
            <w:proofErr w:type="spellEnd"/>
            <w:r w:rsidRPr="007A5DFB">
              <w:t xml:space="preserve"> 52-01-2003).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5DFB">
              <w:t xml:space="preserve">Три категории требований к </w:t>
            </w:r>
            <w:proofErr w:type="spellStart"/>
            <w:r w:rsidRPr="007A5DFB">
              <w:t>трещиностойкости</w:t>
            </w:r>
            <w:proofErr w:type="spellEnd"/>
            <w:r w:rsidRPr="007A5DFB">
              <w:t xml:space="preserve"> по                  </w:t>
            </w:r>
            <w:proofErr w:type="spellStart"/>
            <w:r w:rsidRPr="007A5DFB">
              <w:t>СНиП</w:t>
            </w:r>
            <w:proofErr w:type="spellEnd"/>
            <w:r w:rsidRPr="007A5DFB">
              <w:t xml:space="preserve"> 2.03.01-84*.</w:t>
            </w:r>
          </w:p>
          <w:p w:rsidR="0074609B" w:rsidRPr="00426792" w:rsidRDefault="0074609B" w:rsidP="0074609B">
            <w:pPr>
              <w:rPr>
                <w:color w:val="000000"/>
              </w:rPr>
            </w:pPr>
            <w:r w:rsidRPr="007A5DFB">
              <w:t xml:space="preserve">Предварительное напряжение в бетоне и арматуре. Способы натяжения стальной арматуры. Основная характеристика предварительного напряжения - </w:t>
            </w:r>
            <w:r w:rsidRPr="00426792">
              <w:sym w:font="Symbol" w:char="F073"/>
            </w:r>
            <w:r w:rsidRPr="00426792">
              <w:rPr>
                <w:vertAlign w:val="subscript"/>
                <w:lang w:val="en-US"/>
              </w:rPr>
              <w:t>sp</w:t>
            </w:r>
            <w:r w:rsidRPr="007A5DFB">
              <w:t>. Передаточная прочность бетона – R</w:t>
            </w:r>
            <w:r w:rsidRPr="00426792">
              <w:rPr>
                <w:vertAlign w:val="subscript"/>
                <w:lang w:val="en-US"/>
              </w:rPr>
              <w:t>b</w:t>
            </w:r>
            <w:r w:rsidRPr="00426792">
              <w:rPr>
                <w:vertAlign w:val="subscript"/>
              </w:rPr>
              <w:t>,</w:t>
            </w:r>
            <w:r w:rsidRPr="00426792">
              <w:rPr>
                <w:vertAlign w:val="subscript"/>
                <w:lang w:val="en-US"/>
              </w:rPr>
              <w:t>p</w:t>
            </w:r>
            <w:r w:rsidRPr="007A5DFB">
              <w:t>. Потери предварительного напряжения.</w:t>
            </w:r>
          </w:p>
        </w:tc>
      </w:tr>
      <w:tr w:rsidR="0074609B" w:rsidRPr="00426792" w:rsidTr="0074609B">
        <w:trPr>
          <w:trHeight w:val="3865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8C3B82" w:rsidRDefault="0074609B" w:rsidP="0074609B">
            <w:pPr>
              <w:rPr>
                <w:b/>
              </w:rPr>
            </w:pPr>
            <w:r w:rsidRPr="00E8083F">
              <w:rPr>
                <w:b/>
              </w:rPr>
              <w:t xml:space="preserve">Особенности конструирования железобетонных балочных и </w:t>
            </w:r>
            <w:proofErr w:type="spellStart"/>
            <w:r w:rsidRPr="00E8083F">
              <w:rPr>
                <w:b/>
              </w:rPr>
              <w:t>плитных</w:t>
            </w:r>
            <w:proofErr w:type="spellEnd"/>
            <w:r w:rsidRPr="00E8083F">
              <w:rPr>
                <w:b/>
              </w:rPr>
              <w:t xml:space="preserve"> изгибаемых элементов. </w:t>
            </w:r>
          </w:p>
          <w:p w:rsidR="0074609B" w:rsidRPr="008C3B82" w:rsidRDefault="0074609B" w:rsidP="0074609B">
            <w:r w:rsidRPr="008C3B82">
              <w:t xml:space="preserve">Минимальный и максимальный проценты армирования. </w:t>
            </w:r>
          </w:p>
          <w:p w:rsidR="0074609B" w:rsidRPr="007A5DFB" w:rsidRDefault="0074609B" w:rsidP="0074609B">
            <w:r w:rsidRPr="007A5DFB">
              <w:t>Расчет по прочности нормальных сечений по предельным усилиям. Относительная высота сжатой зоны бетона.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5DFB">
              <w:t xml:space="preserve">Вывод расчетных выражений (формул) для изгибаемых элементов прямоугольного и таврового поперечного сечения с одиночной и двойной продольной рабочей арматурой </w:t>
            </w:r>
            <w:proofErr w:type="gramStart"/>
            <w:r w:rsidRPr="007A5DFB">
              <w:t>без</w:t>
            </w:r>
            <w:proofErr w:type="gramEnd"/>
            <w:r w:rsidRPr="007A5DFB">
              <w:t xml:space="preserve"> предварительного и с предварительным напряжением.</w:t>
            </w:r>
          </w:p>
          <w:p w:rsidR="0074609B" w:rsidRPr="007A5DFB" w:rsidRDefault="0074609B" w:rsidP="0074609B">
            <w:r w:rsidRPr="007A5DFB">
              <w:t>Расчет по прочности изгибаемых элементов при симметричном армировании.</w:t>
            </w:r>
          </w:p>
          <w:p w:rsidR="0074609B" w:rsidRPr="00426792" w:rsidRDefault="0074609B" w:rsidP="0074609B">
            <w:pPr>
              <w:rPr>
                <w:color w:val="000000"/>
              </w:rPr>
            </w:pPr>
            <w:r w:rsidRPr="007A5DFB">
              <w:t>Расчет по прочности нормальных сечений на основе нелинейной деформационной модели.</w:t>
            </w:r>
          </w:p>
        </w:tc>
      </w:tr>
      <w:tr w:rsidR="0074609B" w:rsidRPr="00426792" w:rsidTr="0074609B">
        <w:trPr>
          <w:trHeight w:val="468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3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8C3B82" w:rsidRDefault="008C3B82" w:rsidP="0074609B">
            <w:r w:rsidRPr="008C3B82">
              <w:rPr>
                <w:b/>
              </w:rPr>
              <w:t>Расчет по прочности изгибаемых элементов</w:t>
            </w:r>
            <w:r w:rsidRPr="007A5DFB">
              <w:t xml:space="preserve"> </w:t>
            </w:r>
          </w:p>
          <w:p w:rsidR="0074609B" w:rsidRPr="007A5DFB" w:rsidRDefault="0074609B" w:rsidP="0074609B">
            <w:r w:rsidRPr="008C3B82">
              <w:t>Расчет по прочности изгибаемых элементов</w:t>
            </w:r>
            <w:r w:rsidRPr="007A5DFB">
              <w:t xml:space="preserve"> по полосе между наклонными сечениями и по наклонным сечениям при действии поперечных сил.</w:t>
            </w:r>
          </w:p>
          <w:p w:rsidR="0074609B" w:rsidRPr="007A5DFB" w:rsidRDefault="0074609B" w:rsidP="0074609B">
            <w:r w:rsidRPr="007A5DFB">
              <w:t>Вывод расчетных выражение (формул) для элементов, армированных поперечными стержнями (хомутами).</w:t>
            </w:r>
          </w:p>
          <w:p w:rsidR="0074609B" w:rsidRPr="007A5DFB" w:rsidRDefault="0074609B" w:rsidP="0074609B">
            <w:pPr>
              <w:autoSpaceDE w:val="0"/>
              <w:autoSpaceDN w:val="0"/>
              <w:adjustRightInd w:val="0"/>
            </w:pPr>
            <w:r w:rsidRPr="007A5DFB">
              <w:t>Расчет по наклонным сечениям на действие изгибающих моментов. Эпюры материалов. Точка теоретического обрыва. Особенности расчета и конструирования изгибаемых элементов по наклонным сечениям при армировании их отгибами.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4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8C3B82" w:rsidRDefault="0074609B" w:rsidP="0074609B">
            <w:r w:rsidRPr="008C3B82">
              <w:rPr>
                <w:b/>
              </w:rPr>
              <w:t xml:space="preserve">Виды </w:t>
            </w:r>
            <w:proofErr w:type="spellStart"/>
            <w:r w:rsidRPr="008C3B82">
              <w:rPr>
                <w:b/>
              </w:rPr>
              <w:t>внецентренно-сжатых</w:t>
            </w:r>
            <w:proofErr w:type="spellEnd"/>
            <w:r w:rsidRPr="008C3B82">
              <w:rPr>
                <w:b/>
              </w:rPr>
              <w:t xml:space="preserve"> и растянутых железобетонных элементов.</w:t>
            </w:r>
            <w:r w:rsidRPr="007A5DFB">
              <w:t xml:space="preserve"> </w:t>
            </w:r>
          </w:p>
          <w:p w:rsidR="0074609B" w:rsidRPr="007A5DFB" w:rsidRDefault="0074609B" w:rsidP="0074609B">
            <w:r w:rsidRPr="007A5DFB">
              <w:t>Особенности их конструирования. Минимальный и максимальный проценты армирования. Расчет по прочности при действии: поперечных сил, продольных сил, с учетом влияния прогиба элемента, со случайным эксцентриситетом приложения продольной силы.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5DFB">
              <w:t xml:space="preserve">Особенности расчета по прочности с применением нелинейной деформационной модели </w:t>
            </w:r>
            <w:proofErr w:type="spellStart"/>
            <w:r w:rsidRPr="007A5DFB">
              <w:t>внецентренно-растянутых</w:t>
            </w:r>
            <w:proofErr w:type="spellEnd"/>
            <w:r w:rsidRPr="007A5DFB">
              <w:t xml:space="preserve"> и сжатых со случайным эксцентриситетом элементов.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4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10</w:t>
            </w:r>
          </w:p>
        </w:tc>
        <w:tc>
          <w:tcPr>
            <w:tcW w:w="0" w:type="auto"/>
          </w:tcPr>
          <w:p w:rsidR="008C3B82" w:rsidRDefault="008C3B82" w:rsidP="0074609B">
            <w:r w:rsidRPr="008C3B82">
              <w:rPr>
                <w:b/>
              </w:rPr>
              <w:t xml:space="preserve">Расчет по прочности нормальных сечений </w:t>
            </w:r>
            <w:proofErr w:type="spellStart"/>
            <w:r w:rsidRPr="008C3B82">
              <w:rPr>
                <w:b/>
              </w:rPr>
              <w:t>внецентренно-сжатых</w:t>
            </w:r>
            <w:proofErr w:type="spellEnd"/>
            <w:r w:rsidRPr="008C3B82">
              <w:rPr>
                <w:b/>
              </w:rPr>
              <w:t xml:space="preserve">  железобетонных элементов</w:t>
            </w:r>
            <w:r w:rsidRPr="007A5DFB">
              <w:t xml:space="preserve"> </w:t>
            </w:r>
          </w:p>
          <w:p w:rsidR="0074609B" w:rsidRPr="007A5DFB" w:rsidRDefault="0074609B" w:rsidP="0074609B">
            <w:r w:rsidRPr="007A5DFB">
              <w:t xml:space="preserve">Расчет по прочности нормальных сечений </w:t>
            </w:r>
            <w:proofErr w:type="spellStart"/>
            <w:r w:rsidRPr="007A5DFB">
              <w:t>внецентренно-сжатых</w:t>
            </w:r>
            <w:proofErr w:type="spellEnd"/>
            <w:r w:rsidRPr="007A5DFB">
              <w:t xml:space="preserve">  железобетонных элементов прямоугольного профиля: с эксцентриситетом приложения продольной силы больше случайного; железобетонных с симметричной и несимметричной продольной рабочей арматурой. Особенности их расчета по нелинейной деформационной модели.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5DFB">
              <w:t xml:space="preserve">Расчетная длина и жесткость </w:t>
            </w:r>
            <w:proofErr w:type="spellStart"/>
            <w:r w:rsidRPr="007A5DFB">
              <w:t>внецентренно-сжатых</w:t>
            </w:r>
            <w:proofErr w:type="spellEnd"/>
            <w:r w:rsidRPr="007A5DFB">
              <w:t xml:space="preserve">  </w:t>
            </w:r>
            <w:r w:rsidRPr="007A5DFB">
              <w:lastRenderedPageBreak/>
              <w:t>железобетонных элементов.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11</w:t>
            </w:r>
          </w:p>
        </w:tc>
        <w:tc>
          <w:tcPr>
            <w:tcW w:w="0" w:type="auto"/>
          </w:tcPr>
          <w:p w:rsidR="008C3B82" w:rsidRDefault="008C3B82" w:rsidP="0074609B">
            <w:r w:rsidRPr="008C3B82">
              <w:rPr>
                <w:b/>
              </w:rPr>
              <w:t>Расчет изгибаемых и центрально-растянутых железобетонных элементов</w:t>
            </w:r>
            <w:r w:rsidRPr="007A5DFB">
              <w:t xml:space="preserve"> </w:t>
            </w:r>
          </w:p>
          <w:p w:rsidR="0074609B" w:rsidRPr="007A5DFB" w:rsidRDefault="0074609B" w:rsidP="0074609B">
            <w:r w:rsidRPr="007A5DFB">
              <w:t xml:space="preserve">Расчет изгибаемых и центрально-растянутых железобетонных элементов, армированных ненапрягаемой и предварительно напряженной стальной рабочей арматурой, по </w:t>
            </w:r>
            <w:proofErr w:type="spellStart"/>
            <w:r w:rsidRPr="007A5DFB">
              <w:t>трещиностойкости</w:t>
            </w:r>
            <w:proofErr w:type="spellEnd"/>
            <w:r w:rsidRPr="007A5DFB">
              <w:t xml:space="preserve"> и раскрытию трещин, нормальных к продольной оси.</w:t>
            </w:r>
          </w:p>
          <w:p w:rsidR="0074609B" w:rsidRPr="00426792" w:rsidRDefault="0074609B" w:rsidP="007460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A5DFB">
              <w:t>Геометрические характеристики приведенного поперечного сечения изгибаемого железобетонного элемента. Определение момента образования трещин на основе нелинейной деформационной модели.</w:t>
            </w:r>
          </w:p>
        </w:tc>
      </w:tr>
      <w:tr w:rsidR="0074609B" w:rsidRPr="00426792" w:rsidTr="00FC39E7">
        <w:trPr>
          <w:trHeight w:val="212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5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12</w:t>
            </w:r>
          </w:p>
        </w:tc>
        <w:tc>
          <w:tcPr>
            <w:tcW w:w="0" w:type="auto"/>
          </w:tcPr>
          <w:p w:rsidR="008C3B82" w:rsidRDefault="008C3B82" w:rsidP="0074609B">
            <w:pPr>
              <w:autoSpaceDE w:val="0"/>
              <w:autoSpaceDN w:val="0"/>
              <w:adjustRightInd w:val="0"/>
            </w:pPr>
            <w:r w:rsidRPr="008C3B82">
              <w:rPr>
                <w:b/>
              </w:rPr>
              <w:t>Расчет элементов железобетонных конструкций по деформациям</w:t>
            </w:r>
            <w:r w:rsidRPr="007A5DFB">
              <w:t xml:space="preserve"> </w:t>
            </w:r>
          </w:p>
          <w:p w:rsidR="0074609B" w:rsidRPr="007A5DFB" w:rsidRDefault="0074609B" w:rsidP="0074609B">
            <w:pPr>
              <w:autoSpaceDE w:val="0"/>
              <w:autoSpaceDN w:val="0"/>
              <w:adjustRightInd w:val="0"/>
            </w:pPr>
            <w:r w:rsidRPr="007A5DFB">
              <w:t>Расчет элементов железобетонных конструкций по деформациям, учет действующих нагрузок. Расчет железобетонных элементов по прогибам. Кривизна изгибаемого элемента.</w:t>
            </w:r>
          </w:p>
          <w:p w:rsidR="0074609B" w:rsidRPr="007A5DFB" w:rsidRDefault="0074609B" w:rsidP="0074609B">
            <w:pPr>
              <w:autoSpaceDE w:val="0"/>
              <w:autoSpaceDN w:val="0"/>
              <w:adjustRightInd w:val="0"/>
            </w:pPr>
            <w:r w:rsidRPr="007A5DFB">
              <w:t>Жесткость железобетонных элементов на участках без трещин и с трещинами в растянутой зоне. Определение кривизны железобетонных элементов на основе нелинейной деформационной модели. Предельно допустимые деформации элементов.</w:t>
            </w:r>
          </w:p>
        </w:tc>
      </w:tr>
      <w:tr w:rsidR="0074609B" w:rsidRPr="00426792" w:rsidTr="00FC39E7">
        <w:trPr>
          <w:trHeight w:val="319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5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13</w:t>
            </w:r>
          </w:p>
        </w:tc>
        <w:tc>
          <w:tcPr>
            <w:tcW w:w="0" w:type="auto"/>
          </w:tcPr>
          <w:p w:rsidR="008C3B82" w:rsidRDefault="008C3B82" w:rsidP="0074609B">
            <w:r w:rsidRPr="008C3B82">
              <w:rPr>
                <w:b/>
              </w:rPr>
              <w:t>Общие сведения о теории разрушения бетон в сжимающем силовом потоке</w:t>
            </w:r>
            <w:r w:rsidRPr="007A5DFB">
              <w:t xml:space="preserve"> </w:t>
            </w:r>
          </w:p>
          <w:p w:rsidR="0074609B" w:rsidRPr="007A5DFB" w:rsidRDefault="0074609B" w:rsidP="0074609B">
            <w:r w:rsidRPr="007A5DFB">
              <w:t>Расчет железобетонных элементов на местное сжатие при отсутствии и наличии косвенного армирования.</w:t>
            </w:r>
          </w:p>
          <w:p w:rsidR="0074609B" w:rsidRPr="007A5DFB" w:rsidRDefault="0074609B" w:rsidP="0074609B">
            <w:pPr>
              <w:autoSpaceDE w:val="0"/>
              <w:autoSpaceDN w:val="0"/>
              <w:adjustRightInd w:val="0"/>
            </w:pPr>
            <w:r w:rsidRPr="007A5DFB">
              <w:t>Расчет железобетонных элементов на продавливание. Расчетное поперечное сечение, расчетный контур поперечного сечения.</w:t>
            </w:r>
          </w:p>
          <w:p w:rsidR="0074609B" w:rsidRPr="007A5DFB" w:rsidRDefault="0074609B" w:rsidP="0074609B">
            <w:r w:rsidRPr="007A5DFB">
              <w:t>Расчет железобетонных элементов на продавливание при действии сосредоточенной силы и при ее одновременном действии с изгибающим моментом.</w:t>
            </w:r>
          </w:p>
          <w:p w:rsidR="0074609B" w:rsidRPr="007A5DFB" w:rsidRDefault="0074609B" w:rsidP="0074609B">
            <w:r w:rsidRPr="007A5DFB">
              <w:t>Общие сведения о теории разрушения бетон в сжимающем силовом потоке и применение ее для расчета горизонтальных стыков железобетонных элементов.</w:t>
            </w:r>
          </w:p>
        </w:tc>
      </w:tr>
      <w:tr w:rsidR="0074609B" w:rsidRPr="00426792" w:rsidTr="0074609B">
        <w:trPr>
          <w:trHeight w:val="326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6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14</w:t>
            </w:r>
          </w:p>
        </w:tc>
        <w:tc>
          <w:tcPr>
            <w:tcW w:w="0" w:type="auto"/>
          </w:tcPr>
          <w:p w:rsidR="008C3B82" w:rsidRDefault="008C3B82" w:rsidP="0074609B">
            <w:r w:rsidRPr="008C3B82">
              <w:rPr>
                <w:b/>
              </w:rPr>
              <w:t>Деформации кладки</w:t>
            </w:r>
            <w:r w:rsidRPr="007A5DFB">
              <w:t xml:space="preserve"> </w:t>
            </w:r>
          </w:p>
          <w:p w:rsidR="0074609B" w:rsidRPr="007A5DFB" w:rsidRDefault="0074609B" w:rsidP="0074609B">
            <w:r w:rsidRPr="007A5DFB">
              <w:t xml:space="preserve">Напряженное состояние камня и раствора при центральном сжатии кладки. Стадии напряженно-деформированного состояния каменной кладки. Влияние прочности раствора на прочность кладки при различных видах камня. Формула проф. </w:t>
            </w:r>
            <w:proofErr w:type="spellStart"/>
            <w:r w:rsidRPr="007A5DFB">
              <w:t>Л.И.Онищика</w:t>
            </w:r>
            <w:proofErr w:type="spellEnd"/>
            <w:r w:rsidRPr="007A5DFB">
              <w:t xml:space="preserve"> для определения предела прочности кладки. Расчетное сопротивление каменных кладок при сжатии (R), осевого растяжения (R</w:t>
            </w:r>
            <w:r w:rsidRPr="00426792">
              <w:rPr>
                <w:vertAlign w:val="subscript"/>
                <w:lang w:val="en-US"/>
              </w:rPr>
              <w:t>t</w:t>
            </w:r>
            <w:r w:rsidRPr="007A5DFB">
              <w:t>), растяжение при изгибе (</w:t>
            </w:r>
            <w:proofErr w:type="spellStart"/>
            <w:r w:rsidRPr="00426792">
              <w:rPr>
                <w:lang w:val="en-US"/>
              </w:rPr>
              <w:t>R</w:t>
            </w:r>
            <w:r w:rsidRPr="00426792">
              <w:rPr>
                <w:vertAlign w:val="subscript"/>
                <w:lang w:val="en-US"/>
              </w:rPr>
              <w:t>tb</w:t>
            </w:r>
            <w:proofErr w:type="spellEnd"/>
            <w:r w:rsidRPr="007A5DFB">
              <w:t>) и срезе (</w:t>
            </w:r>
            <w:proofErr w:type="spellStart"/>
            <w:r w:rsidRPr="00426792">
              <w:rPr>
                <w:lang w:val="en-US"/>
              </w:rPr>
              <w:t>R</w:t>
            </w:r>
            <w:r w:rsidRPr="00426792">
              <w:rPr>
                <w:vertAlign w:val="subscript"/>
                <w:lang w:val="en-US"/>
              </w:rPr>
              <w:t>sq</w:t>
            </w:r>
            <w:proofErr w:type="spellEnd"/>
            <w:r w:rsidRPr="007A5DFB">
              <w:t xml:space="preserve">). </w:t>
            </w:r>
          </w:p>
          <w:p w:rsidR="0074609B" w:rsidRPr="007A5DFB" w:rsidRDefault="0074609B" w:rsidP="0074609B">
            <w:r w:rsidRPr="007A5DFB">
              <w:t xml:space="preserve">Деформации кладки: упругие, кратковременные, при </w:t>
            </w:r>
            <w:proofErr w:type="gramStart"/>
            <w:r w:rsidRPr="007A5DFB">
              <w:t>длительном</w:t>
            </w:r>
            <w:proofErr w:type="gramEnd"/>
            <w:r w:rsidR="008C3B82">
              <w:t xml:space="preserve"> </w:t>
            </w:r>
            <w:proofErr w:type="spellStart"/>
            <w:r w:rsidRPr="007A5DFB">
              <w:t>загружении</w:t>
            </w:r>
            <w:proofErr w:type="spellEnd"/>
            <w:r w:rsidRPr="007A5DFB">
              <w:t>.</w:t>
            </w:r>
          </w:p>
          <w:p w:rsidR="0074609B" w:rsidRPr="007A5DFB" w:rsidRDefault="0074609B" w:rsidP="0074609B">
            <w:proofErr w:type="gramStart"/>
            <w:r w:rsidRPr="007A5DFB">
              <w:lastRenderedPageBreak/>
              <w:t>Деформационные характеристики: модуль упругости (начальный модуль деформации) неармированной (</w:t>
            </w:r>
            <w:proofErr w:type="spellStart"/>
            <w:r w:rsidRPr="007A5DFB">
              <w:t>Е</w:t>
            </w:r>
            <w:r w:rsidRPr="00426792">
              <w:rPr>
                <w:vertAlign w:val="subscript"/>
              </w:rPr>
              <w:t>о</w:t>
            </w:r>
            <w:proofErr w:type="spellEnd"/>
            <w:r w:rsidRPr="007A5DFB">
              <w:t>)   и армированной кладок, модуль деформаций (Е), относительные деформации с учетом ползучести (</w:t>
            </w:r>
            <w:r w:rsidRPr="00426792">
              <w:sym w:font="Symbol" w:char="F065"/>
            </w:r>
            <w:r w:rsidRPr="007A5DFB">
              <w:t>), деформации усадки, модуль сдвига, коэффициент линейного (температурного) расширения (</w:t>
            </w:r>
            <w:r w:rsidRPr="00426792">
              <w:sym w:font="Symbol" w:char="F061"/>
            </w:r>
            <w:r w:rsidRPr="00426792">
              <w:rPr>
                <w:vertAlign w:val="subscript"/>
                <w:lang w:val="en-US"/>
              </w:rPr>
              <w:t>t</w:t>
            </w:r>
            <w:r w:rsidRPr="007A5DFB">
              <w:t>).</w:t>
            </w:r>
            <w:proofErr w:type="gramEnd"/>
            <w:r w:rsidRPr="007A5DFB">
              <w:t xml:space="preserve"> Упругая характеристика каменной кладки</w:t>
            </w:r>
            <w:proofErr w:type="gramStart"/>
            <w:r w:rsidRPr="007A5DFB">
              <w:t xml:space="preserve">  (</w:t>
            </w:r>
            <w:r w:rsidRPr="00426792">
              <w:sym w:font="Symbol" w:char="F061"/>
            </w:r>
            <w:r w:rsidRPr="007A5DFB">
              <w:t xml:space="preserve">).  </w:t>
            </w:r>
            <w:proofErr w:type="gramEnd"/>
          </w:p>
        </w:tc>
      </w:tr>
      <w:tr w:rsidR="0074609B" w:rsidRPr="00426792" w:rsidTr="0074609B">
        <w:trPr>
          <w:trHeight w:val="253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6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15</w:t>
            </w:r>
          </w:p>
        </w:tc>
        <w:tc>
          <w:tcPr>
            <w:tcW w:w="0" w:type="auto"/>
          </w:tcPr>
          <w:p w:rsidR="008C3B82" w:rsidRDefault="008C3B82" w:rsidP="0074609B">
            <w:r w:rsidRPr="008C3B82">
              <w:rPr>
                <w:b/>
              </w:rPr>
              <w:t xml:space="preserve">Расчет неармированной каменной кладки по несущей способности при центральном и </w:t>
            </w:r>
            <w:proofErr w:type="spellStart"/>
            <w:r w:rsidRPr="008C3B82">
              <w:rPr>
                <w:b/>
              </w:rPr>
              <w:t>внецентренном</w:t>
            </w:r>
            <w:proofErr w:type="spellEnd"/>
            <w:r w:rsidRPr="008C3B82">
              <w:rPr>
                <w:b/>
              </w:rPr>
              <w:t xml:space="preserve"> сжатии</w:t>
            </w:r>
            <w:r w:rsidRPr="007A5DFB">
              <w:t xml:space="preserve"> </w:t>
            </w:r>
          </w:p>
          <w:p w:rsidR="0074609B" w:rsidRPr="007A5DFB" w:rsidRDefault="0074609B" w:rsidP="0074609B">
            <w:r w:rsidRPr="007A5DFB">
              <w:t xml:space="preserve">Расчет неармированной каменной кладки по несущей способности при центральном и </w:t>
            </w:r>
            <w:proofErr w:type="spellStart"/>
            <w:r w:rsidRPr="007A5DFB">
              <w:t>внецентренном</w:t>
            </w:r>
            <w:proofErr w:type="spellEnd"/>
            <w:r w:rsidRPr="007A5DFB">
              <w:t xml:space="preserve"> сжатии. Эпюры напряжений.</w:t>
            </w:r>
          </w:p>
          <w:p w:rsidR="0074609B" w:rsidRPr="007A5DFB" w:rsidRDefault="0074609B" w:rsidP="0074609B">
            <w:r w:rsidRPr="007A5DFB">
              <w:t xml:space="preserve">Расчетные высоты стен и столбов в зависимости от условий </w:t>
            </w:r>
            <w:proofErr w:type="spellStart"/>
            <w:r w:rsidRPr="007A5DFB">
              <w:t>опирания</w:t>
            </w:r>
            <w:proofErr w:type="spellEnd"/>
            <w:r w:rsidRPr="007A5DFB">
              <w:t>. Гибкость</w:t>
            </w:r>
            <w:proofErr w:type="gramStart"/>
            <w:r w:rsidRPr="007A5DFB">
              <w:t xml:space="preserve"> (</w:t>
            </w:r>
            <w:r w:rsidRPr="00426792">
              <w:sym w:font="Symbol" w:char="F06C"/>
            </w:r>
            <w:r w:rsidRPr="007A5DFB">
              <w:t xml:space="preserve">), </w:t>
            </w:r>
            <w:proofErr w:type="gramEnd"/>
            <w:r w:rsidRPr="007A5DFB">
              <w:t>коэффициент продольного изгиба (</w:t>
            </w:r>
            <w:r w:rsidRPr="00426792">
              <w:sym w:font="Symbol" w:char="F06A"/>
            </w:r>
            <w:r w:rsidRPr="007A5DFB">
              <w:t>). Учет влияния длительности действия нагрузки (</w:t>
            </w:r>
            <w:proofErr w:type="spellStart"/>
            <w:r w:rsidRPr="007A5DFB">
              <w:t>m</w:t>
            </w:r>
            <w:proofErr w:type="spellEnd"/>
            <w:r w:rsidRPr="00426792">
              <w:rPr>
                <w:vertAlign w:val="subscript"/>
                <w:lang w:val="en-US"/>
              </w:rPr>
              <w:t>g</w:t>
            </w:r>
            <w:r w:rsidRPr="007A5DFB">
              <w:t>) и формы расчетного поперечного сечения (</w:t>
            </w:r>
            <w:r w:rsidRPr="00426792">
              <w:sym w:font="Symbol" w:char="F077"/>
            </w:r>
            <w:r w:rsidRPr="007A5DFB">
              <w:t>).</w:t>
            </w:r>
          </w:p>
          <w:p w:rsidR="0074609B" w:rsidRPr="007A5DFB" w:rsidRDefault="0074609B" w:rsidP="0074609B">
            <w:r w:rsidRPr="007A5DFB">
              <w:t xml:space="preserve">Расчет кладки на смятие (местное сжатие). </w:t>
            </w:r>
          </w:p>
          <w:p w:rsidR="0074609B" w:rsidRPr="007A5DFB" w:rsidRDefault="0074609B" w:rsidP="0074609B">
            <w:r w:rsidRPr="007A5DFB">
              <w:t xml:space="preserve">Расчет по прочности перемычек, висячих стен при местном сжатии над опорами </w:t>
            </w:r>
            <w:proofErr w:type="spellStart"/>
            <w:r w:rsidRPr="007A5DFB">
              <w:t>рандбалок</w:t>
            </w:r>
            <w:proofErr w:type="spellEnd"/>
            <w:r w:rsidRPr="007A5DFB">
              <w:t>, карнизов и парапетов.</w:t>
            </w:r>
          </w:p>
        </w:tc>
      </w:tr>
      <w:tr w:rsidR="0074609B" w:rsidRPr="00426792" w:rsidTr="0074609B">
        <w:trPr>
          <w:trHeight w:val="285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6</w:t>
            </w: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16</w:t>
            </w:r>
          </w:p>
        </w:tc>
        <w:tc>
          <w:tcPr>
            <w:tcW w:w="0" w:type="auto"/>
          </w:tcPr>
          <w:p w:rsidR="008C3B82" w:rsidRPr="008C3B82" w:rsidRDefault="008C3B82" w:rsidP="008C3B82">
            <w:pPr>
              <w:rPr>
                <w:b/>
              </w:rPr>
            </w:pPr>
            <w:r w:rsidRPr="008C3B82">
              <w:rPr>
                <w:b/>
              </w:rPr>
              <w:t>Классы арматуры и стали, прим</w:t>
            </w:r>
            <w:r>
              <w:rPr>
                <w:b/>
              </w:rPr>
              <w:t xml:space="preserve">еняемые для армирования кладок. </w:t>
            </w:r>
            <w:r w:rsidRPr="008C3B82">
              <w:rPr>
                <w:b/>
              </w:rPr>
              <w:t>Расчет каменной кладки</w:t>
            </w:r>
            <w:r>
              <w:rPr>
                <w:b/>
              </w:rPr>
              <w:t>.</w:t>
            </w:r>
            <w:r w:rsidRPr="007A5DFB">
              <w:t xml:space="preserve"> </w:t>
            </w:r>
          </w:p>
          <w:p w:rsidR="0074609B" w:rsidRPr="007A5DFB" w:rsidRDefault="0074609B" w:rsidP="0074609B">
            <w:r w:rsidRPr="007A5DFB">
              <w:t xml:space="preserve">Расчет каменной кладки с поперечным (сетчатым) и продольным армированием по несущей способности при центральном и </w:t>
            </w:r>
            <w:proofErr w:type="spellStart"/>
            <w:r w:rsidRPr="007A5DFB">
              <w:t>внецентренном</w:t>
            </w:r>
            <w:proofErr w:type="spellEnd"/>
            <w:r w:rsidRPr="007A5DFB">
              <w:t xml:space="preserve"> сжатии. Типы арматурных сеток. Классы арматуры и стали, применяемые для армирования кладок.</w:t>
            </w:r>
          </w:p>
          <w:p w:rsidR="0074609B" w:rsidRPr="007A5DFB" w:rsidRDefault="0074609B" w:rsidP="0074609B">
            <w:r w:rsidRPr="007A5DFB">
              <w:t xml:space="preserve">Расчет каменной кладки: по образованию, раскрытию трещин и деформациям (по </w:t>
            </w:r>
            <w:proofErr w:type="spellStart"/>
            <w:r w:rsidRPr="007A5DFB">
              <w:t>II-й</w:t>
            </w:r>
            <w:proofErr w:type="spellEnd"/>
            <w:r w:rsidRPr="007A5DFB">
              <w:t xml:space="preserve"> группе предельных состояний) при </w:t>
            </w:r>
            <w:proofErr w:type="spellStart"/>
            <w:r w:rsidRPr="007A5DFB">
              <w:t>внецентренном</w:t>
            </w:r>
            <w:proofErr w:type="spellEnd"/>
            <w:r w:rsidRPr="007A5DFB">
              <w:t xml:space="preserve"> сжатии; при работе на перекос (в плоскости стен) стеновых заполнений каркасных зданий; самонесущих стен, связанных с каркасом; других элементов зданий и сооружений, в которых образование трещин не допускается.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0" w:type="auto"/>
          </w:tcPr>
          <w:p w:rsidR="0074609B" w:rsidRPr="00486871" w:rsidRDefault="0074609B" w:rsidP="0074609B">
            <w:pPr>
              <w:jc w:val="center"/>
              <w:rPr>
                <w:b/>
                <w:highlight w:val="yellow"/>
              </w:rPr>
            </w:pPr>
            <w:r w:rsidRPr="00486871">
              <w:rPr>
                <w:b/>
              </w:rPr>
              <w:t xml:space="preserve"> Семестр </w:t>
            </w:r>
            <w:r>
              <w:rPr>
                <w:b/>
              </w:rPr>
              <w:t>7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8C3B82" w:rsidRDefault="008C3B82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8C3B82">
              <w:rPr>
                <w:b/>
                <w:sz w:val="24"/>
                <w:lang w:eastAsia="ru-RU"/>
              </w:rPr>
              <w:t xml:space="preserve">Основы расчета статически неопределимых железобетонных конструкций </w:t>
            </w:r>
          </w:p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Основы расчета статически неопределимых железобетонных конструкций с учетом перераспределения усилий вследствие неупругих деформаций. Понятие о пластическом шарнире и методе предельного равновесия. Выравнивание изгибающих моментов. Экономическая эффективность проектирования с учетом перераспределения усилий. Классификация  плоских перекрытий; понятие о балочной плите и плите, опертой по контуру.</w:t>
            </w:r>
          </w:p>
        </w:tc>
      </w:tr>
      <w:tr w:rsidR="0074609B" w:rsidRPr="00426792" w:rsidTr="0074609B">
        <w:trPr>
          <w:trHeight w:val="326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8C3B82" w:rsidRDefault="008C3B82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8C3B82">
              <w:rPr>
                <w:b/>
                <w:sz w:val="24"/>
                <w:lang w:eastAsia="ru-RU"/>
              </w:rPr>
              <w:t>Сборное балочное перекрытие. Сборные плиты перекрытий</w:t>
            </w:r>
            <w:r w:rsidRPr="00C435F2">
              <w:rPr>
                <w:sz w:val="24"/>
                <w:lang w:eastAsia="ru-RU"/>
              </w:rPr>
              <w:t xml:space="preserve"> </w:t>
            </w:r>
          </w:p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Сборное балочное перекрытие. Конструктивные схемы и компоновка. </w:t>
            </w:r>
            <w:r w:rsidRPr="00C435F2">
              <w:rPr>
                <w:sz w:val="24"/>
                <w:lang w:eastAsia="ru-RU"/>
              </w:rPr>
              <w:lastRenderedPageBreak/>
              <w:t xml:space="preserve">Сборные плиты перекрытий, конструирование и основы расчета. Расчет неразрезного ригеля. </w:t>
            </w:r>
          </w:p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Монолитное ребристое перекрытие с балочными плитами; основы расчета и конструирования.</w:t>
            </w:r>
          </w:p>
        </w:tc>
      </w:tr>
      <w:tr w:rsidR="0074609B" w:rsidRPr="00426792" w:rsidTr="0074609B">
        <w:trPr>
          <w:trHeight w:val="109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Монолитное ребристое перекрытие с плитами, опертыми по контуру; основы расчета и конструирования. </w:t>
            </w:r>
          </w:p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proofErr w:type="spellStart"/>
            <w:r w:rsidRPr="00C435F2">
              <w:rPr>
                <w:sz w:val="24"/>
                <w:lang w:eastAsia="ru-RU"/>
              </w:rPr>
              <w:t>Безбалочное</w:t>
            </w:r>
            <w:proofErr w:type="spellEnd"/>
            <w:r w:rsidRPr="00C435F2">
              <w:rPr>
                <w:sz w:val="24"/>
                <w:lang w:eastAsia="ru-RU"/>
              </w:rPr>
              <w:t xml:space="preserve"> перекрытие; расчет по методу предельного равновесия, конструирование.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20</w:t>
            </w:r>
          </w:p>
        </w:tc>
        <w:tc>
          <w:tcPr>
            <w:tcW w:w="0" w:type="auto"/>
          </w:tcPr>
          <w:p w:rsidR="0074609B" w:rsidRPr="00C435F2" w:rsidRDefault="008C3B82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8C3B82">
              <w:rPr>
                <w:b/>
                <w:sz w:val="24"/>
                <w:lang w:eastAsia="ru-RU"/>
              </w:rPr>
              <w:t>Конструирование многоэтажных промышленных зданий</w:t>
            </w:r>
            <w:r w:rsidRPr="00C435F2">
              <w:rPr>
                <w:sz w:val="24"/>
                <w:lang w:eastAsia="ru-RU"/>
              </w:rPr>
              <w:t xml:space="preserve"> </w:t>
            </w:r>
            <w:r w:rsidR="0074609B" w:rsidRPr="00C435F2">
              <w:rPr>
                <w:sz w:val="24"/>
                <w:lang w:eastAsia="ru-RU"/>
              </w:rPr>
              <w:t xml:space="preserve">Конструирование многоэтажных промышленных зданий; рамная, связевая и рамно-связевая системы; универсальное </w:t>
            </w:r>
            <w:proofErr w:type="spellStart"/>
            <w:r w:rsidR="0074609B" w:rsidRPr="00C435F2">
              <w:rPr>
                <w:sz w:val="24"/>
                <w:lang w:eastAsia="ru-RU"/>
              </w:rPr>
              <w:t>промздание</w:t>
            </w:r>
            <w:proofErr w:type="spellEnd"/>
            <w:r w:rsidR="0074609B" w:rsidRPr="00C435F2">
              <w:rPr>
                <w:sz w:val="24"/>
                <w:lang w:eastAsia="ru-RU"/>
              </w:rPr>
              <w:t>, членение рамного каркаса на сборные элементы. Конструирование многоэтажных гражданских зданий, их классификация; обеспечение пространственной жесткости.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21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Расчет многоэтажных многопролетных рам на вертикальные нагрузки инженерным методом; определение изгибающих моментов и перевязывающих сил в стойках и ригелях; перераспределение усилий. Расчет многоэтажной плоской рамы на горизонтальные нагрузки инженерным методом; определение перерезывающих сил и изгибающих моментов в стойках и ригелях.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Расчет каркасно-панельных и панельных зданий  на </w:t>
            </w:r>
            <w:proofErr w:type="spellStart"/>
            <w:r w:rsidRPr="00C435F2">
              <w:rPr>
                <w:sz w:val="24"/>
                <w:lang w:eastAsia="ru-RU"/>
              </w:rPr>
              <w:t>пермещения</w:t>
            </w:r>
            <w:proofErr w:type="spellEnd"/>
            <w:r w:rsidRPr="00C435F2">
              <w:rPr>
                <w:sz w:val="24"/>
                <w:lang w:eastAsia="ru-RU"/>
              </w:rPr>
              <w:t>: вывод дифференциального уравнения равновесия рамной системы; то же рамно-связевой системы.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Общее и частное решение основного дифференциального уравнения равновесия рамно-связевой системы; определение изгибающих моментов и перевязывающих сил в диафрагме и раме рамно-связевой системы; определения прогибов здания.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Конструктивные схемы и компоновка каркасных одноэтажных промышленных зданий (ОПЗ); обеспечение пространственной жесткости, система связей, назначение каждого вида. Расчетные схемы ОПЗ. Статический расчет плоской поперечной рамы ОПЗ по недеформированной схеме: основная система, каноническое уравнение, его решение построение эпюр изгибающих моментов в стойках от различных схем </w:t>
            </w:r>
            <w:proofErr w:type="spellStart"/>
            <w:r w:rsidRPr="00C435F2">
              <w:rPr>
                <w:sz w:val="24"/>
                <w:lang w:eastAsia="ru-RU"/>
              </w:rPr>
              <w:t>загружения</w:t>
            </w:r>
            <w:proofErr w:type="spellEnd"/>
            <w:r w:rsidRPr="00C435F2">
              <w:rPr>
                <w:sz w:val="24"/>
                <w:lang w:eastAsia="ru-RU"/>
              </w:rPr>
              <w:t>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25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Учет пространственной работы температурного блока при работе мостовых кранов. О расчете поперечной рамы на ЭВМ. Особенности расчета и конструирование </w:t>
            </w:r>
            <w:proofErr w:type="spellStart"/>
            <w:r w:rsidRPr="00C435F2">
              <w:rPr>
                <w:sz w:val="24"/>
                <w:lang w:eastAsia="ru-RU"/>
              </w:rPr>
              <w:t>двухветвевых</w:t>
            </w:r>
            <w:proofErr w:type="spellEnd"/>
            <w:r w:rsidRPr="00C435F2">
              <w:rPr>
                <w:sz w:val="24"/>
                <w:lang w:eastAsia="ru-RU"/>
              </w:rPr>
              <w:t xml:space="preserve"> колонн.</w:t>
            </w:r>
          </w:p>
        </w:tc>
      </w:tr>
      <w:tr w:rsidR="0074609B" w:rsidRPr="00426792" w:rsidTr="0074609B">
        <w:trPr>
          <w:trHeight w:val="165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lastRenderedPageBreak/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Плиты покрытий ОПЗ, их классификация; преимущества и недостатки отдельных видов плит. </w:t>
            </w:r>
          </w:p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Стропильные балки покрытий; классификация, преимущества и недостатки отдельных видов балок; выявление невыгодного расчетного сечения балок переменной высоты.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Железобетонные фермы покрытий; классификация, достоинства и недостатки отдельных видов ферм. Сведения о расчете раскосных и </w:t>
            </w:r>
            <w:proofErr w:type="spellStart"/>
            <w:r w:rsidRPr="00C435F2">
              <w:rPr>
                <w:sz w:val="24"/>
                <w:lang w:eastAsia="ru-RU"/>
              </w:rPr>
              <w:t>безраскосных</w:t>
            </w:r>
            <w:proofErr w:type="spellEnd"/>
            <w:r w:rsidRPr="00C435F2">
              <w:rPr>
                <w:sz w:val="24"/>
                <w:lang w:eastAsia="ru-RU"/>
              </w:rPr>
              <w:t xml:space="preserve"> ферм. Расчет и конструирование промежуточного  и опорного узлов ферм.</w:t>
            </w:r>
          </w:p>
        </w:tc>
      </w:tr>
      <w:tr w:rsidR="0074609B" w:rsidRPr="00426792" w:rsidTr="0074609B">
        <w:trPr>
          <w:trHeight w:val="1094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28</w:t>
            </w:r>
          </w:p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Железобетонные арки, классификация, конструирование; расчет </w:t>
            </w:r>
            <w:proofErr w:type="spellStart"/>
            <w:r w:rsidRPr="00C435F2">
              <w:rPr>
                <w:sz w:val="24"/>
                <w:lang w:eastAsia="ru-RU"/>
              </w:rPr>
              <w:t>двухшарнирной</w:t>
            </w:r>
            <w:proofErr w:type="spellEnd"/>
            <w:r w:rsidRPr="00C435F2">
              <w:rPr>
                <w:sz w:val="24"/>
                <w:lang w:eastAsia="ru-RU"/>
              </w:rPr>
              <w:t xml:space="preserve"> арки с затяжкой.</w:t>
            </w:r>
          </w:p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Подкрановые балки; особенности расчета и конструирование.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29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Инженерные или специальные сооружения; определение классификация; специфика расчета. Железобетонные резервуары; классификация. Цилиндрические подземные резервуары, их достоинства и недостатки; конструирование покрытия и стенки.</w:t>
            </w:r>
          </w:p>
        </w:tc>
      </w:tr>
      <w:tr w:rsidR="0074609B" w:rsidRPr="00426792" w:rsidTr="0074609B"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Расчет стенки цилиндрического резервуара: определение кольцевых усилий, краевого изгибающего момента; конструирование арматуры. Прямоугольные резервуары; конструирование покрытия и стенки; расчет стенки; резервуары с ребрами жесткости; конструирование.</w:t>
            </w:r>
          </w:p>
        </w:tc>
      </w:tr>
      <w:tr w:rsidR="0074609B" w:rsidRPr="00426792" w:rsidTr="0074609B">
        <w:trPr>
          <w:trHeight w:val="1651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792"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31</w:t>
            </w:r>
          </w:p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Железобетонные бункеры: назначение, классификация, расчет, конструирование.</w:t>
            </w:r>
          </w:p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Железобетонные силосы: назначение, классификация; вывод и решение дифференциального уравнения равновесия; определение кольцевых усилий в стенке, конструирование.</w:t>
            </w:r>
          </w:p>
        </w:tc>
      </w:tr>
      <w:tr w:rsidR="0074609B" w:rsidRPr="00426792" w:rsidTr="0074609B">
        <w:trPr>
          <w:trHeight w:val="1668"/>
        </w:trPr>
        <w:tc>
          <w:tcPr>
            <w:tcW w:w="0" w:type="auto"/>
          </w:tcPr>
          <w:p w:rsidR="0074609B" w:rsidRPr="00426792" w:rsidRDefault="0074609B" w:rsidP="007460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32</w:t>
            </w:r>
          </w:p>
          <w:p w:rsidR="0074609B" w:rsidRPr="00C435F2" w:rsidRDefault="0074609B" w:rsidP="0074609B">
            <w:pPr>
              <w:pStyle w:val="af0"/>
              <w:spacing w:line="276" w:lineRule="auto"/>
              <w:jc w:val="both"/>
              <w:rPr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Подземные каналы и тоннели; основы расчета и конструирования.</w:t>
            </w:r>
          </w:p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Железобетонные подпорные стены; классификация, предпосылки расчета; расчет железобетонных подпорных стен; проверка на устойчивость против сдвига и опрокидывания.</w:t>
            </w:r>
          </w:p>
          <w:p w:rsidR="0074609B" w:rsidRPr="00C435F2" w:rsidRDefault="0074609B" w:rsidP="0074609B">
            <w:pPr>
              <w:pStyle w:val="af0"/>
              <w:spacing w:line="276" w:lineRule="auto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Подпорные стены с анкерными сваями: расчет и конструирование</w:t>
            </w:r>
          </w:p>
        </w:tc>
      </w:tr>
    </w:tbl>
    <w:p w:rsidR="00AF58CE" w:rsidRPr="0074609B" w:rsidRDefault="00AF58CE" w:rsidP="0074609B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color w:val="000000"/>
        </w:rPr>
      </w:pPr>
      <w:r w:rsidRPr="0074609B">
        <w:rPr>
          <w:color w:val="000000"/>
        </w:rPr>
        <w:t>Практические занятия</w:t>
      </w:r>
    </w:p>
    <w:tbl>
      <w:tblPr>
        <w:tblW w:w="964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992"/>
        <w:gridCol w:w="7797"/>
      </w:tblGrid>
      <w:tr w:rsidR="00AF58CE" w:rsidRPr="00D351F0" w:rsidTr="0074609B">
        <w:trPr>
          <w:trHeight w:val="752"/>
        </w:trPr>
        <w:tc>
          <w:tcPr>
            <w:tcW w:w="851" w:type="dxa"/>
            <w:shd w:val="clear" w:color="auto" w:fill="FFFFFF"/>
          </w:tcPr>
          <w:p w:rsidR="00AF58CE" w:rsidRPr="00D351F0" w:rsidRDefault="0074609B" w:rsidP="00262D7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color w:val="000000"/>
              </w:rPr>
              <w:t xml:space="preserve">№ </w:t>
            </w:r>
            <w:r w:rsidR="00AF58CE" w:rsidRPr="00D351F0">
              <w:rPr>
                <w:color w:val="000000"/>
              </w:rPr>
              <w:t>темы</w:t>
            </w:r>
          </w:p>
        </w:tc>
        <w:tc>
          <w:tcPr>
            <w:tcW w:w="992" w:type="dxa"/>
            <w:shd w:val="clear" w:color="auto" w:fill="FFFFFF"/>
          </w:tcPr>
          <w:p w:rsidR="00AF58CE" w:rsidRPr="00D351F0" w:rsidRDefault="0074609B" w:rsidP="00262D7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</w:pPr>
            <w:r w:rsidRPr="0074609B">
              <w:rPr>
                <w:color w:val="000000"/>
              </w:rPr>
              <w:t>№</w:t>
            </w:r>
            <w:r w:rsidR="00AF58CE" w:rsidRPr="00D351F0">
              <w:rPr>
                <w:color w:val="000000"/>
              </w:rPr>
              <w:t xml:space="preserve"> занятия</w:t>
            </w:r>
          </w:p>
        </w:tc>
        <w:tc>
          <w:tcPr>
            <w:tcW w:w="7797" w:type="dxa"/>
            <w:shd w:val="clear" w:color="auto" w:fill="FFFFFF"/>
          </w:tcPr>
          <w:p w:rsidR="00AF58CE" w:rsidRPr="0074609B" w:rsidRDefault="00AF58CE" w:rsidP="00262D7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D351F0">
              <w:rPr>
                <w:color w:val="000000"/>
              </w:rPr>
              <w:t>Наименование занятий и рассматриваемые вопросы</w:t>
            </w:r>
          </w:p>
        </w:tc>
      </w:tr>
      <w:tr w:rsidR="00AF58CE" w:rsidRPr="00D351F0" w:rsidTr="0074609B">
        <w:trPr>
          <w:trHeight w:val="322"/>
        </w:trPr>
        <w:tc>
          <w:tcPr>
            <w:tcW w:w="851" w:type="dxa"/>
            <w:shd w:val="clear" w:color="auto" w:fill="FFFFFF"/>
          </w:tcPr>
          <w:p w:rsidR="00AF58CE" w:rsidRPr="00D351F0" w:rsidRDefault="00AF58CE" w:rsidP="00F2240E">
            <w:pPr>
              <w:shd w:val="clear" w:color="auto" w:fill="FFFFFF"/>
              <w:autoSpaceDE w:val="0"/>
              <w:autoSpaceDN w:val="0"/>
              <w:adjustRightInd w:val="0"/>
              <w:ind w:firstLine="0"/>
            </w:pPr>
            <w:r w:rsidRPr="00D351F0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AF58CE" w:rsidRPr="00D351F0" w:rsidRDefault="00AF58CE" w:rsidP="00262D7D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</w:pPr>
            <w:r w:rsidRPr="00D351F0">
              <w:rPr>
                <w:color w:val="000000"/>
              </w:rPr>
              <w:t>2</w:t>
            </w:r>
          </w:p>
        </w:tc>
        <w:tc>
          <w:tcPr>
            <w:tcW w:w="7797" w:type="dxa"/>
            <w:shd w:val="clear" w:color="auto" w:fill="FFFFFF"/>
          </w:tcPr>
          <w:p w:rsidR="00AF58CE" w:rsidRPr="00D351F0" w:rsidRDefault="00AF58CE" w:rsidP="00262D7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351F0">
              <w:rPr>
                <w:color w:val="000000"/>
              </w:rPr>
              <w:t>3</w:t>
            </w:r>
          </w:p>
        </w:tc>
      </w:tr>
      <w:tr w:rsidR="00AF58CE" w:rsidRPr="00D351F0" w:rsidTr="0074609B">
        <w:trPr>
          <w:trHeight w:val="322"/>
        </w:trPr>
        <w:tc>
          <w:tcPr>
            <w:tcW w:w="9640" w:type="dxa"/>
            <w:gridSpan w:val="3"/>
            <w:shd w:val="clear" w:color="auto" w:fill="FFFFFF"/>
          </w:tcPr>
          <w:p w:rsidR="00AF58CE" w:rsidRPr="009B6C1D" w:rsidRDefault="00AF58CE" w:rsidP="00AF58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9B6C1D">
              <w:rPr>
                <w:b/>
                <w:color w:val="000000"/>
              </w:rPr>
              <w:t xml:space="preserve"> семестр</w:t>
            </w:r>
          </w:p>
        </w:tc>
      </w:tr>
      <w:tr w:rsidR="00AF58CE" w:rsidRPr="00D351F0" w:rsidTr="0074609B">
        <w:trPr>
          <w:trHeight w:val="382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1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 элементов прямоугольного профиля на прочность по сечениям, нормальным к продольной оси элемента</w:t>
            </w:r>
          </w:p>
        </w:tc>
      </w:tr>
      <w:tr w:rsidR="00AF58CE" w:rsidRPr="00D351F0" w:rsidTr="0074609B">
        <w:trPr>
          <w:trHeight w:val="352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2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элементов таврового профиля на прочность по сечениям, нормальным к продольной оси элемента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Расчёт железобетонных элементов на прочность по сечениям, наклонным  </w:t>
            </w:r>
            <w:r w:rsidRPr="00C435F2">
              <w:rPr>
                <w:sz w:val="24"/>
                <w:lang w:eastAsia="ru-RU"/>
              </w:rPr>
              <w:lastRenderedPageBreak/>
              <w:t>к продольной оси элемента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4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изгибаемых элементов по раскрытию трещин, нормальных к продольной оси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5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железобетонных элементов по деформациям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6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Расчёт внецентренно сжатых элементов на прочность по сечениям, нормальным к продольной оси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7</w:t>
            </w:r>
            <w:r>
              <w:rPr>
                <w:sz w:val="24"/>
                <w:lang w:eastAsia="ru-RU"/>
              </w:rPr>
              <w:t>-8</w:t>
            </w:r>
          </w:p>
        </w:tc>
        <w:tc>
          <w:tcPr>
            <w:tcW w:w="7797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both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 xml:space="preserve">Расчет элементов на продавливание при действии сосредоточенной силы </w:t>
            </w:r>
            <w:r>
              <w:rPr>
                <w:sz w:val="24"/>
                <w:lang w:eastAsia="ru-RU"/>
              </w:rPr>
              <w:t xml:space="preserve">и </w:t>
            </w:r>
            <w:r w:rsidRPr="00C435F2">
              <w:rPr>
                <w:sz w:val="24"/>
                <w:lang w:eastAsia="ru-RU"/>
              </w:rPr>
              <w:t>изгибающего момента</w:t>
            </w:r>
          </w:p>
        </w:tc>
      </w:tr>
      <w:tr w:rsidR="00AF58CE" w:rsidRPr="00D351F0" w:rsidTr="0074609B">
        <w:trPr>
          <w:cantSplit/>
          <w:trHeight w:val="349"/>
        </w:trPr>
        <w:tc>
          <w:tcPr>
            <w:tcW w:w="9640" w:type="dxa"/>
            <w:gridSpan w:val="3"/>
            <w:shd w:val="clear" w:color="auto" w:fill="FFFFFF"/>
          </w:tcPr>
          <w:p w:rsidR="00AF58CE" w:rsidRPr="009B6C1D" w:rsidRDefault="00AF58CE" w:rsidP="00AF58CE">
            <w:pPr>
              <w:pStyle w:val="af0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7 </w:t>
            </w:r>
            <w:r w:rsidRPr="009B6C1D">
              <w:rPr>
                <w:b/>
                <w:sz w:val="24"/>
                <w:lang w:eastAsia="ru-RU"/>
              </w:rPr>
              <w:t>семестр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1-2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Компоновка железобетонного каркаса одноэтажного промышленного здания с мостовым краном.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3-8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Сбор нагрузок. Статический расчет поперечной рамы.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9-10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Расчет и конструирование сборной железобетонной колонны сплошного поперечного сечения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11-14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Расчет и конструирование стропильной конструкции.</w:t>
            </w:r>
          </w:p>
        </w:tc>
      </w:tr>
      <w:tr w:rsidR="00AF58CE" w:rsidRPr="00D351F0" w:rsidTr="0074609B">
        <w:trPr>
          <w:trHeight w:val="349"/>
        </w:trPr>
        <w:tc>
          <w:tcPr>
            <w:tcW w:w="851" w:type="dxa"/>
            <w:shd w:val="clear" w:color="auto" w:fill="FFFFFF"/>
          </w:tcPr>
          <w:p w:rsidR="00AF58CE" w:rsidRPr="00C435F2" w:rsidRDefault="00AF58CE" w:rsidP="00AF58CE">
            <w:pPr>
              <w:pStyle w:val="af0"/>
              <w:jc w:val="center"/>
              <w:rPr>
                <w:sz w:val="24"/>
                <w:lang w:eastAsia="ru-RU"/>
              </w:rPr>
            </w:pPr>
            <w:r w:rsidRPr="00C435F2">
              <w:rPr>
                <w:sz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AF58CE" w:rsidRPr="00C435F2" w:rsidRDefault="00AF58CE" w:rsidP="00FD28C6">
            <w:pPr>
              <w:pStyle w:val="af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15</w:t>
            </w:r>
          </w:p>
        </w:tc>
        <w:tc>
          <w:tcPr>
            <w:tcW w:w="7797" w:type="dxa"/>
            <w:shd w:val="clear" w:color="auto" w:fill="FFFFFF"/>
          </w:tcPr>
          <w:p w:rsidR="00AF58CE" w:rsidRPr="005E65B6" w:rsidRDefault="00AF58CE" w:rsidP="00AF58CE">
            <w:pPr>
              <w:rPr>
                <w:color w:val="FF0000"/>
              </w:rPr>
            </w:pPr>
            <w:r w:rsidRPr="005E65B6">
              <w:t>Расчет и конструирование подкрановой балки.</w:t>
            </w:r>
          </w:p>
        </w:tc>
      </w:tr>
    </w:tbl>
    <w:p w:rsidR="00AF58CE" w:rsidRDefault="00AF58CE" w:rsidP="00E34408"/>
    <w:p w:rsidR="00FC39E7" w:rsidRDefault="00FC39E7" w:rsidP="00E34408"/>
    <w:p w:rsidR="00FC39E7" w:rsidRPr="00EB799D" w:rsidRDefault="00FC39E7" w:rsidP="00E34408"/>
    <w:p w:rsidR="00B949AB" w:rsidRDefault="00324E86" w:rsidP="000F21C6">
      <w:pPr>
        <w:rPr>
          <w:b/>
        </w:rPr>
      </w:pPr>
      <w:r w:rsidRPr="004770CA">
        <w:rPr>
          <w:b/>
        </w:rPr>
        <w:t>5. Тематическое планирование</w:t>
      </w:r>
    </w:p>
    <w:p w:rsidR="00D534E5" w:rsidRPr="00D534E5" w:rsidRDefault="00D534E5" w:rsidP="00D534E5">
      <w:r w:rsidRPr="00D534E5">
        <w:t>Дисциплина</w:t>
      </w:r>
    </w:p>
    <w:p w:rsidR="00D534E5" w:rsidRPr="00D534E5" w:rsidRDefault="00D534E5" w:rsidP="00D534E5">
      <w:r>
        <w:t>Индекс по ФГОС, н</w:t>
      </w:r>
      <w:r w:rsidRPr="00D534E5">
        <w:t>аименование: Б</w:t>
      </w:r>
      <w:proofErr w:type="gramStart"/>
      <w:r w:rsidRPr="00D534E5">
        <w:t>1</w:t>
      </w:r>
      <w:proofErr w:type="gramEnd"/>
      <w:r w:rsidRPr="00D534E5">
        <w:t>.В.16 «Железобетонные и каменные конструкции»</w:t>
      </w:r>
    </w:p>
    <w:p w:rsidR="00D534E5" w:rsidRPr="00D534E5" w:rsidRDefault="00D534E5" w:rsidP="00D534E5">
      <w:r w:rsidRPr="00D534E5">
        <w:t>Направление подготовки (специальность) 07.03.04 «Градостроительство», профиль подготовки «Промышленное и гражданское строительство»</w:t>
      </w:r>
    </w:p>
    <w:p w:rsidR="00FD28C6" w:rsidRPr="00FD28C6" w:rsidRDefault="00FD28C6" w:rsidP="00D534E5">
      <w:pPr>
        <w:rPr>
          <w:highlight w:val="yellow"/>
        </w:rPr>
      </w:pPr>
      <w:r w:rsidRPr="00FD28C6">
        <w:rPr>
          <w:highlight w:val="yellow"/>
        </w:rPr>
        <w:t>Шифр по ФГОС</w:t>
      </w:r>
    </w:p>
    <w:p w:rsidR="00D534E5" w:rsidRPr="00D534E5" w:rsidRDefault="00D534E5" w:rsidP="00D534E5">
      <w:r w:rsidRPr="00FD28C6">
        <w:rPr>
          <w:highlight w:val="yellow"/>
        </w:rPr>
        <w:t>Наименование 01.03.02  «Прикладная математика и информатика»</w:t>
      </w:r>
    </w:p>
    <w:p w:rsidR="00D534E5" w:rsidRPr="00D534E5" w:rsidRDefault="00D534E5" w:rsidP="00D534E5">
      <w:r w:rsidRPr="00D534E5">
        <w:t>Шифр группы ГРБ-16, курс3/4, семестр 6/7</w:t>
      </w:r>
    </w:p>
    <w:p w:rsidR="00324E86" w:rsidRPr="00D534E5" w:rsidRDefault="00D534E5" w:rsidP="0074609B">
      <w:r>
        <w:t xml:space="preserve">Преподаватель </w:t>
      </w:r>
      <w:proofErr w:type="spellStart"/>
      <w:r w:rsidRPr="00D534E5">
        <w:t>ЧебыкинаЕ.В</w:t>
      </w:r>
      <w:proofErr w:type="spellEnd"/>
      <w:r w:rsidRPr="00D534E5">
        <w:t>.,</w:t>
      </w:r>
      <w:r w:rsidR="00FD28C6">
        <w:t xml:space="preserve"> </w:t>
      </w:r>
      <w:r w:rsidRPr="00D534E5">
        <w:t>старший преподаватель кафедры математики и физики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8"/>
        <w:gridCol w:w="2905"/>
        <w:gridCol w:w="945"/>
        <w:gridCol w:w="1320"/>
        <w:gridCol w:w="1650"/>
        <w:gridCol w:w="990"/>
        <w:gridCol w:w="1108"/>
      </w:tblGrid>
      <w:tr w:rsidR="00324E86" w:rsidRPr="00EB799D" w:rsidTr="00262D7D">
        <w:trPr>
          <w:trHeight w:val="607"/>
        </w:trPr>
        <w:tc>
          <w:tcPr>
            <w:tcW w:w="548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№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Наименование модуля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Лекции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770CA">
              <w:rPr>
                <w:sz w:val="20"/>
                <w:szCs w:val="20"/>
              </w:rPr>
              <w:t>Практики</w:t>
            </w:r>
            <w:r w:rsidRPr="004770CA">
              <w:rPr>
                <w:sz w:val="20"/>
                <w:szCs w:val="20"/>
                <w:lang w:val="en-US"/>
              </w:rPr>
              <w:t>/</w:t>
            </w:r>
          </w:p>
          <w:p w:rsidR="00D534E5" w:rsidRPr="004770CA" w:rsidRDefault="00D534E5" w:rsidP="00F9475A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С</w:t>
            </w:r>
            <w:r w:rsidR="00324E86" w:rsidRPr="004770CA">
              <w:rPr>
                <w:sz w:val="20"/>
                <w:szCs w:val="20"/>
              </w:rPr>
              <w:t>еминары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324E86" w:rsidRPr="004770CA" w:rsidRDefault="00324E86" w:rsidP="00F9475A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Сам</w:t>
            </w:r>
            <w:proofErr w:type="gramStart"/>
            <w:r w:rsidRPr="004770CA">
              <w:rPr>
                <w:sz w:val="20"/>
                <w:szCs w:val="20"/>
              </w:rPr>
              <w:t>.</w:t>
            </w:r>
            <w:proofErr w:type="gramEnd"/>
            <w:r w:rsidRPr="004770CA">
              <w:rPr>
                <w:sz w:val="20"/>
                <w:szCs w:val="20"/>
              </w:rPr>
              <w:br/>
            </w:r>
            <w:proofErr w:type="gramStart"/>
            <w:r w:rsidRPr="004770CA">
              <w:rPr>
                <w:sz w:val="20"/>
                <w:szCs w:val="20"/>
              </w:rPr>
              <w:t>р</w:t>
            </w:r>
            <w:proofErr w:type="gramEnd"/>
            <w:r w:rsidRPr="004770CA">
              <w:rPr>
                <w:sz w:val="20"/>
                <w:szCs w:val="20"/>
              </w:rPr>
              <w:t>абота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324E86" w:rsidRPr="004770CA" w:rsidRDefault="00324E86" w:rsidP="000F21C6">
            <w:pPr>
              <w:ind w:firstLine="0"/>
              <w:jc w:val="center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Всего,</w:t>
            </w:r>
            <w:r w:rsidRPr="004770CA">
              <w:rPr>
                <w:sz w:val="20"/>
                <w:szCs w:val="20"/>
              </w:rPr>
              <w:br/>
              <w:t>часов</w:t>
            </w:r>
          </w:p>
        </w:tc>
      </w:tr>
      <w:tr w:rsidR="0074609B" w:rsidRPr="00EB799D" w:rsidTr="00262D7D">
        <w:trPr>
          <w:trHeight w:val="190"/>
        </w:trPr>
        <w:tc>
          <w:tcPr>
            <w:tcW w:w="8358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74609B" w:rsidRPr="004770CA" w:rsidRDefault="0074609B" w:rsidP="000F2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семестр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609B" w:rsidRPr="004770CA" w:rsidRDefault="0074609B" w:rsidP="0074609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74609B" w:rsidRPr="00EB799D" w:rsidTr="00262D7D">
        <w:trPr>
          <w:trHeight w:val="381"/>
        </w:trPr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4770CA">
            <w:pPr>
              <w:ind w:firstLine="0"/>
              <w:rPr>
                <w:sz w:val="20"/>
                <w:szCs w:val="20"/>
              </w:rPr>
            </w:pPr>
            <w:r w:rsidRPr="004770CA">
              <w:rPr>
                <w:sz w:val="20"/>
                <w:szCs w:val="20"/>
              </w:rPr>
              <w:t>1</w:t>
            </w:r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4770CA">
            <w:pPr>
              <w:ind w:firstLine="0"/>
              <w:rPr>
                <w:sz w:val="20"/>
                <w:szCs w:val="20"/>
              </w:rPr>
            </w:pPr>
            <w:r w:rsidRPr="00D534E5">
              <w:rPr>
                <w:sz w:val="20"/>
                <w:szCs w:val="20"/>
              </w:rPr>
              <w:t>Железо</w:t>
            </w:r>
            <w:r>
              <w:rPr>
                <w:sz w:val="20"/>
                <w:szCs w:val="20"/>
              </w:rPr>
              <w:t>бетонные и каменные конструкции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9252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74609B" w:rsidRPr="004770CA" w:rsidRDefault="0074609B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609B" w:rsidRPr="004770CA" w:rsidRDefault="0074609B" w:rsidP="0092525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108" w:type="dxa"/>
            <w:vMerge/>
            <w:tcBorders>
              <w:left w:val="single" w:sz="4" w:space="0" w:color="auto"/>
            </w:tcBorders>
            <w:vAlign w:val="center"/>
          </w:tcPr>
          <w:p w:rsidR="0074609B" w:rsidRPr="004770CA" w:rsidRDefault="0074609B" w:rsidP="00925256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4609B" w:rsidRPr="00EB799D" w:rsidTr="00262D7D">
        <w:trPr>
          <w:trHeight w:val="131"/>
        </w:trPr>
        <w:tc>
          <w:tcPr>
            <w:tcW w:w="835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B" w:rsidRPr="004770CA" w:rsidRDefault="0074609B" w:rsidP="0074609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D534E5">
              <w:rPr>
                <w:sz w:val="20"/>
                <w:szCs w:val="20"/>
              </w:rPr>
              <w:t xml:space="preserve"> семестр</w:t>
            </w:r>
          </w:p>
        </w:tc>
        <w:tc>
          <w:tcPr>
            <w:tcW w:w="1108" w:type="dxa"/>
            <w:vMerge/>
            <w:tcBorders>
              <w:left w:val="single" w:sz="4" w:space="0" w:color="auto"/>
            </w:tcBorders>
            <w:vAlign w:val="center"/>
          </w:tcPr>
          <w:p w:rsidR="0074609B" w:rsidRPr="004770CA" w:rsidRDefault="0074609B" w:rsidP="0074609B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4609B" w:rsidRPr="00EB799D" w:rsidTr="00262D7D">
        <w:trPr>
          <w:trHeight w:val="636"/>
        </w:trPr>
        <w:tc>
          <w:tcPr>
            <w:tcW w:w="548" w:type="dxa"/>
            <w:tcBorders>
              <w:top w:val="single" w:sz="4" w:space="0" w:color="auto"/>
            </w:tcBorders>
            <w:vAlign w:val="center"/>
          </w:tcPr>
          <w:p w:rsidR="0074609B" w:rsidRPr="004770CA" w:rsidRDefault="0074609B" w:rsidP="004770CA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:rsidR="0074609B" w:rsidRPr="00D534E5" w:rsidRDefault="0074609B" w:rsidP="0074609B">
            <w:pPr>
              <w:ind w:firstLine="0"/>
              <w:rPr>
                <w:sz w:val="20"/>
                <w:szCs w:val="20"/>
              </w:rPr>
            </w:pPr>
            <w:r w:rsidRPr="00D534E5">
              <w:rPr>
                <w:sz w:val="20"/>
                <w:szCs w:val="20"/>
              </w:rPr>
              <w:t>Железобетонные и каменные конструк</w:t>
            </w:r>
            <w:r>
              <w:rPr>
                <w:sz w:val="20"/>
                <w:szCs w:val="20"/>
              </w:rPr>
              <w:t>ции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:rsidR="0074609B" w:rsidRDefault="0074609B" w:rsidP="0074609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:rsidR="0074609B" w:rsidRDefault="0074609B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74609B" w:rsidRDefault="0074609B" w:rsidP="00E34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609B" w:rsidRDefault="0074609B" w:rsidP="0074609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108" w:type="dxa"/>
            <w:vMerge/>
            <w:tcBorders>
              <w:left w:val="single" w:sz="4" w:space="0" w:color="auto"/>
            </w:tcBorders>
            <w:vAlign w:val="center"/>
          </w:tcPr>
          <w:p w:rsidR="0074609B" w:rsidRPr="004770CA" w:rsidRDefault="0074609B" w:rsidP="00925256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49AB" w:rsidRDefault="00B949AB" w:rsidP="005E2359">
      <w:pPr>
        <w:ind w:firstLine="0"/>
        <w:rPr>
          <w:b/>
        </w:rPr>
      </w:pPr>
    </w:p>
    <w:p w:rsidR="00B949AB" w:rsidRPr="004770CA" w:rsidRDefault="00324E86" w:rsidP="00B949AB">
      <w:pPr>
        <w:ind w:firstLine="0"/>
        <w:jc w:val="center"/>
        <w:rPr>
          <w:b/>
        </w:rPr>
      </w:pPr>
      <w:r w:rsidRPr="004770CA">
        <w:rPr>
          <w:b/>
        </w:rPr>
        <w:t>Тематический план</w:t>
      </w:r>
    </w:p>
    <w:tbl>
      <w:tblPr>
        <w:tblW w:w="9938" w:type="dxa"/>
        <w:tblLayout w:type="fixed"/>
        <w:tblLook w:val="0000"/>
      </w:tblPr>
      <w:tblGrid>
        <w:gridCol w:w="959"/>
        <w:gridCol w:w="5670"/>
        <w:gridCol w:w="1134"/>
        <w:gridCol w:w="1016"/>
        <w:gridCol w:w="1159"/>
      </w:tblGrid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№ темы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left="-142" w:right="-108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Вид занятий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left="-142" w:right="-108" w:firstLine="0"/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Компетенции по теме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6A587C" w:rsidP="006A587C">
            <w:pPr>
              <w:ind w:left="-4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  <w:r w:rsidRPr="00262D7D">
              <w:rPr>
                <w:b/>
                <w:bCs/>
                <w:sz w:val="22"/>
                <w:szCs w:val="22"/>
              </w:rPr>
              <w:t>Лекции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6A587C" w:rsidP="00262D7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6A587C" w:rsidP="00262D7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6A587C" w:rsidP="00262D7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6A587C" w:rsidP="00262D7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6A587C" w:rsidP="00262D7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6A587C" w:rsidP="00262D7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Лек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6A587C">
            <w:pPr>
              <w:ind w:right="-250" w:firstLine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  <w:r w:rsidRPr="00262D7D">
              <w:rPr>
                <w:b/>
                <w:bCs/>
                <w:sz w:val="22"/>
                <w:szCs w:val="22"/>
                <w:highlight w:val="yellow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</w:pPr>
            <w:r w:rsidRPr="00262D7D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линейных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разветвляющихся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циклических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Одномерные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Двумерные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Сортировка. Метод пузырька.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Сортировка. Метод прямого выбора.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Работа со строками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Процедуры и функции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Лаб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  <w:r w:rsidRPr="00262D7D">
              <w:rPr>
                <w:b/>
                <w:bCs/>
                <w:sz w:val="22"/>
                <w:szCs w:val="22"/>
                <w:highlight w:val="yellow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/>
                <w:bCs/>
                <w:highlight w:val="yellow"/>
              </w:rPr>
            </w:pP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разветвляющихся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Программирование циклических алгоритмов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Одномерные массивы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 xml:space="preserve">ОПК-4 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Работа со строками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Работа с процедурами и функциями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  <w:tr w:rsidR="00EF380E" w:rsidRPr="00262D7D" w:rsidTr="006A587C">
        <w:trPr>
          <w:cantSplit/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80E" w:rsidRPr="00262D7D" w:rsidRDefault="00EF380E" w:rsidP="00262D7D">
            <w:pPr>
              <w:jc w:val="center"/>
              <w:rPr>
                <w:bCs/>
              </w:rPr>
            </w:pPr>
            <w:r w:rsidRPr="00262D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Защита работ.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proofErr w:type="spellStart"/>
            <w:r w:rsidRPr="00262D7D">
              <w:rPr>
                <w:bCs/>
                <w:sz w:val="22"/>
                <w:szCs w:val="22"/>
                <w:highlight w:val="yellow"/>
              </w:rPr>
              <w:t>Сам</w:t>
            </w:r>
            <w:proofErr w:type="gramStart"/>
            <w:r w:rsidRPr="00262D7D">
              <w:rPr>
                <w:bCs/>
                <w:sz w:val="22"/>
                <w:szCs w:val="22"/>
                <w:highlight w:val="yellow"/>
              </w:rPr>
              <w:t>.р</w:t>
            </w:r>
            <w:proofErr w:type="spellEnd"/>
            <w:proofErr w:type="gramEnd"/>
            <w:r w:rsidRPr="00262D7D">
              <w:rPr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bCs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E" w:rsidRPr="00262D7D" w:rsidRDefault="00EF380E" w:rsidP="00262D7D">
            <w:pPr>
              <w:ind w:firstLine="0"/>
              <w:jc w:val="center"/>
              <w:rPr>
                <w:bCs/>
                <w:highlight w:val="yellow"/>
              </w:rPr>
            </w:pPr>
            <w:r w:rsidRPr="00262D7D">
              <w:rPr>
                <w:sz w:val="22"/>
                <w:szCs w:val="22"/>
                <w:highlight w:val="yellow"/>
              </w:rPr>
              <w:t>ОПК-4</w:t>
            </w:r>
          </w:p>
        </w:tc>
      </w:tr>
    </w:tbl>
    <w:p w:rsidR="00592727" w:rsidRDefault="00592727" w:rsidP="00B949AB">
      <w:pPr>
        <w:ind w:firstLine="0"/>
        <w:rPr>
          <w:b/>
        </w:rPr>
      </w:pPr>
    </w:p>
    <w:p w:rsidR="00324E86" w:rsidRDefault="00324E86" w:rsidP="000F21C6">
      <w:pPr>
        <w:spacing w:line="240" w:lineRule="auto"/>
        <w:ind w:left="-142" w:firstLine="0"/>
        <w:rPr>
          <w:b/>
        </w:rPr>
      </w:pPr>
      <w:r w:rsidRPr="00925256">
        <w:rPr>
          <w:b/>
        </w:rPr>
        <w:t>6. Самостоятельная работа</w:t>
      </w:r>
    </w:p>
    <w:p w:rsidR="00262D7D" w:rsidRDefault="00262D7D" w:rsidP="000F21C6">
      <w:pPr>
        <w:spacing w:line="240" w:lineRule="auto"/>
        <w:ind w:left="-142" w:firstLine="0"/>
        <w:rPr>
          <w:b/>
        </w:rPr>
      </w:pPr>
    </w:p>
    <w:p w:rsidR="00262D7D" w:rsidRPr="00262D7D" w:rsidRDefault="00262D7D" w:rsidP="00262D7D">
      <w:pPr>
        <w:spacing w:line="240" w:lineRule="auto"/>
      </w:pPr>
      <w:r w:rsidRPr="00262D7D">
        <w:t>Самостоятельная работа включает две составные части: аудиторная самостоятельная работа и внеаудиторная.</w:t>
      </w:r>
    </w:p>
    <w:p w:rsidR="00262D7D" w:rsidRPr="00262D7D" w:rsidRDefault="00262D7D" w:rsidP="00262D7D">
      <w:pPr>
        <w:spacing w:line="240" w:lineRule="auto"/>
      </w:pPr>
      <w:r w:rsidRPr="00262D7D">
        <w:t>Самостоятельная аудиторная работа включает выступление по вопросам лабораторных занятий, выполнение практических заданий лабораторных работ.</w:t>
      </w:r>
    </w:p>
    <w:p w:rsidR="00262D7D" w:rsidRPr="00262D7D" w:rsidRDefault="00262D7D" w:rsidP="00262D7D">
      <w:pPr>
        <w:spacing w:line="240" w:lineRule="auto"/>
      </w:pPr>
      <w:r w:rsidRPr="00262D7D">
        <w:t xml:space="preserve">Внеаудиторная самостоятельная работа студентов заключается в следующих формах: 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изучение литературы и анализ теоретического материала литературы;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работа в информационно-справочных системах;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аналитическая обработка текста (конспектирование, реферирование);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 xml:space="preserve">составление плана и тезисов ответа в процессе подготовки к занятию; </w:t>
      </w:r>
    </w:p>
    <w:p w:rsidR="00262D7D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выполнение практических заданий;</w:t>
      </w:r>
    </w:p>
    <w:p w:rsidR="00A2313F" w:rsidRPr="00262D7D" w:rsidRDefault="00262D7D" w:rsidP="00262D7D">
      <w:pPr>
        <w:spacing w:line="240" w:lineRule="auto"/>
      </w:pPr>
      <w:r w:rsidRPr="00262D7D">
        <w:t>−</w:t>
      </w:r>
      <w:r w:rsidRPr="00262D7D">
        <w:tab/>
        <w:t>подготовка сообщений по вопросам практических занятий.</w:t>
      </w:r>
    </w:p>
    <w:p w:rsidR="00890FB4" w:rsidRDefault="00890FB4" w:rsidP="00B87487">
      <w:pPr>
        <w:tabs>
          <w:tab w:val="left" w:pos="0"/>
        </w:tabs>
        <w:ind w:left="-284" w:firstLine="0"/>
      </w:pPr>
    </w:p>
    <w:p w:rsidR="00925256" w:rsidRDefault="00291CFC" w:rsidP="000F21C6">
      <w:pPr>
        <w:spacing w:line="240" w:lineRule="auto"/>
        <w:ind w:left="-142" w:firstLine="0"/>
        <w:rPr>
          <w:b/>
        </w:rPr>
      </w:pPr>
      <w:r w:rsidRPr="00592727">
        <w:rPr>
          <w:b/>
        </w:rPr>
        <w:t xml:space="preserve">6.1. </w:t>
      </w:r>
      <w:r w:rsidRPr="00262D7D">
        <w:rPr>
          <w:b/>
        </w:rPr>
        <w:t xml:space="preserve">План </w:t>
      </w:r>
      <w:r w:rsidR="00262D7D" w:rsidRPr="00262D7D">
        <w:rPr>
          <w:b/>
        </w:rPr>
        <w:t>практических занятий</w:t>
      </w:r>
    </w:p>
    <w:p w:rsidR="005E6691" w:rsidRPr="00262D7D" w:rsidRDefault="00262D7D" w:rsidP="000F21C6">
      <w:pPr>
        <w:spacing w:line="240" w:lineRule="auto"/>
        <w:ind w:left="-142" w:firstLine="0"/>
      </w:pPr>
      <w:r w:rsidRPr="00262D7D">
        <w:t>Лабораторные работы учебным планом не предусмотрены</w:t>
      </w:r>
      <w:r>
        <w:t>.</w:t>
      </w:r>
    </w:p>
    <w:p w:rsidR="005E6691" w:rsidRPr="0090239F" w:rsidRDefault="005E6691" w:rsidP="000F21C6">
      <w:pPr>
        <w:shd w:val="clear" w:color="auto" w:fill="FFFFFF"/>
        <w:tabs>
          <w:tab w:val="left" w:pos="142"/>
        </w:tabs>
        <w:spacing w:line="240" w:lineRule="auto"/>
        <w:ind w:left="-142" w:right="4" w:firstLine="0"/>
        <w:rPr>
          <w:b/>
          <w:bCs/>
          <w:color w:val="000000"/>
        </w:rPr>
      </w:pPr>
      <w:r w:rsidRPr="0090239F">
        <w:rPr>
          <w:color w:val="000000"/>
        </w:rPr>
        <w:t>Основные виды практических работ:</w:t>
      </w:r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lastRenderedPageBreak/>
        <w:t>наблюдение и анализ (описание) различных технических явлений и процессов, свойств сырья, материалов и продуктов;</w:t>
      </w:r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proofErr w:type="gramStart"/>
      <w:r w:rsidRPr="00421E70">
        <w:rPr>
          <w:color w:val="000000"/>
        </w:rPr>
        <w:t>наблюдение и анализ (описание) устройства и работы машин, механизмов, приборов, аппаратов, инструментов, приспособлений и т.п.;</w:t>
      </w:r>
      <w:proofErr w:type="gramEnd"/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исследование количественных и качественных зависимостей между техническими величинами, параметрами, характеристиками. Определение оптимальных значений этих зависимостей;</w:t>
      </w:r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изучение использования контрольно-измерительных приборов и инструментов для определения и контроля различных технических и технологических величин;</w:t>
      </w:r>
    </w:p>
    <w:p w:rsidR="005E6691" w:rsidRPr="00421E70" w:rsidRDefault="005E6691" w:rsidP="005E2359">
      <w:pPr>
        <w:pStyle w:val="a9"/>
        <w:numPr>
          <w:ilvl w:val="0"/>
          <w:numId w:val="13"/>
        </w:numPr>
        <w:shd w:val="clear" w:color="auto" w:fill="FFFFFF"/>
        <w:tabs>
          <w:tab w:val="left" w:pos="142"/>
        </w:tabs>
        <w:spacing w:line="240" w:lineRule="auto"/>
        <w:ind w:left="142" w:hanging="284"/>
        <w:rPr>
          <w:color w:val="000000"/>
        </w:rPr>
      </w:pPr>
      <w:r w:rsidRPr="00421E70">
        <w:rPr>
          <w:color w:val="000000"/>
        </w:rPr>
        <w:t>диагностика неисправностей, регулировка, наладка, настройка и т.п.</w:t>
      </w:r>
    </w:p>
    <w:p w:rsidR="00592727" w:rsidRPr="00592727" w:rsidRDefault="00592727" w:rsidP="00421E70">
      <w:pPr>
        <w:tabs>
          <w:tab w:val="left" w:pos="142"/>
        </w:tabs>
        <w:ind w:left="142" w:hanging="284"/>
        <w:rPr>
          <w:b/>
        </w:rPr>
      </w:pPr>
    </w:p>
    <w:tbl>
      <w:tblPr>
        <w:tblW w:w="935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0"/>
        <w:gridCol w:w="8910"/>
      </w:tblGrid>
      <w:tr w:rsidR="00291CFC" w:rsidTr="00925256">
        <w:trPr>
          <w:cantSplit/>
          <w:trHeight w:val="41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left="-40" w:firstLine="40"/>
              <w:jc w:val="center"/>
              <w:rPr>
                <w:sz w:val="20"/>
                <w:szCs w:val="20"/>
              </w:rPr>
            </w:pPr>
            <w:r w:rsidRPr="00291CFC">
              <w:rPr>
                <w:bCs/>
                <w:color w:val="000000"/>
                <w:sz w:val="20"/>
                <w:szCs w:val="20"/>
              </w:rPr>
              <w:t>№</w:t>
            </w:r>
          </w:p>
          <w:p w:rsidR="00291CFC" w:rsidRPr="00291CFC" w:rsidRDefault="00291CFC" w:rsidP="00291CFC">
            <w:pPr>
              <w:shd w:val="clear" w:color="auto" w:fill="FFFFFF"/>
              <w:ind w:firstLine="40"/>
              <w:jc w:val="center"/>
              <w:rPr>
                <w:sz w:val="20"/>
                <w:szCs w:val="20"/>
              </w:rPr>
            </w:pPr>
            <w:proofErr w:type="gramStart"/>
            <w:r w:rsidRPr="00291CFC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91CFC">
              <w:rPr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8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1CFC" w:rsidRPr="00291CFC" w:rsidRDefault="00291CFC" w:rsidP="00925256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1C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Этапы и содержание занятия</w:t>
            </w:r>
          </w:p>
        </w:tc>
      </w:tr>
      <w:tr w:rsidR="00291CFC" w:rsidTr="00925256">
        <w:trPr>
          <w:trHeight w:val="9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left="-40" w:firstLine="40"/>
              <w:jc w:val="center"/>
              <w:rPr>
                <w:sz w:val="20"/>
                <w:szCs w:val="20"/>
              </w:rPr>
            </w:pPr>
            <w:r w:rsidRPr="00291C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Вступительная часть занятия.</w:t>
            </w:r>
          </w:p>
        </w:tc>
      </w:tr>
      <w:tr w:rsidR="00291CFC" w:rsidTr="00925256">
        <w:trPr>
          <w:trHeight w:val="223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1"/>
                <w:sz w:val="20"/>
                <w:szCs w:val="20"/>
              </w:rPr>
              <w:t>Объявление темы, цели занятия.</w:t>
            </w:r>
          </w:p>
        </w:tc>
      </w:tr>
      <w:tr w:rsidR="00291CFC" w:rsidTr="00925256">
        <w:trPr>
          <w:trHeight w:val="137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91CFC">
              <w:rPr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AD624D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3"/>
                <w:sz w:val="20"/>
                <w:szCs w:val="20"/>
              </w:rPr>
              <w:t xml:space="preserve">Оценка </w:t>
            </w:r>
            <w:proofErr w:type="spellStart"/>
            <w:r w:rsidRPr="00291CFC">
              <w:rPr>
                <w:color w:val="000000"/>
                <w:spacing w:val="3"/>
                <w:sz w:val="20"/>
                <w:szCs w:val="20"/>
              </w:rPr>
              <w:t>готовности</w:t>
            </w:r>
            <w:r w:rsidR="00AD624D">
              <w:rPr>
                <w:color w:val="000000"/>
                <w:spacing w:val="3"/>
                <w:sz w:val="20"/>
                <w:szCs w:val="20"/>
              </w:rPr>
              <w:t>места</w:t>
            </w:r>
            <w:proofErr w:type="spellEnd"/>
            <w:r w:rsidR="00AD624D">
              <w:rPr>
                <w:color w:val="000000"/>
                <w:spacing w:val="3"/>
                <w:sz w:val="20"/>
                <w:szCs w:val="20"/>
              </w:rPr>
              <w:t xml:space="preserve"> проведения</w:t>
            </w:r>
            <w:r w:rsidR="00AD624D" w:rsidRPr="00291CFC">
              <w:rPr>
                <w:color w:val="000000"/>
                <w:spacing w:val="-4"/>
                <w:sz w:val="20"/>
                <w:szCs w:val="20"/>
              </w:rPr>
              <w:t xml:space="preserve"> лабораторной работы</w:t>
            </w:r>
            <w:r w:rsidRPr="00291CFC">
              <w:rPr>
                <w:color w:val="000000"/>
                <w:spacing w:val="3"/>
                <w:sz w:val="20"/>
                <w:szCs w:val="20"/>
              </w:rPr>
              <w:t>, оборудования и студентов.</w:t>
            </w:r>
          </w:p>
        </w:tc>
      </w:tr>
      <w:tr w:rsidR="00291CFC" w:rsidTr="00925256">
        <w:trPr>
          <w:trHeight w:val="400"/>
        </w:trPr>
        <w:tc>
          <w:tcPr>
            <w:tcW w:w="44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color w:val="000000"/>
                <w:spacing w:val="-4"/>
                <w:sz w:val="20"/>
                <w:szCs w:val="20"/>
              </w:rPr>
            </w:pPr>
            <w:r w:rsidRPr="00291CFC">
              <w:rPr>
                <w:color w:val="000000"/>
                <w:spacing w:val="-4"/>
                <w:sz w:val="20"/>
                <w:szCs w:val="20"/>
              </w:rPr>
              <w:t>Инструктаж по выполнению лабораторной работ</w:t>
            </w:r>
            <w:proofErr w:type="gramStart"/>
            <w:r w:rsidRPr="00291CFC">
              <w:rPr>
                <w:color w:val="000000"/>
                <w:spacing w:val="-4"/>
                <w:sz w:val="20"/>
                <w:szCs w:val="20"/>
              </w:rPr>
              <w:t>ы</w:t>
            </w:r>
            <w:r w:rsidRPr="00291CFC">
              <w:rPr>
                <w:color w:val="000000"/>
                <w:spacing w:val="4"/>
                <w:sz w:val="20"/>
                <w:szCs w:val="20"/>
              </w:rPr>
              <w:t>(</w:t>
            </w:r>
            <w:proofErr w:type="gramEnd"/>
            <w:r w:rsidRPr="00291CFC">
              <w:rPr>
                <w:color w:val="000000"/>
                <w:spacing w:val="4"/>
                <w:sz w:val="20"/>
                <w:szCs w:val="20"/>
              </w:rPr>
              <w:t>характеристика содержания, порядка проведения, применяемого оборудования и оценки результатов работы)</w:t>
            </w:r>
          </w:p>
        </w:tc>
      </w:tr>
      <w:tr w:rsidR="00291CFC" w:rsidTr="00925256">
        <w:trPr>
          <w:trHeight w:val="17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Актуализация базовых (теоретических) знаний обучающихся (студентов</w:t>
            </w:r>
            <w:proofErr w:type="gramStart"/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)н</w:t>
            </w:r>
            <w:proofErr w:type="gramEnd"/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еобходимых для выполнения лабораторной работы.</w:t>
            </w:r>
          </w:p>
        </w:tc>
      </w:tr>
      <w:tr w:rsidR="00291CFC" w:rsidTr="00925256">
        <w:trPr>
          <w:trHeight w:val="4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i/>
                <w:iCs/>
                <w:color w:val="000000"/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-4"/>
                <w:sz w:val="20"/>
                <w:szCs w:val="20"/>
              </w:rPr>
              <w:t>Непосредственное выполнение и оформление лабораторной работы обучающимися (студентами)</w:t>
            </w: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 xml:space="preserve"> под контролем препода</w:t>
            </w:r>
            <w:r w:rsidRPr="00291CFC">
              <w:rPr>
                <w:i/>
                <w:iCs/>
                <w:color w:val="000000"/>
                <w:sz w:val="20"/>
                <w:szCs w:val="20"/>
              </w:rPr>
              <w:t>вателя</w:t>
            </w:r>
            <w:proofErr w:type="gramStart"/>
            <w:r w:rsidRPr="00291CFC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291CFC">
              <w:rPr>
                <w:color w:val="000000"/>
                <w:spacing w:val="-1"/>
                <w:sz w:val="20"/>
                <w:szCs w:val="20"/>
              </w:rPr>
              <w:t>(</w:t>
            </w:r>
            <w:proofErr w:type="gramEnd"/>
            <w:r w:rsidRPr="00291CFC">
              <w:rPr>
                <w:color w:val="000000"/>
                <w:spacing w:val="-1"/>
                <w:sz w:val="20"/>
                <w:szCs w:val="20"/>
              </w:rPr>
              <w:t>перечисляются этапы самостоятельной работы студентов с используемым оборудованием, методическими пособиями, алгоритмами и пр.)</w:t>
            </w:r>
          </w:p>
        </w:tc>
      </w:tr>
      <w:tr w:rsidR="00291CFC" w:rsidTr="00925256">
        <w:trPr>
          <w:trHeight w:val="26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  <w:r w:rsidRPr="00291CF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Default="00291CFC" w:rsidP="00291CFC">
            <w:pPr>
              <w:shd w:val="clear" w:color="auto" w:fill="FFFFFF"/>
              <w:ind w:firstLine="0"/>
              <w:rPr>
                <w:color w:val="000000"/>
                <w:spacing w:val="3"/>
                <w:sz w:val="20"/>
                <w:szCs w:val="20"/>
              </w:rPr>
            </w:pPr>
            <w:r w:rsidRPr="00291CFC">
              <w:rPr>
                <w:i/>
                <w:iCs/>
                <w:color w:val="000000"/>
                <w:spacing w:val="3"/>
                <w:sz w:val="20"/>
                <w:szCs w:val="20"/>
              </w:rPr>
              <w:t>Заключительная часть занятия.</w:t>
            </w:r>
          </w:p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3"/>
                <w:sz w:val="20"/>
                <w:szCs w:val="20"/>
              </w:rPr>
              <w:t>Обобщение, выводы по теме лабораторного занятия.</w:t>
            </w:r>
          </w:p>
        </w:tc>
      </w:tr>
      <w:tr w:rsidR="00291CFC" w:rsidTr="00925256">
        <w:trPr>
          <w:trHeight w:val="169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91CFC">
              <w:rPr>
                <w:sz w:val="20"/>
                <w:szCs w:val="20"/>
              </w:rPr>
              <w:t>4</w:t>
            </w: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4"/>
                <w:sz w:val="20"/>
                <w:szCs w:val="20"/>
              </w:rPr>
              <w:t>Оценка работы студентов на занятии.</w:t>
            </w:r>
          </w:p>
        </w:tc>
      </w:tr>
      <w:tr w:rsidR="00291CFC" w:rsidTr="00925256">
        <w:trPr>
          <w:trHeight w:val="262"/>
        </w:trPr>
        <w:tc>
          <w:tcPr>
            <w:tcW w:w="44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  <w:r w:rsidRPr="00291CFC">
              <w:rPr>
                <w:color w:val="000000"/>
                <w:spacing w:val="3"/>
                <w:sz w:val="20"/>
                <w:szCs w:val="20"/>
              </w:rPr>
              <w:t>Домашнее задание.</w:t>
            </w:r>
          </w:p>
        </w:tc>
      </w:tr>
      <w:tr w:rsidR="00291CFC" w:rsidTr="00A577BB">
        <w:trPr>
          <w:trHeight w:val="53"/>
        </w:trPr>
        <w:tc>
          <w:tcPr>
            <w:tcW w:w="44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tabs>
                <w:tab w:val="left" w:leader="underscore" w:pos="331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CFC" w:rsidRPr="00291CFC" w:rsidRDefault="00291CFC" w:rsidP="00291CFC">
            <w:pPr>
              <w:shd w:val="clear" w:color="auto" w:fill="FFFFFF"/>
              <w:ind w:firstLine="0"/>
              <w:rPr>
                <w:sz w:val="20"/>
                <w:szCs w:val="20"/>
              </w:rPr>
            </w:pPr>
          </w:p>
        </w:tc>
      </w:tr>
    </w:tbl>
    <w:p w:rsidR="00B949AB" w:rsidRDefault="00B949AB" w:rsidP="000F21C6">
      <w:pPr>
        <w:ind w:firstLine="0"/>
        <w:rPr>
          <w:b/>
        </w:rPr>
      </w:pPr>
    </w:p>
    <w:p w:rsidR="00A70603" w:rsidRDefault="00A2313F" w:rsidP="00A70603">
      <w:pPr>
        <w:spacing w:line="240" w:lineRule="auto"/>
        <w:ind w:hanging="142"/>
        <w:rPr>
          <w:b/>
        </w:rPr>
      </w:pPr>
      <w:r w:rsidRPr="005E6691">
        <w:rPr>
          <w:b/>
        </w:rPr>
        <w:t xml:space="preserve">6.2 Внеаудиторная самостоятельная работа </w:t>
      </w:r>
    </w:p>
    <w:p w:rsidR="00A70603" w:rsidRDefault="00A70603" w:rsidP="00A70603">
      <w:pPr>
        <w:spacing w:line="240" w:lineRule="auto"/>
        <w:ind w:hanging="142"/>
        <w:rPr>
          <w:b/>
        </w:rPr>
      </w:pPr>
    </w:p>
    <w:p w:rsidR="00A2313F" w:rsidRPr="005E6691" w:rsidRDefault="00A70603" w:rsidP="00A70603">
      <w:pPr>
        <w:ind w:hanging="142"/>
        <w:rPr>
          <w:b/>
        </w:rPr>
      </w:pPr>
      <w:r w:rsidRPr="00A70603">
        <w:rPr>
          <w:bCs/>
          <w:color w:val="000000"/>
        </w:rPr>
        <w:t>Самостоятельная внеаудиторная работа:</w:t>
      </w:r>
    </w:p>
    <w:p w:rsidR="00A2313F" w:rsidRPr="00760A6C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>изучение конспектов лекци</w:t>
      </w:r>
      <w:proofErr w:type="gramStart"/>
      <w:r w:rsidRPr="00760A6C">
        <w:t>й</w:t>
      </w:r>
      <w:r>
        <w:t>(</w:t>
      </w:r>
      <w:proofErr w:type="gramEnd"/>
      <w:r w:rsidRPr="00760A6C">
        <w:t>аналитическая обработка текста</w:t>
      </w:r>
      <w:r>
        <w:t>)</w:t>
      </w:r>
      <w:r w:rsidRPr="00760A6C">
        <w:t xml:space="preserve">; </w:t>
      </w:r>
    </w:p>
    <w:p w:rsidR="00A2313F" w:rsidRPr="00760A6C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 xml:space="preserve">изучение </w:t>
      </w:r>
      <w:r>
        <w:t xml:space="preserve">актуальной </w:t>
      </w:r>
      <w:r w:rsidRPr="00760A6C">
        <w:t>нормативно-технической</w:t>
      </w:r>
      <w:r>
        <w:t xml:space="preserve"> литературы (</w:t>
      </w:r>
      <w:r w:rsidRPr="00760A6C">
        <w:t>работа в информационно-справочных системах</w:t>
      </w:r>
      <w:r>
        <w:t>)</w:t>
      </w:r>
      <w:r w:rsidRPr="00760A6C">
        <w:t>;</w:t>
      </w:r>
    </w:p>
    <w:p w:rsidR="00A2313F" w:rsidRPr="00760A6C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>подготовка рефератов, докладов, сообщений, презентаций, творческих работ по пройденным лекционным темам;</w:t>
      </w:r>
    </w:p>
    <w:p w:rsidR="000E6003" w:rsidRDefault="00A2313F" w:rsidP="005E2359">
      <w:pPr>
        <w:pStyle w:val="a9"/>
        <w:numPr>
          <w:ilvl w:val="0"/>
          <w:numId w:val="2"/>
        </w:numPr>
        <w:ind w:left="142" w:hanging="284"/>
      </w:pPr>
      <w:r w:rsidRPr="00760A6C">
        <w:t>п</w:t>
      </w:r>
      <w:r>
        <w:t xml:space="preserve">одготовка, изучение, </w:t>
      </w:r>
      <w:proofErr w:type="spellStart"/>
      <w:r>
        <w:t>анализирование</w:t>
      </w:r>
      <w:proofErr w:type="spellEnd"/>
      <w:r>
        <w:t xml:space="preserve"> и систематизация информации </w:t>
      </w:r>
      <w:r w:rsidRPr="00760A6C">
        <w:t xml:space="preserve">по предложенным вопросам к </w:t>
      </w:r>
      <w:r>
        <w:t>промежуточному и итоговому контролю (</w:t>
      </w:r>
      <w:r w:rsidRPr="00760A6C">
        <w:t>зачету</w:t>
      </w:r>
      <w:r>
        <w:t>)</w:t>
      </w:r>
      <w:r w:rsidRPr="00760A6C">
        <w:t>.</w:t>
      </w:r>
    </w:p>
    <w:p w:rsidR="000E6003" w:rsidRPr="000E6003" w:rsidRDefault="000E6003" w:rsidP="005E2359">
      <w:pPr>
        <w:pStyle w:val="a9"/>
        <w:numPr>
          <w:ilvl w:val="0"/>
          <w:numId w:val="2"/>
        </w:numPr>
        <w:ind w:left="142" w:hanging="284"/>
      </w:pPr>
      <w:r w:rsidRPr="000E6003">
        <w:rPr>
          <w:rFonts w:eastAsia="Times New Roman"/>
          <w:color w:val="000000"/>
        </w:rPr>
        <w:t>выполнение индивидуальной практической работы</w:t>
      </w:r>
      <w:r>
        <w:rPr>
          <w:rFonts w:eastAsia="Times New Roman"/>
          <w:color w:val="000000"/>
        </w:rPr>
        <w:t>.</w:t>
      </w:r>
    </w:p>
    <w:p w:rsidR="00A70603" w:rsidRDefault="00A70603" w:rsidP="00A70603">
      <w:pPr>
        <w:pStyle w:val="a9"/>
        <w:tabs>
          <w:tab w:val="left" w:pos="9355"/>
        </w:tabs>
        <w:ind w:firstLine="0"/>
        <w:rPr>
          <w:i/>
        </w:rPr>
      </w:pPr>
    </w:p>
    <w:p w:rsidR="00A70603" w:rsidRPr="00A70603" w:rsidRDefault="00A70603" w:rsidP="00A70603">
      <w:pPr>
        <w:pStyle w:val="a9"/>
        <w:tabs>
          <w:tab w:val="left" w:pos="9355"/>
        </w:tabs>
        <w:ind w:firstLine="0"/>
        <w:jc w:val="center"/>
        <w:rPr>
          <w:b/>
        </w:rPr>
      </w:pPr>
      <w:r w:rsidRPr="00A70603">
        <w:rPr>
          <w:i/>
        </w:rPr>
        <w:t>Задания и темы для конспектирования, написания рефератов, подготовки докладов и сообщений для самостоятельной внеаудиторной работы: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70"/>
        <w:gridCol w:w="5690"/>
        <w:gridCol w:w="1440"/>
      </w:tblGrid>
      <w:tr w:rsidR="00A70603" w:rsidRPr="00207D74" w:rsidTr="00A70603"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№ </w:t>
            </w:r>
            <w:proofErr w:type="gramStart"/>
            <w:r w:rsidRPr="000F1CA9">
              <w:rPr>
                <w:sz w:val="20"/>
                <w:szCs w:val="20"/>
              </w:rPr>
              <w:t>п</w:t>
            </w:r>
            <w:proofErr w:type="gramEnd"/>
            <w:r w:rsidRPr="000F1CA9">
              <w:rPr>
                <w:sz w:val="20"/>
                <w:szCs w:val="20"/>
              </w:rPr>
              <w:t>/п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A70603" w:rsidRPr="000F1CA9" w:rsidRDefault="00A70603" w:rsidP="005E2359">
            <w:pPr>
              <w:tabs>
                <w:tab w:val="left" w:pos="9355"/>
              </w:tabs>
              <w:ind w:firstLine="0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Наименование раздела</w:t>
            </w:r>
          </w:p>
        </w:tc>
        <w:tc>
          <w:tcPr>
            <w:tcW w:w="569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Наименование темы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14"/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Вид </w:t>
            </w:r>
            <w:proofErr w:type="gramStart"/>
            <w:r w:rsidRPr="000F1CA9">
              <w:rPr>
                <w:sz w:val="20"/>
                <w:szCs w:val="20"/>
              </w:rPr>
              <w:t>СР</w:t>
            </w:r>
            <w:proofErr w:type="gramEnd"/>
          </w:p>
        </w:tc>
      </w:tr>
      <w:tr w:rsidR="00A70603" w:rsidRPr="00207D74" w:rsidTr="00A70603"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1</w:t>
            </w:r>
            <w:r w:rsidRPr="000F1CA9"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 xml:space="preserve">Электроснабжение </w:t>
            </w:r>
            <w:r w:rsidRPr="000F1CA9">
              <w:rPr>
                <w:sz w:val="20"/>
                <w:szCs w:val="20"/>
              </w:rPr>
              <w:lastRenderedPageBreak/>
              <w:t>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 xml:space="preserve">Электрическое поле. Электронная теория строения вещества. Закон Кулона. Электрическое поле. Взаимодействие </w:t>
            </w:r>
            <w:r w:rsidRPr="000F1CA9">
              <w:rPr>
                <w:sz w:val="20"/>
                <w:szCs w:val="20"/>
              </w:rPr>
              <w:lastRenderedPageBreak/>
              <w:t>зарядов. Напряженность. Электрическое напряжение. Потенциал электрического поля. Диэлектрики, проводники. Пробой диэлектрика. Конденсаторы. Электроемкость. Способы соединения конденсаторов.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 xml:space="preserve">доклад, </w:t>
            </w:r>
            <w:r w:rsidRPr="000F1CA9">
              <w:rPr>
                <w:sz w:val="20"/>
                <w:szCs w:val="20"/>
              </w:rPr>
              <w:lastRenderedPageBreak/>
              <w:t>сообщение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</w:p>
        </w:tc>
      </w:tr>
      <w:tr w:rsidR="00A70603" w:rsidRPr="00207D74" w:rsidTr="00A70603">
        <w:trPr>
          <w:trHeight w:val="2903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Электрические цепи постоянного тока. </w:t>
            </w:r>
            <w:proofErr w:type="spellStart"/>
            <w:r w:rsidRPr="000F1CA9">
              <w:rPr>
                <w:sz w:val="20"/>
                <w:szCs w:val="20"/>
              </w:rPr>
              <w:t>Электромагнетизм</w:t>
            </w:r>
            <w:proofErr w:type="gramStart"/>
            <w:r w:rsidRPr="000F1CA9">
              <w:rPr>
                <w:sz w:val="20"/>
                <w:szCs w:val="20"/>
              </w:rPr>
              <w:t>.Э</w:t>
            </w:r>
            <w:proofErr w:type="gramEnd"/>
            <w:r w:rsidRPr="000F1CA9">
              <w:rPr>
                <w:sz w:val="20"/>
                <w:szCs w:val="20"/>
              </w:rPr>
              <w:t>лектрический</w:t>
            </w:r>
            <w:proofErr w:type="spellEnd"/>
            <w:r w:rsidRPr="000F1CA9">
              <w:rPr>
                <w:sz w:val="20"/>
                <w:szCs w:val="20"/>
              </w:rPr>
              <w:t xml:space="preserve"> ток. Плотность тока. Схемы простейшей цепи. Обозначение элементов на схемах. Работа сторонних сил. Электродвижущая сила. ЭДС и напряжение. Сопротивление. Зависимость сопротивления от параметров проводника. Удельное сопротивление. Проводимость. Законы Ома для участка цепи и полной цепи. Законы Кирхгофа. Соединение потребителей энергии. Работа и мощность электрического тока. Закон Джоуля - Ленца. Магнитное поле. Характеристики магнитного поля. Закон Ампера. Сила Лоренца. Вещества в магнитном поле. Ферромагнетики. Петля гистерезиса. Электромагнитная индукция. ЭДС индукции. Взаимоиндукция. Правило Ленца.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3464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Электрические цепи переменного тока. Понятие переменного тока. Мгновенные, амплитудные и действующие значения. Период и частота. Получение переменной ЭДС. Угловая частота, начальная фаза, сдвиг фаз. Временные и векторные диаграммы. Неразветвленные </w:t>
            </w:r>
            <w:r w:rsidRPr="000F1CA9">
              <w:rPr>
                <w:sz w:val="20"/>
                <w:szCs w:val="20"/>
                <w:lang w:val="en-US"/>
              </w:rPr>
              <w:t>RC</w:t>
            </w:r>
            <w:r w:rsidRPr="000F1CA9">
              <w:rPr>
                <w:sz w:val="20"/>
                <w:szCs w:val="20"/>
              </w:rPr>
              <w:t xml:space="preserve"> и </w:t>
            </w:r>
            <w:r w:rsidRPr="000F1CA9">
              <w:rPr>
                <w:sz w:val="20"/>
                <w:szCs w:val="20"/>
                <w:lang w:val="en-US"/>
              </w:rPr>
              <w:t>RL</w:t>
            </w:r>
            <w:r w:rsidRPr="000F1CA9">
              <w:rPr>
                <w:sz w:val="20"/>
                <w:szCs w:val="20"/>
              </w:rPr>
              <w:t xml:space="preserve"> цепи. Треугольники сопротивлений, напряжений, мощностей. Коэффициент мощности. Неразветвленная </w:t>
            </w:r>
            <w:r w:rsidRPr="000F1CA9">
              <w:rPr>
                <w:sz w:val="20"/>
                <w:szCs w:val="20"/>
                <w:lang w:val="en-US"/>
              </w:rPr>
              <w:t>RCL</w:t>
            </w:r>
            <w:r w:rsidRPr="000F1CA9">
              <w:rPr>
                <w:sz w:val="20"/>
                <w:szCs w:val="20"/>
              </w:rPr>
              <w:t xml:space="preserve"> цепь. Резонанс напряжений и условия его возникновения. Разветвленные </w:t>
            </w:r>
            <w:r w:rsidRPr="000F1CA9">
              <w:rPr>
                <w:sz w:val="20"/>
                <w:szCs w:val="20"/>
                <w:lang w:val="en-US"/>
              </w:rPr>
              <w:t>RCL</w:t>
            </w:r>
            <w:r w:rsidRPr="000F1CA9">
              <w:rPr>
                <w:sz w:val="20"/>
                <w:szCs w:val="20"/>
              </w:rPr>
              <w:t xml:space="preserve"> цепи. Резонанс токов. Трехфазные электрические цепи переменного тока. Принцип получения трехфазной системы токов, напряжений и ЭДС.  Соединение треугольником. Фазные и линейные напряжения и токи. Соотношения между ними. Соединение звездой. Роль нейтрального провода. Векторная диаграмма токов и напряжений. Передача энергии. Мощность трехфазной цепи.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080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Электрические измерения. Роль и значение электротехнических измерений. Назначение электроизмерительных приборов. Классификация электроизмерительных приборов. Погрешности измерений. Магнитоэлектрический и электромагнитный измерительный механизмы. Измерение электрического тока и напряжения. Расширение пределов измерения. Электродинамический и индукционный измерительные механизмы. Измерение мощности, электрической энергии.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808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5.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Трансформаторы</w:t>
            </w:r>
            <w:r w:rsidRPr="000F1CA9">
              <w:rPr>
                <w:bCs/>
                <w:i/>
                <w:sz w:val="20"/>
                <w:szCs w:val="20"/>
              </w:rPr>
              <w:t xml:space="preserve">. </w:t>
            </w:r>
            <w:r w:rsidRPr="000F1CA9">
              <w:rPr>
                <w:sz w:val="20"/>
                <w:szCs w:val="20"/>
              </w:rPr>
              <w:t>Основы электропривода. Устройство и принцип действия однофазного трансформатора. Режим работы однофазного трансформатора. Номинальные параметры трансформатора. Потери энергии и КПД трансформаторов</w:t>
            </w:r>
            <w:proofErr w:type="gramStart"/>
            <w:r w:rsidRPr="000F1CA9">
              <w:rPr>
                <w:sz w:val="20"/>
                <w:szCs w:val="20"/>
              </w:rPr>
              <w:t xml:space="preserve"> .</w:t>
            </w:r>
            <w:proofErr w:type="gramEnd"/>
          </w:p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Понятие об электроприводе. Функциональная блок-схема электропривода. Механические характеристики нагрузочных устройств. Методики расчета мощности электродвигателя при различных режимах.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2752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Электрические машины переменного и постоянного тока. Назначение машин переменного тока и их классификация. Устройство и принцип действия электрических машин переменного тока. Принцип обратимости электрических машин переменного тока. Основные характеристики асинхронных двигателей Способы пуска в ход электрических машин и способы регулирования частоты вращения ротора. Назначение машин постоянного тока и их классификация. Устройство и принцип действия электрических машин постоянного тока. Принцип обратимости электрических машин постоянного тока. Электрические машины с независимым, параллельным, последовательным и смешанным возбуждением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1535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7.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tabs>
                <w:tab w:val="left" w:pos="9355"/>
              </w:tabs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Передача и распределение электрической энергии. Электроснабжение. Электрические сети. Электрические сети промышленных предприятий воздушные линии, кабельные линии, внутренние электрические сети и распределительные пункты, электропроводки. Метод выбора сечения проводов по таблицам допустимых нагрузок. Назначение защитного заземления и защитного </w:t>
            </w:r>
            <w:proofErr w:type="spellStart"/>
            <w:r w:rsidRPr="000F1CA9">
              <w:rPr>
                <w:sz w:val="20"/>
                <w:szCs w:val="20"/>
              </w:rPr>
              <w:t>зануления</w:t>
            </w:r>
            <w:proofErr w:type="spellEnd"/>
            <w:r w:rsidRPr="000F1CA9">
              <w:rPr>
                <w:sz w:val="20"/>
                <w:szCs w:val="20"/>
              </w:rPr>
              <w:t xml:space="preserve"> в электроустановках.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</w:p>
        </w:tc>
      </w:tr>
      <w:tr w:rsidR="00A70603" w:rsidRPr="00207D74" w:rsidTr="00A70603">
        <w:trPr>
          <w:trHeight w:val="3648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8.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Электроснабжение территорий поселений, зданий и сооружений. Общие схемы электроснабжения населенных пунктов. Воздушные и кабельные линии передачи электроэнергии и их устройство. Преобразовательные и распределительные подстанции. Потери электроэнергии при ее передаче. Глубокий ввод. Общие схемы электроснабжения населенных пунктов. Электрооборудование современных зданий и сооружений. Провода, кабели, </w:t>
            </w:r>
            <w:proofErr w:type="spellStart"/>
            <w:r w:rsidRPr="000F1CA9">
              <w:rPr>
                <w:sz w:val="20"/>
                <w:szCs w:val="20"/>
              </w:rPr>
              <w:t>шинопроводы</w:t>
            </w:r>
            <w:proofErr w:type="spellEnd"/>
            <w:r w:rsidRPr="000F1CA9">
              <w:rPr>
                <w:sz w:val="20"/>
                <w:szCs w:val="20"/>
              </w:rPr>
              <w:t>. Коммутационные и защитные аппараты. Защита от токов короткого замыкания и токов перегрузки. Вводно-распределительные устройства, питающие и групповые сети. Системы защитного заземления электрических сетей современных зданий. Устройство защитного отключения (УЗО). Категории потребителей по надежности их электроснабжения. Расчет электрических сетей зданий. Особенности электроснабжения высотных зданий.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  <w:r w:rsidRPr="000F1CA9">
              <w:rPr>
                <w:rStyle w:val="10pt"/>
                <w:rFonts w:eastAsia="Calibri"/>
              </w:rPr>
              <w:t>, конспект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rStyle w:val="10pt"/>
                <w:rFonts w:eastAsia="Calibri"/>
              </w:rPr>
              <w:t>Кроссворд№1</w:t>
            </w:r>
          </w:p>
        </w:tc>
      </w:tr>
      <w:tr w:rsidR="00A70603" w:rsidRPr="00207D74" w:rsidTr="00A70603">
        <w:trPr>
          <w:trHeight w:val="346"/>
        </w:trPr>
        <w:tc>
          <w:tcPr>
            <w:tcW w:w="540" w:type="dxa"/>
            <w:shd w:val="clear" w:color="auto" w:fill="auto"/>
            <w:vAlign w:val="center"/>
          </w:tcPr>
          <w:p w:rsidR="00A70603" w:rsidRPr="000F1CA9" w:rsidRDefault="00A70603" w:rsidP="00A70603">
            <w:pPr>
              <w:tabs>
                <w:tab w:val="left" w:pos="9355"/>
              </w:tabs>
              <w:jc w:val="center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9.</w:t>
            </w:r>
          </w:p>
        </w:tc>
        <w:tc>
          <w:tcPr>
            <w:tcW w:w="1870" w:type="dxa"/>
            <w:shd w:val="clear" w:color="auto" w:fill="auto"/>
          </w:tcPr>
          <w:p w:rsidR="00A70603" w:rsidRPr="000F1CA9" w:rsidRDefault="00A70603" w:rsidP="00B87487">
            <w:pPr>
              <w:ind w:firstLine="0"/>
              <w:jc w:val="left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Электроснабжение с основами электротехники</w:t>
            </w:r>
          </w:p>
          <w:p w:rsidR="00A70603" w:rsidRPr="000F1CA9" w:rsidRDefault="00A70603" w:rsidP="00B8748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90" w:type="dxa"/>
            <w:shd w:val="clear" w:color="auto" w:fill="auto"/>
          </w:tcPr>
          <w:p w:rsidR="00A70603" w:rsidRPr="000F1CA9" w:rsidRDefault="00A70603" w:rsidP="00A70603">
            <w:pPr>
              <w:spacing w:line="240" w:lineRule="auto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 xml:space="preserve">Электроснабжение и оборудование строительной площадки. Электрические сети и освещение строительной </w:t>
            </w:r>
            <w:proofErr w:type="spellStart"/>
            <w:r w:rsidRPr="000F1CA9">
              <w:rPr>
                <w:sz w:val="20"/>
                <w:szCs w:val="20"/>
              </w:rPr>
              <w:t>площадки</w:t>
            </w:r>
            <w:proofErr w:type="gramStart"/>
            <w:r w:rsidRPr="000F1CA9">
              <w:rPr>
                <w:sz w:val="20"/>
                <w:szCs w:val="20"/>
              </w:rPr>
              <w:t>.Р</w:t>
            </w:r>
            <w:proofErr w:type="gramEnd"/>
            <w:r w:rsidRPr="000F1CA9">
              <w:rPr>
                <w:sz w:val="20"/>
                <w:szCs w:val="20"/>
              </w:rPr>
              <w:t>асчет</w:t>
            </w:r>
            <w:proofErr w:type="spellEnd"/>
            <w:r w:rsidRPr="000F1CA9">
              <w:rPr>
                <w:sz w:val="20"/>
                <w:szCs w:val="20"/>
              </w:rPr>
              <w:t xml:space="preserve"> электроэнергии. Энергосберегающие </w:t>
            </w:r>
            <w:proofErr w:type="spellStart"/>
            <w:r w:rsidRPr="000F1CA9">
              <w:rPr>
                <w:sz w:val="20"/>
                <w:szCs w:val="20"/>
              </w:rPr>
              <w:t>технологии</w:t>
            </w:r>
            <w:proofErr w:type="gramStart"/>
            <w:r w:rsidRPr="000F1CA9">
              <w:rPr>
                <w:sz w:val="20"/>
                <w:szCs w:val="20"/>
              </w:rPr>
              <w:t>.Э</w:t>
            </w:r>
            <w:proofErr w:type="gramEnd"/>
            <w:r w:rsidRPr="000F1CA9">
              <w:rPr>
                <w:sz w:val="20"/>
                <w:szCs w:val="20"/>
              </w:rPr>
              <w:t>лектробезопасность</w:t>
            </w:r>
            <w:proofErr w:type="spellEnd"/>
            <w:r w:rsidRPr="000F1CA9">
              <w:rPr>
                <w:sz w:val="20"/>
                <w:szCs w:val="20"/>
              </w:rPr>
              <w:t xml:space="preserve"> на строительной площадке Аппаратура управления и защиты. Электрооборудование сварочных установок. Электрооборудование строительных кранов и </w:t>
            </w:r>
            <w:proofErr w:type="spellStart"/>
            <w:r w:rsidRPr="000F1CA9">
              <w:rPr>
                <w:sz w:val="20"/>
                <w:szCs w:val="20"/>
              </w:rPr>
              <w:t>подъемников</w:t>
            </w:r>
            <w:proofErr w:type="gramStart"/>
            <w:r w:rsidRPr="000F1CA9">
              <w:rPr>
                <w:sz w:val="20"/>
                <w:szCs w:val="20"/>
              </w:rPr>
              <w:t>.Э</w:t>
            </w:r>
            <w:proofErr w:type="gramEnd"/>
            <w:r w:rsidRPr="000F1CA9">
              <w:rPr>
                <w:sz w:val="20"/>
                <w:szCs w:val="20"/>
              </w:rPr>
              <w:t>лектрифицированные</w:t>
            </w:r>
            <w:proofErr w:type="spellEnd"/>
            <w:r w:rsidRPr="000F1CA9">
              <w:rPr>
                <w:sz w:val="20"/>
                <w:szCs w:val="20"/>
              </w:rPr>
              <w:t xml:space="preserve"> ручные машины.</w:t>
            </w:r>
          </w:p>
        </w:tc>
        <w:tc>
          <w:tcPr>
            <w:tcW w:w="1440" w:type="dxa"/>
            <w:shd w:val="clear" w:color="auto" w:fill="auto"/>
          </w:tcPr>
          <w:p w:rsidR="00A70603" w:rsidRPr="000F1CA9" w:rsidRDefault="00A70603" w:rsidP="00B87487">
            <w:pPr>
              <w:tabs>
                <w:tab w:val="left" w:pos="9355"/>
              </w:tabs>
              <w:spacing w:line="240" w:lineRule="auto"/>
              <w:ind w:firstLine="14"/>
              <w:rPr>
                <w:sz w:val="20"/>
                <w:szCs w:val="20"/>
              </w:rPr>
            </w:pPr>
            <w:r w:rsidRPr="000F1CA9">
              <w:rPr>
                <w:sz w:val="20"/>
                <w:szCs w:val="20"/>
              </w:rPr>
              <w:t>реферат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sz w:val="20"/>
                <w:szCs w:val="20"/>
              </w:rPr>
              <w:t>доклад, сообщение</w:t>
            </w:r>
            <w:r w:rsidRPr="000F1CA9">
              <w:rPr>
                <w:rStyle w:val="10pt"/>
                <w:rFonts w:eastAsia="Calibri"/>
              </w:rPr>
              <w:t>, конспект</w:t>
            </w:r>
          </w:p>
          <w:p w:rsidR="00A70603" w:rsidRPr="000F1CA9" w:rsidRDefault="00A70603" w:rsidP="00B87487">
            <w:pPr>
              <w:tabs>
                <w:tab w:val="left" w:pos="9355"/>
              </w:tabs>
              <w:ind w:firstLine="14"/>
              <w:rPr>
                <w:rStyle w:val="10pt"/>
                <w:rFonts w:eastAsia="Calibri"/>
              </w:rPr>
            </w:pPr>
            <w:r w:rsidRPr="000F1CA9">
              <w:rPr>
                <w:rStyle w:val="10pt"/>
                <w:rFonts w:eastAsia="Calibri"/>
              </w:rPr>
              <w:t>Кроссворд№1</w:t>
            </w:r>
          </w:p>
        </w:tc>
      </w:tr>
    </w:tbl>
    <w:p w:rsidR="00A70603" w:rsidRPr="00B87487" w:rsidRDefault="00A70603" w:rsidP="00B87487">
      <w:pPr>
        <w:ind w:right="-2" w:firstLine="0"/>
        <w:rPr>
          <w:rFonts w:eastAsia="Times New Roman"/>
          <w:color w:val="000000"/>
        </w:rPr>
      </w:pPr>
      <w:r>
        <w:t xml:space="preserve">В качестве одного из видов </w:t>
      </w:r>
      <w:r w:rsidRPr="006E6743">
        <w:t xml:space="preserve">самостоятельной внеаудиторной работы для текущего </w:t>
      </w:r>
      <w:proofErr w:type="spellStart"/>
      <w:r w:rsidRPr="006E6743">
        <w:t>контроля</w:t>
      </w:r>
      <w:r>
        <w:t>знаний</w:t>
      </w:r>
      <w:proofErr w:type="spellEnd"/>
      <w:r>
        <w:t xml:space="preserve"> по дисциплине «Электроснабжение с основами электротехники» предложено решение кроссворда, вопросы которого содержат темы по ранее пройденному материалу. Задание м</w:t>
      </w:r>
      <w:r w:rsidRPr="00B82DBC">
        <w:t xml:space="preserve">ожет выполняться в индивидуальном порядке или группой </w:t>
      </w:r>
      <w:proofErr w:type="gramStart"/>
      <w:r w:rsidRPr="00B82DBC">
        <w:t>обучающихся</w:t>
      </w:r>
      <w:proofErr w:type="gramEnd"/>
      <w:r w:rsidRPr="00B82DBC">
        <w:t>.</w:t>
      </w:r>
    </w:p>
    <w:p w:rsidR="00760A6C" w:rsidRPr="00760A6C" w:rsidRDefault="00760A6C" w:rsidP="00925256">
      <w:pPr>
        <w:pStyle w:val="a9"/>
        <w:ind w:left="0" w:firstLine="0"/>
      </w:pPr>
    </w:p>
    <w:p w:rsidR="00324E86" w:rsidRPr="00925256" w:rsidRDefault="00324E86" w:rsidP="00B949AB">
      <w:pPr>
        <w:ind w:hanging="142"/>
        <w:rPr>
          <w:b/>
        </w:rPr>
      </w:pPr>
      <w:r w:rsidRPr="00B949AB">
        <w:rPr>
          <w:b/>
        </w:rPr>
        <w:t>7. Примерная</w:t>
      </w:r>
      <w:r w:rsidRPr="00925256">
        <w:rPr>
          <w:b/>
        </w:rPr>
        <w:t xml:space="preserve"> тематика контрольных работ, курсовых работ (при наличии)</w:t>
      </w:r>
    </w:p>
    <w:p w:rsidR="00760A6C" w:rsidRDefault="00760A6C" w:rsidP="00A82D16">
      <w:pPr>
        <w:ind w:left="-110" w:firstLine="0"/>
      </w:pPr>
      <w:r w:rsidRPr="00760A6C">
        <w:t xml:space="preserve">Учебным планом курсовая работа </w:t>
      </w:r>
      <w:r w:rsidRPr="005E2359">
        <w:rPr>
          <w:highlight w:val="yellow"/>
        </w:rPr>
        <w:t>не предусмотрена.</w:t>
      </w:r>
    </w:p>
    <w:p w:rsidR="00760A6C" w:rsidRPr="00760A6C" w:rsidRDefault="00760A6C" w:rsidP="00E34408"/>
    <w:p w:rsidR="00324E86" w:rsidRDefault="00324E86" w:rsidP="00B949AB">
      <w:pPr>
        <w:ind w:hanging="142"/>
        <w:rPr>
          <w:b/>
        </w:rPr>
      </w:pPr>
      <w:r w:rsidRPr="00925256">
        <w:rPr>
          <w:b/>
        </w:rPr>
        <w:t>8. Перечень вопросов на зачет (дифференцированный зачет)</w:t>
      </w:r>
    </w:p>
    <w:p w:rsidR="00F9475A" w:rsidRPr="00F9475A" w:rsidRDefault="00F9475A" w:rsidP="00A44307"/>
    <w:p w:rsidR="00F9475A" w:rsidRDefault="00A44307" w:rsidP="00A44307">
      <w:pPr>
        <w:ind w:firstLine="550"/>
        <w:jc w:val="center"/>
      </w:pPr>
      <w:r>
        <w:t>Железобетонные конструкции</w:t>
      </w:r>
    </w:p>
    <w:p w:rsidR="00A44307" w:rsidRPr="00F9475A" w:rsidRDefault="00A44307" w:rsidP="00A44307">
      <w:pPr>
        <w:ind w:firstLine="550"/>
        <w:jc w:val="center"/>
      </w:pPr>
    </w:p>
    <w:p w:rsidR="00F9475A" w:rsidRPr="00F9475A" w:rsidRDefault="00F9475A" w:rsidP="00F9475A">
      <w:pPr>
        <w:ind w:firstLine="550"/>
      </w:pPr>
      <w:r w:rsidRPr="00F9475A">
        <w:t>1. Сущность железобетона, преимущества и недостатки. Виды железобетонных конструкций.</w:t>
      </w:r>
    </w:p>
    <w:p w:rsidR="00F9475A" w:rsidRPr="00F9475A" w:rsidRDefault="00F9475A" w:rsidP="00F9475A">
      <w:pPr>
        <w:ind w:firstLine="550"/>
      </w:pPr>
      <w:r w:rsidRPr="00F9475A">
        <w:t>2. Виды бетонов, структура бетона.</w:t>
      </w:r>
    </w:p>
    <w:p w:rsidR="00F9475A" w:rsidRPr="00F9475A" w:rsidRDefault="00F9475A" w:rsidP="00F9475A">
      <w:pPr>
        <w:ind w:firstLine="550"/>
      </w:pPr>
      <w:r w:rsidRPr="00F9475A">
        <w:t>3. Усадка бетона и начальные напряжения.</w:t>
      </w:r>
    </w:p>
    <w:p w:rsidR="00F9475A" w:rsidRPr="00F9475A" w:rsidRDefault="00F9475A" w:rsidP="00F9475A">
      <w:pPr>
        <w:ind w:firstLine="550"/>
      </w:pPr>
      <w:r w:rsidRPr="00F9475A">
        <w:t>4. Прочность бетона на сжатие (</w:t>
      </w:r>
      <w:proofErr w:type="spellStart"/>
      <w:r w:rsidRPr="00F9475A">
        <w:t>кубиковая</w:t>
      </w:r>
      <w:proofErr w:type="spellEnd"/>
      <w:r w:rsidRPr="00F9475A">
        <w:t xml:space="preserve"> и призменная) и на осевое растяжение. Прочность при длительном действии нагрузки. Динамическая прочность.</w:t>
      </w:r>
    </w:p>
    <w:p w:rsidR="00F9475A" w:rsidRPr="00F9475A" w:rsidRDefault="00F9475A" w:rsidP="00F9475A">
      <w:pPr>
        <w:ind w:firstLine="550"/>
      </w:pPr>
      <w:r w:rsidRPr="00F9475A">
        <w:t>5. Классы и марки бетона.</w:t>
      </w:r>
    </w:p>
    <w:p w:rsidR="00F9475A" w:rsidRPr="00F9475A" w:rsidRDefault="00F9475A" w:rsidP="00F9475A">
      <w:pPr>
        <w:ind w:firstLine="550"/>
      </w:pPr>
      <w:r w:rsidRPr="00F9475A">
        <w:t xml:space="preserve">6 </w:t>
      </w:r>
      <w:proofErr w:type="spellStart"/>
      <w:r w:rsidRPr="00F9475A">
        <w:t>Деформативность</w:t>
      </w:r>
      <w:proofErr w:type="spellEnd"/>
      <w:r w:rsidRPr="00F9475A">
        <w:t xml:space="preserve"> бетона. Виды деформаций. Деформации при </w:t>
      </w:r>
      <w:proofErr w:type="spellStart"/>
      <w:r w:rsidRPr="00F9475A">
        <w:t>однократномзагружении</w:t>
      </w:r>
      <w:proofErr w:type="spellEnd"/>
      <w:r w:rsidRPr="00F9475A">
        <w:t xml:space="preserve"> кратковременной нагрузкой.</w:t>
      </w:r>
    </w:p>
    <w:p w:rsidR="00F9475A" w:rsidRPr="00F9475A" w:rsidRDefault="00F9475A" w:rsidP="00F9475A">
      <w:pPr>
        <w:ind w:firstLine="550"/>
      </w:pPr>
      <w:r w:rsidRPr="00F9475A">
        <w:t xml:space="preserve">7. </w:t>
      </w:r>
      <w:proofErr w:type="spellStart"/>
      <w:r w:rsidRPr="00F9475A">
        <w:t>Деформативность</w:t>
      </w:r>
      <w:proofErr w:type="spellEnd"/>
      <w:r w:rsidRPr="00F9475A">
        <w:t xml:space="preserve"> бетона. Виды деформаций. Деформации при длительном действии нагрузки. Ползучесть бетона. Мера и характеристика ползучести.</w:t>
      </w:r>
      <w:r w:rsidRPr="00F9475A">
        <w:tab/>
      </w:r>
      <w:r w:rsidRPr="00F9475A">
        <w:tab/>
      </w:r>
    </w:p>
    <w:p w:rsidR="00F9475A" w:rsidRPr="00F9475A" w:rsidRDefault="00F9475A" w:rsidP="00F9475A">
      <w:pPr>
        <w:ind w:firstLine="550"/>
      </w:pPr>
      <w:r w:rsidRPr="00F9475A">
        <w:t>8. Начальный модуль упругости и модули деформаций бетона. Коэффициент упругопластических деформаций бетона.</w:t>
      </w:r>
    </w:p>
    <w:p w:rsidR="00F9475A" w:rsidRPr="00F9475A" w:rsidRDefault="00F9475A" w:rsidP="00F9475A">
      <w:pPr>
        <w:ind w:firstLine="550"/>
      </w:pPr>
      <w:r w:rsidRPr="00F9475A">
        <w:t>9.Назначение и виды арматуры.</w:t>
      </w:r>
    </w:p>
    <w:p w:rsidR="00F9475A" w:rsidRPr="00F9475A" w:rsidRDefault="00F9475A" w:rsidP="00F9475A">
      <w:pPr>
        <w:ind w:firstLine="550"/>
      </w:pPr>
      <w:r w:rsidRPr="00F9475A">
        <w:t>10. Основные механические свойства арматурных сталей. «Мягкие» и «твердые» стали.</w:t>
      </w:r>
    </w:p>
    <w:p w:rsidR="00F9475A" w:rsidRPr="00F9475A" w:rsidRDefault="00F9475A" w:rsidP="00F9475A">
      <w:pPr>
        <w:ind w:firstLine="550"/>
      </w:pPr>
      <w:r w:rsidRPr="00F9475A">
        <w:t>11. Классы и марки арматурных сталей.</w:t>
      </w:r>
    </w:p>
    <w:p w:rsidR="00F9475A" w:rsidRPr="00F9475A" w:rsidRDefault="00F9475A" w:rsidP="00F9475A">
      <w:pPr>
        <w:ind w:firstLine="550"/>
      </w:pPr>
      <w:r w:rsidRPr="00F9475A">
        <w:t>12. Сцепление арматуры с бетоном. Факторы, влияющие на сцепление.</w:t>
      </w:r>
    </w:p>
    <w:p w:rsidR="00F9475A" w:rsidRPr="00F9475A" w:rsidRDefault="00F9475A" w:rsidP="00F9475A">
      <w:pPr>
        <w:ind w:firstLine="550"/>
      </w:pPr>
      <w:r w:rsidRPr="00F9475A">
        <w:t>13. Нагрузки. Классификация.</w:t>
      </w:r>
    </w:p>
    <w:p w:rsidR="00F9475A" w:rsidRPr="00F9475A" w:rsidRDefault="00F9475A" w:rsidP="00F9475A">
      <w:pPr>
        <w:ind w:firstLine="550"/>
      </w:pPr>
      <w:r w:rsidRPr="00F9475A">
        <w:t>14. Нормативные и расчетные нагрузки. Расчетные нагрузки для предельных состояний I и II групп.</w:t>
      </w:r>
    </w:p>
    <w:p w:rsidR="00F9475A" w:rsidRPr="00F9475A" w:rsidRDefault="00F9475A" w:rsidP="00F9475A">
      <w:pPr>
        <w:ind w:firstLine="550"/>
      </w:pPr>
      <w:r w:rsidRPr="00F9475A">
        <w:t>15. Нормативные и расчетные сопротивления бетона. Расчетные сопротивления для предельных состояний I и II групп. Коэффициенты условий работы бетона.</w:t>
      </w:r>
    </w:p>
    <w:p w:rsidR="00F9475A" w:rsidRPr="00F9475A" w:rsidRDefault="00F9475A" w:rsidP="00F9475A">
      <w:pPr>
        <w:ind w:firstLine="550"/>
      </w:pPr>
      <w:r w:rsidRPr="00F9475A">
        <w:t>16. Нормативные и расчетные сопротивления арматуры. Расчетные сопротивления для предельных состояний I и II групп. Коэффициенты условий работы арматуры.</w:t>
      </w:r>
    </w:p>
    <w:p w:rsidR="00F9475A" w:rsidRPr="00F9475A" w:rsidRDefault="00F9475A" w:rsidP="00F9475A">
      <w:pPr>
        <w:ind w:firstLine="550"/>
      </w:pPr>
      <w:r w:rsidRPr="00F9475A">
        <w:t>17. Предельная ширина раскрытия трещин. Требования, из которых назначается ее величина.</w:t>
      </w:r>
    </w:p>
    <w:p w:rsidR="00F9475A" w:rsidRPr="00F9475A" w:rsidRDefault="00F9475A" w:rsidP="00F9475A">
      <w:pPr>
        <w:ind w:firstLine="550"/>
      </w:pPr>
      <w:r w:rsidRPr="00F9475A">
        <w:t>18. Два случая внецентренного сжатия.</w:t>
      </w:r>
    </w:p>
    <w:p w:rsidR="00F9475A" w:rsidRPr="00F9475A" w:rsidRDefault="00F9475A" w:rsidP="00F9475A">
      <w:pPr>
        <w:ind w:firstLine="550"/>
      </w:pPr>
      <w:r w:rsidRPr="00F9475A">
        <w:t>19. Расчет элементов железобетонных конструкций по деформациям. Общие сведения и цель расчета. Предельный прогиб. Требования, из которых назначается его величина.</w:t>
      </w:r>
    </w:p>
    <w:p w:rsidR="00F9475A" w:rsidRPr="00F9475A" w:rsidRDefault="00F9475A" w:rsidP="00F9475A">
      <w:pPr>
        <w:ind w:firstLine="550"/>
      </w:pPr>
      <w:r w:rsidRPr="00F9475A">
        <w:t>20. Метод расчета железобетонных конструкций по предельным состояниям. Сущность метода. Система расчетных коэффициентов (коэффициентов надежности и условий работы), их назначение. Две группы предельных состояний.</w:t>
      </w:r>
    </w:p>
    <w:p w:rsidR="00F9475A" w:rsidRPr="00F9475A" w:rsidRDefault="00F9475A" w:rsidP="00F9475A">
      <w:pPr>
        <w:ind w:firstLine="550"/>
      </w:pPr>
      <w:r w:rsidRPr="00F9475A">
        <w:t>21. Изгибаемые элементы прямоугольного профиля с одиночной арматурой. Проверка прочности. Подбор арматуры.</w:t>
      </w:r>
    </w:p>
    <w:p w:rsidR="00F9475A" w:rsidRPr="00F9475A" w:rsidRDefault="00F9475A" w:rsidP="00F9475A">
      <w:pPr>
        <w:ind w:firstLine="550"/>
      </w:pPr>
      <w:r w:rsidRPr="00F9475A">
        <w:t>22. Изгибаемые элементы прямоугольного профиля с двойной арматурой. Проверка прочности. Подбор арматуры.</w:t>
      </w:r>
    </w:p>
    <w:p w:rsidR="00F9475A" w:rsidRPr="00F9475A" w:rsidRDefault="00F9475A" w:rsidP="00F9475A">
      <w:pPr>
        <w:ind w:firstLine="550"/>
      </w:pPr>
      <w:r w:rsidRPr="00F9475A">
        <w:lastRenderedPageBreak/>
        <w:t>23. Изгибаемые элементы таврового профиля. Общие положения. Проверка прочности. Подбор арматуры.</w:t>
      </w:r>
    </w:p>
    <w:p w:rsidR="00F9475A" w:rsidRPr="00F9475A" w:rsidRDefault="00F9475A" w:rsidP="00F9475A">
      <w:pPr>
        <w:ind w:firstLine="550"/>
      </w:pPr>
      <w:r w:rsidRPr="00F9475A">
        <w:t>24. Расчет прочности изгибаемых элементов по наклонным сечениям на действие поперечной силы.</w:t>
      </w:r>
    </w:p>
    <w:p w:rsidR="00F9475A" w:rsidRPr="00F9475A" w:rsidRDefault="00F9475A" w:rsidP="00F9475A">
      <w:pPr>
        <w:ind w:firstLine="550"/>
      </w:pPr>
      <w:r w:rsidRPr="00F9475A">
        <w:t>25. Расчет прочности изгибаемых элементов по полосе между наклонными сечениями на действие поперечной силы.</w:t>
      </w:r>
    </w:p>
    <w:p w:rsidR="00F9475A" w:rsidRPr="00F9475A" w:rsidRDefault="00F9475A" w:rsidP="00F9475A">
      <w:pPr>
        <w:ind w:firstLine="550"/>
      </w:pPr>
      <w:r w:rsidRPr="00F9475A">
        <w:t>26. Расчет прочности изгибаемых элементов по наклонным сечениям на действие изгибающего момента.</w:t>
      </w:r>
    </w:p>
    <w:p w:rsidR="00F9475A" w:rsidRPr="00F9475A" w:rsidRDefault="00F9475A" w:rsidP="00F9475A">
      <w:pPr>
        <w:ind w:firstLine="550"/>
      </w:pPr>
      <w:r w:rsidRPr="00F9475A">
        <w:t>27. Проверка прочности внецентренно сжатых элементов. Учет влияния гибкости и длительности действия нагрузки.</w:t>
      </w:r>
    </w:p>
    <w:p w:rsidR="00F9475A" w:rsidRPr="00F9475A" w:rsidRDefault="00F9475A" w:rsidP="00F9475A">
      <w:pPr>
        <w:ind w:firstLine="550"/>
      </w:pPr>
      <w:r w:rsidRPr="00F9475A">
        <w:t>28. Расчет по образованию трещин, нормальных к продольной оси элемента.</w:t>
      </w:r>
    </w:p>
    <w:p w:rsidR="00F9475A" w:rsidRPr="00F9475A" w:rsidRDefault="00F9475A" w:rsidP="00F9475A">
      <w:pPr>
        <w:ind w:firstLine="550"/>
      </w:pPr>
      <w:r w:rsidRPr="00F9475A">
        <w:t>29. Определение кривизны железобетонных элементов на участках без трещин в растянутой зоне.</w:t>
      </w:r>
    </w:p>
    <w:p w:rsidR="00F9475A" w:rsidRPr="00F9475A" w:rsidRDefault="00F9475A" w:rsidP="00F9475A">
      <w:pPr>
        <w:ind w:firstLine="550"/>
      </w:pPr>
      <w:r w:rsidRPr="00F9475A">
        <w:t>30. Определение прогибов железобетонных конструкций. Точные и упрощенные способы.</w:t>
      </w:r>
    </w:p>
    <w:p w:rsidR="00F9475A" w:rsidRPr="00F9475A" w:rsidRDefault="00F9475A" w:rsidP="00F9475A">
      <w:pPr>
        <w:ind w:firstLine="550"/>
      </w:pPr>
      <w:r w:rsidRPr="00F9475A">
        <w:t>31.Инженерный метод расчета многоэтажных каркасных зданий с жесткими узлами на вертикальную нагрузку.</w:t>
      </w:r>
    </w:p>
    <w:p w:rsidR="00F9475A" w:rsidRPr="00F9475A" w:rsidRDefault="00F9475A" w:rsidP="00F9475A">
      <w:pPr>
        <w:ind w:firstLine="550"/>
      </w:pPr>
      <w:r w:rsidRPr="00F9475A">
        <w:t>32. Расчет прочности железобетонных элементов, сжатых со случайным эксцентриситетом.</w:t>
      </w:r>
    </w:p>
    <w:p w:rsidR="00F9475A" w:rsidRPr="00F9475A" w:rsidRDefault="00F9475A" w:rsidP="00F9475A">
      <w:pPr>
        <w:ind w:firstLine="550"/>
      </w:pPr>
      <w:r w:rsidRPr="00F9475A">
        <w:t>33. Расчет и конструирование монолитного ребристого перекрытия с  балочными плитами.</w:t>
      </w:r>
    </w:p>
    <w:p w:rsidR="00F9475A" w:rsidRPr="00F9475A" w:rsidRDefault="00F9475A" w:rsidP="00F9475A">
      <w:pPr>
        <w:ind w:firstLine="550"/>
      </w:pPr>
      <w:r w:rsidRPr="00F9475A">
        <w:t>34. Расчет и конструирование монолитного ребристого перекрытия с  плитами, опертыми по контуру.</w:t>
      </w:r>
    </w:p>
    <w:p w:rsidR="00F9475A" w:rsidRPr="00F9475A" w:rsidRDefault="00F9475A" w:rsidP="00F9475A">
      <w:pPr>
        <w:ind w:firstLine="550"/>
      </w:pPr>
      <w:r w:rsidRPr="00F9475A">
        <w:t>35. Расчет статически неопределимых железобетонных конструкций с учетом перераспределения усилий. Понятие о пластическом шарнире и линии излома.</w:t>
      </w:r>
    </w:p>
    <w:p w:rsidR="00F9475A" w:rsidRPr="00F9475A" w:rsidRDefault="00F9475A" w:rsidP="00F9475A">
      <w:pPr>
        <w:ind w:firstLine="550"/>
      </w:pPr>
      <w:r w:rsidRPr="00F9475A">
        <w:t>36. Арматурные изделия. Сварные и вязаные сетки и каркасы. Арматурные канаты.</w:t>
      </w:r>
    </w:p>
    <w:p w:rsidR="00F9475A" w:rsidRPr="00F9475A" w:rsidRDefault="00F9475A" w:rsidP="00F9475A">
      <w:pPr>
        <w:ind w:firstLine="550"/>
      </w:pPr>
      <w:r w:rsidRPr="00F9475A">
        <w:t>37. Сварные соединения арматуры.</w:t>
      </w:r>
    </w:p>
    <w:p w:rsidR="00F9475A" w:rsidRPr="00F9475A" w:rsidRDefault="00F9475A" w:rsidP="00F9475A">
      <w:pPr>
        <w:ind w:firstLine="550"/>
      </w:pPr>
      <w:r w:rsidRPr="00F9475A">
        <w:t>38. Соединения арматуры внахлестку.</w:t>
      </w:r>
    </w:p>
    <w:p w:rsidR="00F9475A" w:rsidRPr="00F9475A" w:rsidRDefault="00F9475A" w:rsidP="00F9475A">
      <w:pPr>
        <w:ind w:firstLine="550"/>
      </w:pPr>
      <w:r w:rsidRPr="00F9475A">
        <w:t xml:space="preserve">39. </w:t>
      </w:r>
      <w:proofErr w:type="spellStart"/>
      <w:r w:rsidRPr="00F9475A">
        <w:t>Анкеровка</w:t>
      </w:r>
      <w:proofErr w:type="spellEnd"/>
      <w:r w:rsidRPr="00F9475A">
        <w:t xml:space="preserve"> арматуры. Способы </w:t>
      </w:r>
      <w:proofErr w:type="spellStart"/>
      <w:r w:rsidRPr="00F9475A">
        <w:t>анкеровки</w:t>
      </w:r>
      <w:proofErr w:type="spellEnd"/>
      <w:r w:rsidRPr="00F9475A">
        <w:t xml:space="preserve"> ненапрягаемой и напрягаемой арматуры.</w:t>
      </w:r>
    </w:p>
    <w:p w:rsidR="00F9475A" w:rsidRPr="00F9475A" w:rsidRDefault="00F9475A" w:rsidP="00F9475A">
      <w:pPr>
        <w:ind w:firstLine="550"/>
      </w:pPr>
      <w:r w:rsidRPr="00F9475A">
        <w:t>40. Защитный слой бетона. Назначение. Факторы, влияющие на его величину.</w:t>
      </w:r>
    </w:p>
    <w:p w:rsidR="00F9475A" w:rsidRPr="00F9475A" w:rsidRDefault="00F9475A" w:rsidP="00F9475A">
      <w:pPr>
        <w:ind w:firstLine="550"/>
      </w:pPr>
      <w:r w:rsidRPr="00F9475A">
        <w:t>41. Сжатые элементы. Классификация. Конструктивные особенности.</w:t>
      </w:r>
    </w:p>
    <w:p w:rsidR="00F9475A" w:rsidRPr="00F9475A" w:rsidRDefault="00F9475A" w:rsidP="00F9475A">
      <w:pPr>
        <w:ind w:firstLine="550"/>
      </w:pPr>
      <w:r w:rsidRPr="00F9475A">
        <w:t>42. Сущность  предварительно напряженных железобетонных конструкций. Преимущества и недостатки.</w:t>
      </w:r>
    </w:p>
    <w:p w:rsidR="00F9475A" w:rsidRPr="00F9475A" w:rsidRDefault="00F9475A" w:rsidP="00F9475A">
      <w:pPr>
        <w:ind w:firstLine="550"/>
      </w:pPr>
      <w:r w:rsidRPr="00F9475A">
        <w:t>43. Способы создания предварительного обжатия железобетонных конструкций. Методы натяжения арматуры.</w:t>
      </w:r>
    </w:p>
    <w:p w:rsidR="00F9475A" w:rsidRPr="00F9475A" w:rsidRDefault="00F9475A" w:rsidP="00F9475A">
      <w:pPr>
        <w:ind w:firstLine="550"/>
      </w:pPr>
      <w:r w:rsidRPr="00F9475A">
        <w:t>44. Особенности конструирования предварительно напряженных железобетонных конструкций.</w:t>
      </w:r>
    </w:p>
    <w:p w:rsidR="00F9475A" w:rsidRPr="00F9475A" w:rsidRDefault="00F9475A" w:rsidP="00F9475A">
      <w:pPr>
        <w:ind w:firstLine="550"/>
      </w:pPr>
      <w:r w:rsidRPr="00F9475A">
        <w:t>45. Три стадии напряженно-деформированного состояния железобетонных элементов.</w:t>
      </w:r>
    </w:p>
    <w:p w:rsidR="00F9475A" w:rsidRPr="00F9475A" w:rsidRDefault="00F9475A" w:rsidP="00F9475A">
      <w:pPr>
        <w:ind w:firstLine="550"/>
      </w:pPr>
      <w:r w:rsidRPr="00F9475A">
        <w:t>46.Граничная относительная высота сжатой зоны бетона.</w:t>
      </w:r>
    </w:p>
    <w:p w:rsidR="00F9475A" w:rsidRPr="00F9475A" w:rsidRDefault="00F9475A" w:rsidP="00F9475A">
      <w:pPr>
        <w:ind w:firstLine="550"/>
      </w:pPr>
      <w:r w:rsidRPr="00F9475A">
        <w:lastRenderedPageBreak/>
        <w:t>47. Многоэтажные каркасные гражданские и промышленные здания с балочными перекрытиями.  Объемно-планировочные и конструктивные решения. Типы соединений ригелей с колоннами. Обеспечение пространственной жесткости.</w:t>
      </w:r>
    </w:p>
    <w:p w:rsidR="00F9475A" w:rsidRPr="00F9475A" w:rsidRDefault="00F9475A" w:rsidP="00F9475A">
      <w:pPr>
        <w:ind w:firstLine="550"/>
      </w:pPr>
      <w:r w:rsidRPr="00F9475A">
        <w:t>48. Предварительно напряженные железобетонные конструкции. Потери предварительных напряжений. Первые, вторые и полные потери.</w:t>
      </w:r>
    </w:p>
    <w:p w:rsidR="00F9475A" w:rsidRPr="00F9475A" w:rsidRDefault="00F9475A" w:rsidP="00F9475A">
      <w:pPr>
        <w:ind w:firstLine="550"/>
      </w:pPr>
      <w:r w:rsidRPr="00F9475A">
        <w:t>49. Принципы конструирования балок.</w:t>
      </w:r>
    </w:p>
    <w:p w:rsidR="00F9475A" w:rsidRPr="00F9475A" w:rsidRDefault="00F9475A" w:rsidP="00F9475A">
      <w:pPr>
        <w:ind w:firstLine="550"/>
      </w:pPr>
      <w:r w:rsidRPr="00F9475A">
        <w:t>50. Принципы конструирования плит.</w:t>
      </w:r>
    </w:p>
    <w:p w:rsidR="00F9475A" w:rsidRPr="00F9475A" w:rsidRDefault="00F9475A" w:rsidP="00F9475A">
      <w:pPr>
        <w:ind w:firstLine="550"/>
      </w:pPr>
      <w:r w:rsidRPr="00F9475A">
        <w:t>51. Требования к проектированию и изготовлению предварительно напряженных железобетонных конструкций.</w:t>
      </w:r>
    </w:p>
    <w:p w:rsidR="00F9475A" w:rsidRPr="00F9475A" w:rsidRDefault="00F9475A" w:rsidP="00A44307">
      <w:pPr>
        <w:ind w:firstLine="0"/>
      </w:pPr>
    </w:p>
    <w:p w:rsidR="00F9475A" w:rsidRPr="00F9475A" w:rsidRDefault="00F9475A" w:rsidP="00A44307">
      <w:pPr>
        <w:ind w:firstLine="550"/>
        <w:jc w:val="center"/>
      </w:pPr>
      <w:r w:rsidRPr="00F9475A">
        <w:t>Каменные и армокаменные конструкции</w:t>
      </w:r>
    </w:p>
    <w:p w:rsidR="00F9475A" w:rsidRPr="00F9475A" w:rsidRDefault="00F9475A" w:rsidP="00F9475A">
      <w:pPr>
        <w:ind w:firstLine="550"/>
      </w:pPr>
    </w:p>
    <w:p w:rsidR="00F9475A" w:rsidRPr="00F9475A" w:rsidRDefault="00F9475A" w:rsidP="00F9475A">
      <w:pPr>
        <w:ind w:firstLine="550"/>
      </w:pPr>
      <w:r w:rsidRPr="00F9475A">
        <w:t>52. Материалы для каменных и армокаменных конструкций. Виды каменных кладок.</w:t>
      </w:r>
    </w:p>
    <w:p w:rsidR="00F9475A" w:rsidRPr="00F9475A" w:rsidRDefault="00F9475A" w:rsidP="00F9475A">
      <w:pPr>
        <w:ind w:firstLine="550"/>
      </w:pPr>
      <w:r w:rsidRPr="00F9475A">
        <w:t>53. Напряженное состояние камня и раствора при центральном сжатии. Стадии работы кладки при сжатии.</w:t>
      </w:r>
    </w:p>
    <w:p w:rsidR="00F9475A" w:rsidRPr="00F9475A" w:rsidRDefault="00F9475A" w:rsidP="00F9475A">
      <w:pPr>
        <w:ind w:firstLine="550"/>
      </w:pPr>
      <w:r w:rsidRPr="00F9475A">
        <w:t>54. Факторы, влияющие на прочность каменной кладки при сжатии. Прочность кладки при центральном сжатии.</w:t>
      </w:r>
    </w:p>
    <w:p w:rsidR="00F9475A" w:rsidRPr="00F9475A" w:rsidRDefault="00F9475A" w:rsidP="00F9475A">
      <w:pPr>
        <w:ind w:firstLine="550"/>
      </w:pPr>
      <w:r w:rsidRPr="00F9475A">
        <w:t>55.Прочность каменной кладки при растяжении, срезе и изгибе.</w:t>
      </w:r>
    </w:p>
    <w:p w:rsidR="00F9475A" w:rsidRPr="00F9475A" w:rsidRDefault="00F9475A" w:rsidP="00F9475A">
      <w:pPr>
        <w:ind w:firstLine="550"/>
      </w:pPr>
      <w:r w:rsidRPr="00F9475A">
        <w:t>56. Нормативные и расчетные сопротивления каменной кладки.</w:t>
      </w:r>
    </w:p>
    <w:p w:rsidR="00F9475A" w:rsidRPr="00F9475A" w:rsidRDefault="00F9475A" w:rsidP="00F9475A">
      <w:pPr>
        <w:ind w:firstLine="550"/>
      </w:pPr>
      <w:r w:rsidRPr="00F9475A">
        <w:t xml:space="preserve">57. </w:t>
      </w:r>
      <w:proofErr w:type="spellStart"/>
      <w:r w:rsidRPr="00F9475A">
        <w:t>Деформативные</w:t>
      </w:r>
      <w:proofErr w:type="spellEnd"/>
      <w:r w:rsidRPr="00F9475A">
        <w:t xml:space="preserve"> свойства каменной кладки. Начальный модуль упругости и модули деформаций кладки. Упругая характеристика кладки. </w:t>
      </w:r>
    </w:p>
    <w:p w:rsidR="00F9475A" w:rsidRPr="00F9475A" w:rsidRDefault="00F9475A" w:rsidP="00F9475A">
      <w:pPr>
        <w:ind w:firstLine="550"/>
      </w:pPr>
      <w:r w:rsidRPr="00F9475A">
        <w:t>58. Расчет по несущей способности центрально сжатых элементов каменных конструкций.</w:t>
      </w:r>
    </w:p>
    <w:p w:rsidR="00F9475A" w:rsidRPr="00F9475A" w:rsidRDefault="00F9475A" w:rsidP="00F9475A">
      <w:pPr>
        <w:ind w:firstLine="550"/>
      </w:pPr>
      <w:r w:rsidRPr="00F9475A">
        <w:t>59. Расчет по несущей способности внецентренно сжатых элементов каменных конструкций.</w:t>
      </w:r>
    </w:p>
    <w:p w:rsidR="00F9475A" w:rsidRPr="00F9475A" w:rsidRDefault="00F9475A" w:rsidP="00F9475A">
      <w:pPr>
        <w:ind w:firstLine="550"/>
      </w:pPr>
      <w:r w:rsidRPr="00F9475A">
        <w:t>60.Элементы каменных зданий с сетчатым армированием. Материалы, область применения, назначение сеток, конструктивные особенности, схема разрушения.</w:t>
      </w:r>
    </w:p>
    <w:p w:rsidR="00F9475A" w:rsidRPr="00F9475A" w:rsidRDefault="00F9475A" w:rsidP="00F9475A">
      <w:pPr>
        <w:ind w:firstLine="550"/>
      </w:pPr>
      <w:r w:rsidRPr="00F9475A">
        <w:t>61. Расчет по несущей способности центрально и внецентренно сжатых элементов каменных конструкций с сетчатым армированием.</w:t>
      </w:r>
    </w:p>
    <w:p w:rsidR="00F9475A" w:rsidRPr="00F9475A" w:rsidRDefault="00F9475A" w:rsidP="00F9475A">
      <w:pPr>
        <w:ind w:firstLine="550"/>
      </w:pPr>
      <w:r w:rsidRPr="00F9475A">
        <w:t>62. Элементы каменных зданий с продольным армированием. Материалы, область применения, назначение, конструктивные особенности, характер разрушения.</w:t>
      </w:r>
    </w:p>
    <w:p w:rsidR="00F9475A" w:rsidRPr="00F9475A" w:rsidRDefault="00F9475A" w:rsidP="00F9475A">
      <w:pPr>
        <w:ind w:firstLine="550"/>
      </w:pPr>
      <w:r w:rsidRPr="00F9475A">
        <w:t>63. Расчет каменных элементов с продольным армированием по несущей способности при центральном и внецентренном сжатии.</w:t>
      </w:r>
    </w:p>
    <w:p w:rsidR="00F9475A" w:rsidRPr="00F9475A" w:rsidRDefault="00F9475A" w:rsidP="00F9475A">
      <w:pPr>
        <w:ind w:firstLine="550"/>
      </w:pPr>
      <w:r w:rsidRPr="00F9475A">
        <w:t>64. Расчет каменных элементов, усиленных обоймами.</w:t>
      </w:r>
    </w:p>
    <w:p w:rsidR="00F9475A" w:rsidRPr="00F9475A" w:rsidRDefault="00F9475A" w:rsidP="00F9475A">
      <w:pPr>
        <w:ind w:firstLine="550"/>
      </w:pPr>
      <w:r w:rsidRPr="00F9475A">
        <w:t>65. Каменные здания с жесткой и упругой конструктивной схемой.</w:t>
      </w:r>
    </w:p>
    <w:p w:rsidR="00F9475A" w:rsidRPr="00F9475A" w:rsidRDefault="00F9475A" w:rsidP="00F9475A">
      <w:pPr>
        <w:ind w:firstLine="550"/>
      </w:pPr>
      <w:r w:rsidRPr="00F9475A">
        <w:t>66. Расчет стен каменных зданий с жесткой конструктивной схемой.</w:t>
      </w:r>
    </w:p>
    <w:p w:rsidR="00F9475A" w:rsidRPr="00F9475A" w:rsidRDefault="00F9475A" w:rsidP="00F9475A">
      <w:pPr>
        <w:ind w:firstLine="550"/>
      </w:pPr>
      <w:r w:rsidRPr="00F9475A">
        <w:t>67. Расчет стен каменных зданий с упругой конструктивной схемой.</w:t>
      </w:r>
    </w:p>
    <w:p w:rsidR="00F9475A" w:rsidRPr="00F9475A" w:rsidRDefault="00F9475A" w:rsidP="00F9475A">
      <w:pPr>
        <w:ind w:firstLine="550"/>
      </w:pPr>
      <w:r w:rsidRPr="00F9475A">
        <w:t>68. Расчет сборных железобетонных и рядовых каменных перемычек.</w:t>
      </w:r>
    </w:p>
    <w:p w:rsidR="00F9475A" w:rsidRPr="00F9475A" w:rsidRDefault="00F9475A" w:rsidP="00F9475A">
      <w:pPr>
        <w:ind w:firstLine="550"/>
      </w:pPr>
      <w:r w:rsidRPr="00F9475A">
        <w:t>69. Расчет и конструирование карнизов каменных зданий.</w:t>
      </w:r>
    </w:p>
    <w:p w:rsidR="00F9475A" w:rsidRPr="00F9475A" w:rsidRDefault="00F9475A" w:rsidP="00F9475A">
      <w:pPr>
        <w:ind w:firstLine="550"/>
      </w:pPr>
      <w:r w:rsidRPr="00F9475A">
        <w:t>70. Расчет и конструирование стен подвалов.</w:t>
      </w:r>
    </w:p>
    <w:p w:rsidR="00F9475A" w:rsidRPr="00F9475A" w:rsidRDefault="00F9475A" w:rsidP="00F9475A">
      <w:pPr>
        <w:ind w:firstLine="550"/>
      </w:pPr>
      <w:r w:rsidRPr="00F9475A">
        <w:t>71. Каменные элементы, усиленные обоймой. Назначение, виды обойм, конструктивные особенности.</w:t>
      </w:r>
    </w:p>
    <w:p w:rsidR="00F9475A" w:rsidRPr="00F9475A" w:rsidRDefault="00F9475A" w:rsidP="00F9475A">
      <w:pPr>
        <w:ind w:firstLine="550"/>
      </w:pPr>
      <w:r w:rsidRPr="00F9475A">
        <w:lastRenderedPageBreak/>
        <w:t xml:space="preserve">72. Перемычки каменных зданий. Виды перемычек и их конструктивные особенности. </w:t>
      </w:r>
    </w:p>
    <w:p w:rsidR="00F9475A" w:rsidRPr="00F9475A" w:rsidRDefault="00F9475A" w:rsidP="00F9475A">
      <w:pPr>
        <w:ind w:firstLine="550"/>
      </w:pPr>
      <w:r w:rsidRPr="00F9475A">
        <w:t>73. Особенности проектирования каменных конструкций, возводимых в зимнее время.</w:t>
      </w:r>
    </w:p>
    <w:p w:rsidR="00324E86" w:rsidRPr="00F9475A" w:rsidRDefault="00324E86" w:rsidP="00F9475A">
      <w:pPr>
        <w:ind w:firstLine="0"/>
        <w:rPr>
          <w:b/>
        </w:rPr>
      </w:pPr>
    </w:p>
    <w:p w:rsidR="00324E86" w:rsidRPr="00F9475A" w:rsidRDefault="00B55EE2" w:rsidP="00A44307">
      <w:pPr>
        <w:spacing w:line="240" w:lineRule="auto"/>
        <w:ind w:firstLine="550"/>
        <w:rPr>
          <w:b/>
        </w:rPr>
      </w:pPr>
      <w:r w:rsidRPr="00F9475A">
        <w:rPr>
          <w:b/>
        </w:rPr>
        <w:t>9</w:t>
      </w:r>
      <w:r w:rsidR="00324E86" w:rsidRPr="00F9475A">
        <w:rPr>
          <w:b/>
        </w:rPr>
        <w:t>. Учебно-методическое и информационное обеспечение</w:t>
      </w:r>
    </w:p>
    <w:p w:rsidR="00B949AB" w:rsidRPr="00F9475A" w:rsidRDefault="00B949AB" w:rsidP="000F21C6">
      <w:pPr>
        <w:spacing w:line="240" w:lineRule="auto"/>
        <w:ind w:hanging="142"/>
        <w:rPr>
          <w:b/>
        </w:rPr>
      </w:pPr>
    </w:p>
    <w:p w:rsidR="003C352D" w:rsidRPr="00F9475A" w:rsidRDefault="00B55EE2" w:rsidP="00A44307">
      <w:pPr>
        <w:spacing w:line="240" w:lineRule="auto"/>
        <w:ind w:firstLine="708"/>
        <w:rPr>
          <w:rFonts w:eastAsia="Times New Roman"/>
          <w:b/>
        </w:rPr>
      </w:pPr>
      <w:r w:rsidRPr="00F9475A">
        <w:rPr>
          <w:b/>
        </w:rPr>
        <w:t>9</w:t>
      </w:r>
      <w:r w:rsidR="00324E86" w:rsidRPr="00F9475A">
        <w:rPr>
          <w:b/>
        </w:rPr>
        <w:t xml:space="preserve">.1. Основная учебная литература: </w:t>
      </w:r>
      <w:r w:rsidR="003C352D" w:rsidRPr="00F9475A">
        <w:rPr>
          <w:rFonts w:eastAsia="Times New Roman"/>
          <w:b/>
        </w:rPr>
        <w:t xml:space="preserve">    </w:t>
      </w:r>
    </w:p>
    <w:p w:rsidR="00F9475A" w:rsidRPr="00F9475A" w:rsidRDefault="00F9475A" w:rsidP="00F9475A">
      <w:pPr>
        <w:ind w:left="-142" w:firstLine="0"/>
        <w:rPr>
          <w:rFonts w:eastAsia="Times New Roman"/>
        </w:rPr>
      </w:pP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1. Бондаренко В.М., Бакиров Р.О. «Железобетонные и каменные конструкции. 2-е  издание». Москва. Высшая школа, 2008 г. – 436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2. </w:t>
      </w:r>
      <w:proofErr w:type="spellStart"/>
      <w:r w:rsidRPr="00F9475A">
        <w:rPr>
          <w:rFonts w:eastAsia="Times New Roman"/>
        </w:rPr>
        <w:t>Кодыш</w:t>
      </w:r>
      <w:proofErr w:type="spellEnd"/>
      <w:r w:rsidRPr="00F9475A">
        <w:rPr>
          <w:rFonts w:eastAsia="Times New Roman"/>
        </w:rPr>
        <w:t xml:space="preserve"> Э.Н., Никитин И.К., </w:t>
      </w:r>
      <w:proofErr w:type="spellStart"/>
      <w:r w:rsidRPr="00F9475A">
        <w:rPr>
          <w:rFonts w:eastAsia="Times New Roman"/>
        </w:rPr>
        <w:t>Трекин</w:t>
      </w:r>
      <w:proofErr w:type="spellEnd"/>
      <w:r w:rsidRPr="00F9475A">
        <w:rPr>
          <w:rFonts w:eastAsia="Times New Roman"/>
        </w:rPr>
        <w:t xml:space="preserve"> Н.Н. «Расчет железобетонных конструкций из тяжелого бетона по прочности, </w:t>
      </w:r>
      <w:proofErr w:type="spellStart"/>
      <w:r w:rsidRPr="00F9475A">
        <w:rPr>
          <w:rFonts w:eastAsia="Times New Roman"/>
        </w:rPr>
        <w:t>трещиностойкости</w:t>
      </w:r>
      <w:proofErr w:type="spellEnd"/>
      <w:r w:rsidRPr="00F9475A">
        <w:rPr>
          <w:rFonts w:eastAsia="Times New Roman"/>
        </w:rPr>
        <w:t xml:space="preserve"> и деформациям». Изд-во АСВ, М., 2010. – 352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3. </w:t>
      </w:r>
      <w:proofErr w:type="spellStart"/>
      <w:r w:rsidRPr="00F9475A">
        <w:rPr>
          <w:rFonts w:eastAsia="Times New Roman"/>
        </w:rPr>
        <w:t>Кодыш</w:t>
      </w:r>
      <w:proofErr w:type="spellEnd"/>
      <w:r w:rsidRPr="00F9475A">
        <w:rPr>
          <w:rFonts w:eastAsia="Times New Roman"/>
        </w:rPr>
        <w:t xml:space="preserve"> Э.Н., Никитин И.К., </w:t>
      </w:r>
      <w:proofErr w:type="spellStart"/>
      <w:r w:rsidRPr="00F9475A">
        <w:rPr>
          <w:rFonts w:eastAsia="Times New Roman"/>
        </w:rPr>
        <w:t>Трекин</w:t>
      </w:r>
      <w:proofErr w:type="spellEnd"/>
      <w:r w:rsidRPr="00F9475A">
        <w:rPr>
          <w:rFonts w:eastAsia="Times New Roman"/>
        </w:rPr>
        <w:t xml:space="preserve"> Н.Н. «Проектирование многоэтажных зданий с железобетонным каркасом».  Изд-во АСВ, М., 2009. – 343 с.</w:t>
      </w:r>
    </w:p>
    <w:p w:rsidR="00F9475A" w:rsidRPr="00F9475A" w:rsidRDefault="00F9475A" w:rsidP="00F9475A">
      <w:pPr>
        <w:ind w:left="-142" w:firstLine="0"/>
        <w:rPr>
          <w:rFonts w:eastAsia="Times New Roman"/>
        </w:rPr>
      </w:pPr>
    </w:p>
    <w:p w:rsidR="00F9475A" w:rsidRPr="00A44307" w:rsidRDefault="00F9475A" w:rsidP="00A44307">
      <w:pPr>
        <w:ind w:left="-142" w:firstLine="850"/>
        <w:rPr>
          <w:rFonts w:eastAsia="Times New Roman"/>
          <w:b/>
        </w:rPr>
      </w:pPr>
      <w:r w:rsidRPr="00A44307">
        <w:rPr>
          <w:rFonts w:eastAsia="Times New Roman"/>
          <w:b/>
        </w:rPr>
        <w:t>9.2. До</w:t>
      </w:r>
      <w:r w:rsidR="00A44307">
        <w:rPr>
          <w:rFonts w:eastAsia="Times New Roman"/>
          <w:b/>
        </w:rPr>
        <w:t>полнительная учебная литература</w:t>
      </w:r>
    </w:p>
    <w:p w:rsidR="00F9475A" w:rsidRPr="00F9475A" w:rsidRDefault="00F9475A" w:rsidP="00F9475A">
      <w:pPr>
        <w:ind w:firstLine="0"/>
        <w:rPr>
          <w:rFonts w:eastAsia="Times New Roman"/>
        </w:rPr>
      </w:pP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1. </w:t>
      </w:r>
      <w:proofErr w:type="spellStart"/>
      <w:r w:rsidRPr="00F9475A">
        <w:rPr>
          <w:rFonts w:eastAsia="Times New Roman"/>
        </w:rPr>
        <w:t>Заикин</w:t>
      </w:r>
      <w:proofErr w:type="spellEnd"/>
      <w:r w:rsidRPr="00F9475A">
        <w:rPr>
          <w:rFonts w:eastAsia="Times New Roman"/>
        </w:rPr>
        <w:t xml:space="preserve"> А.И. Проектирование железобетонных</w:t>
      </w:r>
      <w:r w:rsidR="00A44307">
        <w:rPr>
          <w:rFonts w:eastAsia="Times New Roman"/>
        </w:rPr>
        <w:t xml:space="preserve"> конструкций одноэтажных промыш</w:t>
      </w:r>
      <w:r w:rsidRPr="00F9475A">
        <w:rPr>
          <w:rFonts w:eastAsia="Times New Roman"/>
        </w:rPr>
        <w:t>ленных зданий. – М. Издательство АСВ, 2001 – 272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2. </w:t>
      </w:r>
      <w:proofErr w:type="spellStart"/>
      <w:r w:rsidRPr="00F9475A">
        <w:rPr>
          <w:rFonts w:eastAsia="Times New Roman"/>
        </w:rPr>
        <w:t>Заикин</w:t>
      </w:r>
      <w:proofErr w:type="spellEnd"/>
      <w:r w:rsidRPr="00F9475A">
        <w:rPr>
          <w:rFonts w:eastAsia="Times New Roman"/>
        </w:rPr>
        <w:t xml:space="preserve"> А.И. Проектирование железобетонных </w:t>
      </w:r>
      <w:r w:rsidR="00A44307">
        <w:rPr>
          <w:rFonts w:eastAsia="Times New Roman"/>
        </w:rPr>
        <w:t>конструкций многоэтажных промыш</w:t>
      </w:r>
      <w:r w:rsidRPr="00F9475A">
        <w:rPr>
          <w:rFonts w:eastAsia="Times New Roman"/>
        </w:rPr>
        <w:t>ленных зданий. – М. Издательство АСВ, 2002 – 192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3. СНиП 52.101-2003. Бетонные и железобетонные конструкции. Основные положения. – М., Госстрой России, ГУП ИИЖБ, 2003 . – 29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4. СП 52-101-2003 «Бетонные и железобетонные конструкции без предварительного напряжения арматуры». ФГУП НИЦ «Строительство». М., 2005. – 214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5. Пособие по проектированию бетонных и железобетонных конструкций из тяжелого бетона без предварительного напряжения арматуры</w:t>
      </w:r>
      <w:proofErr w:type="gramStart"/>
      <w:r w:rsidRPr="00F9475A">
        <w:rPr>
          <w:rFonts w:eastAsia="Times New Roman"/>
        </w:rPr>
        <w:t>.</w:t>
      </w:r>
      <w:proofErr w:type="gramEnd"/>
      <w:r w:rsidRPr="00F9475A">
        <w:rPr>
          <w:rFonts w:eastAsia="Times New Roman"/>
        </w:rPr>
        <w:t xml:space="preserve"> (</w:t>
      </w:r>
      <w:proofErr w:type="gramStart"/>
      <w:r w:rsidRPr="00F9475A">
        <w:rPr>
          <w:rFonts w:eastAsia="Times New Roman"/>
        </w:rPr>
        <w:t>к</w:t>
      </w:r>
      <w:proofErr w:type="gramEnd"/>
      <w:r w:rsidRPr="00F9475A">
        <w:rPr>
          <w:rFonts w:eastAsia="Times New Roman"/>
        </w:rPr>
        <w:t xml:space="preserve"> СП 52-101-2003)/ ЦНИИ ПРОМЗДАНИЙ, ГУП НИИЖБ., М., 2005. – 214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6. СП 52-102-2004 «Предварительно напряженные железобетонные конструкции». ФГУП НИЦ «Строительство». М., 2005. – 218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7. Пособие по проектированию предварительно </w:t>
      </w:r>
      <w:r w:rsidR="00A44307">
        <w:rPr>
          <w:rFonts w:eastAsia="Times New Roman"/>
        </w:rPr>
        <w:t>напряженных  железобетонных кон</w:t>
      </w:r>
      <w:r w:rsidRPr="00F9475A">
        <w:rPr>
          <w:rFonts w:eastAsia="Times New Roman"/>
        </w:rPr>
        <w:t>струкций из тяжелого бетона  (к СП 52-102-2004)/ ЦНИИ ПРОМЗДАНИЙ, ГУП НИИЖБ., М., 2005. – 158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8. СП 20.13330.2011. СНиП 2.01.07-85*. Нагрузки и воздействия. Актуализированная редакция.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9. СНиП II-22-81 (20022) «Каменные и армокаменные конструкции».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10. ГОСТ 530-2007 «Кирпич и камень </w:t>
      </w:r>
      <w:proofErr w:type="gramStart"/>
      <w:r w:rsidRPr="00F9475A">
        <w:rPr>
          <w:rFonts w:eastAsia="Times New Roman"/>
        </w:rPr>
        <w:t>керамические</w:t>
      </w:r>
      <w:proofErr w:type="gramEnd"/>
      <w:r w:rsidRPr="00F9475A">
        <w:rPr>
          <w:rFonts w:eastAsia="Times New Roman"/>
        </w:rPr>
        <w:t>». Общие технические требования.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11. СНиП 2.03.11-85. Защита строительных конструкций от коррозии / Г</w:t>
      </w:r>
      <w:r w:rsidR="00A44307">
        <w:rPr>
          <w:rFonts w:eastAsia="Times New Roman"/>
        </w:rPr>
        <w:t>осстрой Рос</w:t>
      </w:r>
      <w:r w:rsidRPr="00F9475A">
        <w:rPr>
          <w:rFonts w:eastAsia="Times New Roman"/>
        </w:rPr>
        <w:t xml:space="preserve">сии.- М.: ГУП ЦПП, 2002.- 56 с. 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lastRenderedPageBreak/>
        <w:t xml:space="preserve">12. СП 52-104-2006. </w:t>
      </w:r>
      <w:proofErr w:type="spellStart"/>
      <w:r w:rsidRPr="00F9475A">
        <w:rPr>
          <w:rFonts w:eastAsia="Times New Roman"/>
        </w:rPr>
        <w:t>Сталефибробетонные</w:t>
      </w:r>
      <w:proofErr w:type="spellEnd"/>
      <w:r w:rsidRPr="00F9475A">
        <w:rPr>
          <w:rFonts w:eastAsia="Times New Roman"/>
        </w:rPr>
        <w:t xml:space="preserve"> конструкции (к </w:t>
      </w:r>
      <w:proofErr w:type="spellStart"/>
      <w:r w:rsidRPr="00F9475A">
        <w:rPr>
          <w:rFonts w:eastAsia="Times New Roman"/>
        </w:rPr>
        <w:t>СНиП</w:t>
      </w:r>
      <w:proofErr w:type="spellEnd"/>
      <w:r w:rsidRPr="00F9475A">
        <w:rPr>
          <w:rFonts w:eastAsia="Times New Roman"/>
        </w:rPr>
        <w:t xml:space="preserve"> 52-01-2003). Госстрой России.- М.: ГУП НИИЖБ, М., 2006.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13. СП 52-103-2007 «Железобетонные монолитные конструкции зданий». ФГУП НИЦ «Строительство». М., 2007. – 18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14. Справочное пособие к СНиП 2.03.01-84 «Проектирование железобетонных сборно-монолитных конструкций». М.,  НИИЖБ, Госстрой СССР, 1991. – 69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15. ФГУП НИЦ «Строительство», НИЖБ </w:t>
      </w:r>
      <w:proofErr w:type="spellStart"/>
      <w:r w:rsidRPr="00F9475A">
        <w:rPr>
          <w:rFonts w:eastAsia="Times New Roman"/>
        </w:rPr>
        <w:t>им.А.А.Гвоздева</w:t>
      </w:r>
      <w:proofErr w:type="spellEnd"/>
      <w:r w:rsidRPr="00F9475A">
        <w:rPr>
          <w:rFonts w:eastAsia="Times New Roman"/>
        </w:rPr>
        <w:t>. М., ЗАО «КТБ НИИЖБ», И.Н.Тихонов «Армирование элементов монолитн</w:t>
      </w:r>
      <w:r w:rsidR="00A44307">
        <w:rPr>
          <w:rFonts w:eastAsia="Times New Roman"/>
        </w:rPr>
        <w:t>ых железобетонных зданий». Посо</w:t>
      </w:r>
      <w:r w:rsidRPr="00F9475A">
        <w:rPr>
          <w:rFonts w:eastAsia="Times New Roman"/>
        </w:rPr>
        <w:t>бие по проектированию. М.,  2007. – 170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 xml:space="preserve">16. Соколов Б.С., </w:t>
      </w:r>
      <w:proofErr w:type="spellStart"/>
      <w:r w:rsidRPr="00F9475A">
        <w:rPr>
          <w:rFonts w:eastAsia="Times New Roman"/>
        </w:rPr>
        <w:t>Антаков</w:t>
      </w:r>
      <w:proofErr w:type="spellEnd"/>
      <w:r w:rsidRPr="00F9475A">
        <w:rPr>
          <w:rFonts w:eastAsia="Times New Roman"/>
        </w:rPr>
        <w:t xml:space="preserve"> А.Б. «Каменные и армок</w:t>
      </w:r>
      <w:r w:rsidR="00A44307">
        <w:rPr>
          <w:rFonts w:eastAsia="Times New Roman"/>
        </w:rPr>
        <w:t>аменные конструкции» Автоматизи</w:t>
      </w:r>
      <w:r w:rsidRPr="00F9475A">
        <w:rPr>
          <w:rFonts w:eastAsia="Times New Roman"/>
        </w:rPr>
        <w:t>рованный учебный комплекс. М., Изд-во АСВ, 2008. – 96 с.</w:t>
      </w:r>
    </w:p>
    <w:p w:rsidR="00F9475A" w:rsidRPr="00F9475A" w:rsidRDefault="00F9475A" w:rsidP="00A44307">
      <w:pPr>
        <w:ind w:left="-142" w:firstLine="850"/>
        <w:rPr>
          <w:rFonts w:eastAsia="Times New Roman"/>
        </w:rPr>
      </w:pPr>
      <w:r w:rsidRPr="00F9475A">
        <w:rPr>
          <w:rFonts w:eastAsia="Times New Roman"/>
        </w:rPr>
        <w:t>17. Соколов Б.С., Никитин Г.П. «Прочность горизонтальных стыков железобетонных конструкций».  М., Изд-во АСВ, 2010. – 104 с.</w:t>
      </w:r>
    </w:p>
    <w:p w:rsidR="00B87487" w:rsidRPr="005E2359" w:rsidRDefault="00B87487" w:rsidP="00421E70">
      <w:pPr>
        <w:ind w:left="-142" w:firstLine="0"/>
        <w:rPr>
          <w:rFonts w:eastAsia="Times New Roman"/>
          <w:highlight w:val="yellow"/>
        </w:rPr>
      </w:pPr>
    </w:p>
    <w:p w:rsidR="00F9475A" w:rsidRDefault="00A44307" w:rsidP="00A44307">
      <w:pPr>
        <w:ind w:firstLine="708"/>
        <w:rPr>
          <w:b/>
        </w:rPr>
      </w:pPr>
      <w:r w:rsidRPr="00A44307">
        <w:rPr>
          <w:b/>
        </w:rPr>
        <w:t xml:space="preserve">9.3 </w:t>
      </w:r>
      <w:r w:rsidR="00F9475A" w:rsidRPr="00A44307">
        <w:rPr>
          <w:b/>
        </w:rPr>
        <w:t>Учебно-методическое обеспечение</w:t>
      </w:r>
    </w:p>
    <w:p w:rsidR="00A44307" w:rsidRPr="00A44307" w:rsidRDefault="00A44307" w:rsidP="00A44307">
      <w:pPr>
        <w:ind w:firstLine="708"/>
        <w:rPr>
          <w:b/>
        </w:rPr>
      </w:pPr>
    </w:p>
    <w:p w:rsidR="00F9475A" w:rsidRPr="00F9475A" w:rsidRDefault="00F9475A" w:rsidP="00A44307">
      <w:pPr>
        <w:ind w:firstLine="708"/>
      </w:pPr>
      <w:r w:rsidRPr="00F9475A">
        <w:t xml:space="preserve">1. Методические указания к практическим занятиям «Проектирование (расчет и </w:t>
      </w:r>
      <w:proofErr w:type="spellStart"/>
      <w:proofErr w:type="gramStart"/>
      <w:r w:rsidRPr="00F9475A">
        <w:t>кон-струирование</w:t>
      </w:r>
      <w:proofErr w:type="spellEnd"/>
      <w:proofErr w:type="gramEnd"/>
      <w:r w:rsidRPr="00F9475A">
        <w:t xml:space="preserve">) изгибаемых элементов». Последовательность проектирования </w:t>
      </w:r>
      <w:proofErr w:type="gramStart"/>
      <w:r w:rsidRPr="00F9475A">
        <w:t>железо-бетонных</w:t>
      </w:r>
      <w:proofErr w:type="gramEnd"/>
      <w:r w:rsidRPr="00F9475A">
        <w:t xml:space="preserve"> элементов и конструкций. /Под ред. проф. Соколова Б.С./ Казань, КГАСУ, 2007.</w:t>
      </w:r>
    </w:p>
    <w:p w:rsidR="00F9475A" w:rsidRPr="00F9475A" w:rsidRDefault="00F9475A" w:rsidP="00A44307">
      <w:pPr>
        <w:ind w:firstLine="708"/>
      </w:pPr>
      <w:r>
        <w:t>2</w:t>
      </w:r>
      <w:r w:rsidRPr="00F9475A">
        <w:t xml:space="preserve">. Методические указания к практическим занятиям «Проектирование (расчет и </w:t>
      </w:r>
      <w:proofErr w:type="spellStart"/>
      <w:proofErr w:type="gramStart"/>
      <w:r w:rsidRPr="00F9475A">
        <w:t>кон-струирование</w:t>
      </w:r>
      <w:proofErr w:type="spellEnd"/>
      <w:proofErr w:type="gramEnd"/>
      <w:r w:rsidRPr="00F9475A">
        <w:t>) изгибаемых элементов». Расчет элементов прямоугольного профиля на прочность по нормальным сечениям. /Под ред. проф. Соколова Б.С./ Казань, КГАСУ, 2007.</w:t>
      </w:r>
    </w:p>
    <w:p w:rsidR="00F9475A" w:rsidRPr="00F9475A" w:rsidRDefault="00F9475A" w:rsidP="00A44307">
      <w:pPr>
        <w:ind w:firstLine="708"/>
      </w:pPr>
      <w:r>
        <w:t>3</w:t>
      </w:r>
      <w:r w:rsidRPr="00F9475A">
        <w:t xml:space="preserve">. </w:t>
      </w:r>
      <w:proofErr w:type="gramStart"/>
      <w:r w:rsidRPr="00F9475A">
        <w:t xml:space="preserve">Методические указания к практическим занятиям «Проектирование (расчет и </w:t>
      </w:r>
      <w:proofErr w:type="spellStart"/>
      <w:r w:rsidRPr="00F9475A">
        <w:t>кон-струирование</w:t>
      </w:r>
      <w:proofErr w:type="spellEnd"/>
      <w:r w:rsidRPr="00F9475A">
        <w:t>» изгибаемых элементов».</w:t>
      </w:r>
      <w:proofErr w:type="gramEnd"/>
      <w:r w:rsidRPr="00F9475A">
        <w:t xml:space="preserve"> Расчет элем</w:t>
      </w:r>
      <w:r>
        <w:t>ентов таврового профиля на проч</w:t>
      </w:r>
      <w:r w:rsidRPr="00F9475A">
        <w:t xml:space="preserve">ность по нормальным сечениям. ~ Под ред. проф. Соколова Б.С./Казань, КГАСУ, 2007 г. </w:t>
      </w:r>
    </w:p>
    <w:p w:rsidR="00F9475A" w:rsidRPr="00F9475A" w:rsidRDefault="00F9475A" w:rsidP="00A44307">
      <w:pPr>
        <w:ind w:firstLine="708"/>
      </w:pPr>
      <w:r>
        <w:t>4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 w:rsidR="00A44307"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ж</w:t>
      </w:r>
      <w:r>
        <w:t>елезобетонных элементов на проч</w:t>
      </w:r>
      <w:r w:rsidRPr="00F9475A">
        <w:t xml:space="preserve">ность по наклонным сечениям. / Под ред. проф. Соколова Б.С. Казань, КГАСУ, 2007 г. </w:t>
      </w:r>
    </w:p>
    <w:p w:rsidR="00F9475A" w:rsidRPr="00F9475A" w:rsidRDefault="00F9475A" w:rsidP="00A44307">
      <w:pPr>
        <w:ind w:firstLine="708"/>
      </w:pPr>
      <w:r>
        <w:t>5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 w:rsidR="00A44307"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изгибаемых элементов по раскрытию трещин, нормальных к продольной оси. / Под ред. проф. Соколова Б.С./Казань, КГА-СУ, 2007 г. </w:t>
      </w:r>
    </w:p>
    <w:p w:rsidR="00F9475A" w:rsidRPr="00F9475A" w:rsidRDefault="00F9475A" w:rsidP="00A44307">
      <w:pPr>
        <w:ind w:firstLine="708"/>
      </w:pPr>
      <w:r>
        <w:t>6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же</w:t>
      </w:r>
      <w:r>
        <w:t>лезобетонных элементов по дефор</w:t>
      </w:r>
      <w:r w:rsidRPr="00F9475A">
        <w:t xml:space="preserve">мациям. / Под ред. проф. Соколова Б.С./ Казань, КГАСУ, 2007 г. </w:t>
      </w:r>
    </w:p>
    <w:p w:rsidR="00F9475A" w:rsidRPr="00F9475A" w:rsidRDefault="00F9475A" w:rsidP="00A44307">
      <w:pPr>
        <w:ind w:firstLine="708"/>
      </w:pPr>
      <w:r>
        <w:t>7</w:t>
      </w:r>
      <w:r w:rsidRPr="00F9475A">
        <w:t xml:space="preserve">. </w:t>
      </w:r>
      <w:proofErr w:type="gramStart"/>
      <w:r w:rsidRPr="00F9475A">
        <w:t>Методические указания к практическим занятиям «Проекти</w:t>
      </w:r>
      <w:r>
        <w:t>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внецентренно сжатых элементов на прочность. / Под ред. проф. Соколова Б.С./ Казань, КГАСУ, 2007 г. </w:t>
      </w:r>
    </w:p>
    <w:p w:rsidR="00F9475A" w:rsidRPr="00F9475A" w:rsidRDefault="00F9475A" w:rsidP="00A44307">
      <w:pPr>
        <w:ind w:firstLine="708"/>
      </w:pPr>
      <w:r>
        <w:lastRenderedPageBreak/>
        <w:t>8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внецентренно растянутых элементов на прочность. / Под ред. проф. Соколова Б.С./ Казань, КГАСУ, 2007 г. </w:t>
      </w:r>
    </w:p>
    <w:p w:rsidR="00F9475A" w:rsidRPr="00F9475A" w:rsidRDefault="00F9475A" w:rsidP="00A44307">
      <w:pPr>
        <w:ind w:firstLine="708"/>
      </w:pPr>
      <w:r>
        <w:t>9</w:t>
      </w:r>
      <w:r w:rsidRPr="00F9475A">
        <w:t xml:space="preserve">. </w:t>
      </w:r>
      <w:proofErr w:type="gramStart"/>
      <w:r w:rsidRPr="00F9475A">
        <w:t>Методические указания к практическим занятия</w:t>
      </w:r>
      <w:r>
        <w:t>м «Проектирование (расчет и кон</w:t>
      </w:r>
      <w:r w:rsidRPr="00F9475A">
        <w:t>струирование» изгибаемых элементов».</w:t>
      </w:r>
      <w:proofErr w:type="gramEnd"/>
      <w:r w:rsidRPr="00F9475A">
        <w:t xml:space="preserve"> Расчет элементов на продавливание при </w:t>
      </w:r>
      <w:proofErr w:type="spellStart"/>
      <w:proofErr w:type="gramStart"/>
      <w:r w:rsidRPr="00F9475A">
        <w:t>дей-ствии</w:t>
      </w:r>
      <w:proofErr w:type="spellEnd"/>
      <w:proofErr w:type="gramEnd"/>
      <w:r w:rsidRPr="00F9475A">
        <w:t xml:space="preserve"> сосредоточенной силы и изгибающего момента. / Под ред. проф. Соколов</w:t>
      </w:r>
      <w:r>
        <w:t xml:space="preserve">а Б.С./ Казань, КГАСУ, 2007 г. </w:t>
      </w:r>
    </w:p>
    <w:p w:rsidR="00F9475A" w:rsidRPr="005E2359" w:rsidRDefault="00F9475A" w:rsidP="00B949AB">
      <w:pPr>
        <w:ind w:hanging="142"/>
        <w:rPr>
          <w:b/>
          <w:highlight w:val="yellow"/>
        </w:rPr>
      </w:pPr>
    </w:p>
    <w:p w:rsidR="00B87487" w:rsidRDefault="00B55EE2" w:rsidP="00A44307">
      <w:pPr>
        <w:ind w:firstLine="708"/>
        <w:rPr>
          <w:b/>
        </w:rPr>
      </w:pPr>
      <w:r w:rsidRPr="00B949AB">
        <w:rPr>
          <w:b/>
        </w:rPr>
        <w:t>9</w:t>
      </w:r>
      <w:r w:rsidR="00324E86" w:rsidRPr="00B949AB">
        <w:rPr>
          <w:b/>
        </w:rPr>
        <w:t>.3. Ресурсы информационно-тел</w:t>
      </w:r>
      <w:r w:rsidR="00A44307">
        <w:rPr>
          <w:b/>
        </w:rPr>
        <w:t>екоммуникационной сети Интернет</w:t>
      </w:r>
    </w:p>
    <w:p w:rsidR="00A44307" w:rsidRPr="00A44307" w:rsidRDefault="00A44307" w:rsidP="00A44307">
      <w:pPr>
        <w:ind w:hanging="142"/>
        <w:rPr>
          <w:rStyle w:val="3"/>
          <w:rFonts w:eastAsia="Calibri"/>
          <w:b/>
          <w:color w:val="auto"/>
          <w:sz w:val="24"/>
          <w:szCs w:val="24"/>
          <w:u w:val="none"/>
          <w:shd w:val="clear" w:color="auto" w:fill="auto"/>
        </w:rPr>
      </w:pPr>
    </w:p>
    <w:tbl>
      <w:tblPr>
        <w:tblW w:w="9527" w:type="dxa"/>
        <w:tblInd w:w="-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90"/>
        <w:gridCol w:w="4037"/>
      </w:tblGrid>
      <w:tr w:rsidR="00DE69D4" w:rsidRPr="006162E2" w:rsidTr="00DE69D4">
        <w:trPr>
          <w:trHeight w:hRule="exact" w:val="292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</w:rPr>
              <w:t>Наименование ресурса сети «Интернет»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</w:rPr>
              <w:t>Электронный адрес ресурса</w:t>
            </w:r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«Российское образование» - федеральный портал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C37A26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8" w:history="1">
              <w:r w:rsidR="00DE69D4" w:rsidRPr="00DE69D4">
                <w:rPr>
                  <w:rStyle w:val="ab"/>
                  <w:lang w:val="en-US"/>
                </w:rPr>
                <w:t>http</w:t>
              </w:r>
              <w:r w:rsidR="00DE69D4" w:rsidRPr="000C18D2">
                <w:rPr>
                  <w:rStyle w:val="ab"/>
                </w:rPr>
                <w:t>://</w:t>
              </w:r>
              <w:r w:rsidR="00DE69D4" w:rsidRPr="00DE69D4">
                <w:rPr>
                  <w:rStyle w:val="ab"/>
                  <w:lang w:val="en-US"/>
                </w:rPr>
                <w:t>www</w:t>
              </w:r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edu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ru</w:t>
              </w:r>
              <w:proofErr w:type="spellEnd"/>
              <w:r w:rsidR="00DE69D4" w:rsidRPr="000C18D2">
                <w:rPr>
                  <w:rStyle w:val="ab"/>
                </w:rPr>
                <w:t>/</w:t>
              </w:r>
              <w:r w:rsidR="00DE69D4" w:rsidRPr="00DE69D4">
                <w:rPr>
                  <w:rStyle w:val="ab"/>
                  <w:lang w:val="en-US"/>
                </w:rPr>
                <w:t>index</w:t>
              </w:r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php</w:t>
              </w:r>
              <w:proofErr w:type="spellEnd"/>
            </w:hyperlink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Научная электронная библиотека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C37A26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9" w:history="1">
              <w:r w:rsidR="00DE69D4" w:rsidRPr="00DE69D4">
                <w:rPr>
                  <w:rStyle w:val="ab"/>
                  <w:lang w:val="en-US"/>
                </w:rPr>
                <w:t>http</w:t>
              </w:r>
              <w:r w:rsidR="00DE69D4" w:rsidRPr="000C18D2">
                <w:rPr>
                  <w:rStyle w:val="ab"/>
                </w:rPr>
                <w:t>://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elibrary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ru</w:t>
              </w:r>
              <w:proofErr w:type="spellEnd"/>
              <w:r w:rsidR="00DE69D4" w:rsidRPr="000C18D2">
                <w:rPr>
                  <w:rStyle w:val="ab"/>
                </w:rPr>
                <w:t>/</w:t>
              </w:r>
              <w:proofErr w:type="spellStart"/>
              <w:r w:rsidR="00DE69D4" w:rsidRPr="00DE69D4">
                <w:rPr>
                  <w:rStyle w:val="ab"/>
                  <w:lang w:val="en-US"/>
                </w:rPr>
                <w:t>defaultx</w:t>
              </w:r>
              <w:proofErr w:type="spellEnd"/>
              <w:r w:rsidR="00DE69D4" w:rsidRPr="000C18D2">
                <w:rPr>
                  <w:rStyle w:val="ab"/>
                </w:rPr>
                <w:t>.</w:t>
              </w:r>
              <w:r w:rsidR="00DE69D4" w:rsidRPr="00DE69D4">
                <w:rPr>
                  <w:rStyle w:val="ab"/>
                  <w:lang w:val="en-US"/>
                </w:rPr>
                <w:t>asp</w:t>
              </w:r>
            </w:hyperlink>
          </w:p>
        </w:tc>
      </w:tr>
      <w:tr w:rsidR="00DE69D4" w:rsidRPr="006162E2" w:rsidTr="00DE69D4">
        <w:trPr>
          <w:trHeight w:hRule="exact" w:val="26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 xml:space="preserve">Электронная библиотечная система </w:t>
            </w:r>
            <w:proofErr w:type="spellStart"/>
            <w:r w:rsidRPr="00DE69D4">
              <w:rPr>
                <w:rStyle w:val="12"/>
                <w:lang w:val="en-US"/>
              </w:rPr>
              <w:t>IPRbooks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r w:rsidRPr="00DE69D4">
              <w:rPr>
                <w:rStyle w:val="12"/>
                <w:lang w:val="en-US"/>
              </w:rPr>
              <w:t>http</w:t>
            </w:r>
            <w:r w:rsidRPr="00DE69D4">
              <w:rPr>
                <w:rStyle w:val="12"/>
              </w:rPr>
              <w:t xml:space="preserve">: </w:t>
            </w:r>
            <w:r w:rsidRPr="00DE69D4">
              <w:rPr>
                <w:rStyle w:val="12"/>
                <w:lang w:val="en-US"/>
              </w:rPr>
              <w:t>//www .iprbookshop.ru/</w:t>
            </w:r>
          </w:p>
        </w:tc>
      </w:tr>
      <w:tr w:rsidR="00DE69D4" w:rsidRPr="006162E2" w:rsidTr="00DE69D4">
        <w:trPr>
          <w:trHeight w:hRule="exact" w:val="243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69D4" w:rsidRPr="00DE69D4" w:rsidRDefault="00DE69D4" w:rsidP="00DE69D4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</w:pPr>
            <w:r w:rsidRPr="00DE69D4">
              <w:rPr>
                <w:rStyle w:val="12"/>
              </w:rPr>
              <w:t>Федеральная университетская компьютерная сеть России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D4" w:rsidRPr="00DE69D4" w:rsidRDefault="00C37A26" w:rsidP="00DE69D4">
            <w:pPr>
              <w:pStyle w:val="4"/>
              <w:shd w:val="clear" w:color="auto" w:fill="auto"/>
              <w:spacing w:before="0" w:line="276" w:lineRule="auto"/>
              <w:ind w:firstLine="0"/>
            </w:pPr>
            <w:hyperlink r:id="rId10" w:history="1">
              <w:r w:rsidR="00DE69D4" w:rsidRPr="00DE69D4">
                <w:rPr>
                  <w:rStyle w:val="ab"/>
                  <w:lang w:val="en-US"/>
                </w:rPr>
                <w:t>http://www.runnet.ru/</w:t>
              </w:r>
            </w:hyperlink>
          </w:p>
        </w:tc>
      </w:tr>
    </w:tbl>
    <w:p w:rsidR="00A44307" w:rsidRPr="003A7FA9" w:rsidRDefault="00A44307" w:rsidP="00B87487">
      <w:pPr>
        <w:ind w:firstLine="0"/>
      </w:pPr>
    </w:p>
    <w:p w:rsidR="00F91D4D" w:rsidRDefault="00B55EE2" w:rsidP="00A44307">
      <w:pPr>
        <w:ind w:firstLine="708"/>
        <w:rPr>
          <w:b/>
        </w:rPr>
      </w:pPr>
      <w:r w:rsidRPr="00421E70">
        <w:rPr>
          <w:b/>
        </w:rPr>
        <w:t>9</w:t>
      </w:r>
      <w:r w:rsidR="00673F57" w:rsidRPr="00421E70">
        <w:rPr>
          <w:b/>
        </w:rPr>
        <w:t>.4. Информационные технологии</w:t>
      </w:r>
    </w:p>
    <w:p w:rsidR="00A44307" w:rsidRPr="00421E70" w:rsidRDefault="00A44307" w:rsidP="00421E70">
      <w:pPr>
        <w:ind w:hanging="142"/>
        <w:rPr>
          <w:b/>
        </w:rPr>
      </w:pPr>
    </w:p>
    <w:tbl>
      <w:tblPr>
        <w:tblW w:w="9466" w:type="dxa"/>
        <w:tblInd w:w="-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6"/>
        <w:gridCol w:w="2353"/>
        <w:gridCol w:w="1621"/>
        <w:gridCol w:w="3300"/>
        <w:gridCol w:w="1656"/>
      </w:tblGrid>
      <w:tr w:rsidR="00F91D4D" w:rsidRPr="003A7FA9" w:rsidTr="00421E70">
        <w:trPr>
          <w:trHeight w:hRule="exact" w:val="67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421E70">
            <w:pPr>
              <w:pStyle w:val="4"/>
              <w:ind w:left="-75" w:hanging="251"/>
            </w:pPr>
            <w:r w:rsidRPr="003475AD">
              <w:rPr>
                <w:rStyle w:val="12"/>
              </w:rPr>
              <w:t>№</w:t>
            </w:r>
          </w:p>
          <w:p w:rsidR="00F91D4D" w:rsidRPr="003475AD" w:rsidRDefault="00F91D4D" w:rsidP="00421E70">
            <w:pPr>
              <w:pStyle w:val="4"/>
              <w:ind w:left="-75"/>
            </w:pPr>
            <w:proofErr w:type="gramStart"/>
            <w:r w:rsidRPr="003475AD">
              <w:rPr>
                <w:rStyle w:val="12"/>
              </w:rPr>
              <w:t>п</w:t>
            </w:r>
            <w:proofErr w:type="gramEnd"/>
            <w:r w:rsidRPr="003475AD">
              <w:rPr>
                <w:rStyle w:val="12"/>
              </w:rPr>
              <w:t>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ind w:firstLine="127"/>
            </w:pPr>
            <w:r w:rsidRPr="003475AD">
              <w:rPr>
                <w:rStyle w:val="12"/>
              </w:rPr>
              <w:t>Наименование раздела дисциплины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E34408">
            <w:pPr>
              <w:pStyle w:val="4"/>
            </w:pPr>
            <w:r w:rsidRPr="003475AD">
              <w:rPr>
                <w:rStyle w:val="12"/>
              </w:rPr>
              <w:t>Тема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ind w:firstLine="320"/>
              <w:jc w:val="both"/>
            </w:pPr>
            <w:r w:rsidRPr="003475AD">
              <w:rPr>
                <w:rStyle w:val="12"/>
              </w:rPr>
              <w:t>Информационные технологии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D16" w:rsidRDefault="00F91D4D" w:rsidP="00A82D16">
            <w:pPr>
              <w:pStyle w:val="4"/>
              <w:spacing w:before="0" w:line="276" w:lineRule="auto"/>
              <w:ind w:hanging="10"/>
              <w:rPr>
                <w:rStyle w:val="12"/>
              </w:rPr>
            </w:pPr>
            <w:r w:rsidRPr="003475AD">
              <w:rPr>
                <w:rStyle w:val="12"/>
              </w:rPr>
              <w:t xml:space="preserve">Степень </w:t>
            </w:r>
          </w:p>
          <w:p w:rsidR="00F91D4D" w:rsidRPr="003475AD" w:rsidRDefault="00F91D4D" w:rsidP="00A82D16">
            <w:pPr>
              <w:pStyle w:val="4"/>
              <w:spacing w:before="0" w:line="276" w:lineRule="auto"/>
              <w:ind w:hanging="10"/>
              <w:rPr>
                <w:rStyle w:val="12"/>
              </w:rPr>
            </w:pPr>
            <w:r w:rsidRPr="003475AD">
              <w:rPr>
                <w:rStyle w:val="12"/>
              </w:rPr>
              <w:t>обеспеченности</w:t>
            </w:r>
          </w:p>
          <w:p w:rsidR="00F91D4D" w:rsidRPr="003475AD" w:rsidRDefault="00F91D4D" w:rsidP="00A82D16">
            <w:pPr>
              <w:pStyle w:val="4"/>
              <w:spacing w:before="0"/>
            </w:pPr>
          </w:p>
        </w:tc>
      </w:tr>
      <w:tr w:rsidR="00F91D4D" w:rsidRPr="003A7FA9" w:rsidTr="00421E70">
        <w:trPr>
          <w:trHeight w:hRule="exact" w:val="106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421E70">
            <w:pPr>
              <w:pStyle w:val="4"/>
              <w:spacing w:before="0"/>
              <w:ind w:left="-75" w:hanging="220"/>
            </w:pPr>
            <w:r w:rsidRPr="003475AD">
              <w:rPr>
                <w:rStyle w:val="12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spacing w:before="0"/>
              <w:ind w:right="-587" w:firstLine="100"/>
              <w:jc w:val="both"/>
            </w:pPr>
            <w:r w:rsidRPr="003475AD">
              <w:rPr>
                <w:rStyle w:val="12"/>
              </w:rPr>
              <w:t>Все разделы дисциплины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023676">
            <w:pPr>
              <w:pStyle w:val="4"/>
              <w:spacing w:before="0"/>
              <w:ind w:right="100" w:firstLine="71"/>
            </w:pPr>
            <w:r w:rsidRPr="003475AD">
              <w:rPr>
                <w:rStyle w:val="12"/>
              </w:rPr>
              <w:t xml:space="preserve">Все темы лекционного и </w:t>
            </w:r>
            <w:r w:rsidR="00023676">
              <w:rPr>
                <w:rStyle w:val="12"/>
              </w:rPr>
              <w:t xml:space="preserve">лабораторного </w:t>
            </w:r>
            <w:r w:rsidRPr="003475AD">
              <w:rPr>
                <w:rStyle w:val="12"/>
              </w:rPr>
              <w:t>курса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spacing w:before="0"/>
              <w:ind w:firstLine="100"/>
            </w:pPr>
            <w:r w:rsidRPr="003475AD">
              <w:rPr>
                <w:rStyle w:val="12"/>
              </w:rPr>
              <w:t xml:space="preserve">Иллюстративные материалы: чертежи, схемы, слайды, </w:t>
            </w:r>
            <w:proofErr w:type="spellStart"/>
            <w:r w:rsidRPr="003475AD">
              <w:rPr>
                <w:rStyle w:val="12"/>
              </w:rPr>
              <w:t>видиолекции</w:t>
            </w:r>
            <w:proofErr w:type="spellEnd"/>
            <w:r w:rsidRPr="003475AD">
              <w:rPr>
                <w:rStyle w:val="12"/>
              </w:rPr>
              <w:t>, обучающие фильмы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D4D" w:rsidRPr="003475AD" w:rsidRDefault="00F91D4D" w:rsidP="00A82D16">
            <w:pPr>
              <w:pStyle w:val="4"/>
              <w:spacing w:before="0"/>
            </w:pPr>
            <w:r w:rsidRPr="003475AD">
              <w:rPr>
                <w:rStyle w:val="12"/>
              </w:rPr>
              <w:t>100%</w:t>
            </w:r>
          </w:p>
        </w:tc>
      </w:tr>
    </w:tbl>
    <w:p w:rsidR="000F21C6" w:rsidRDefault="000F21C6" w:rsidP="000F21C6">
      <w:pPr>
        <w:ind w:left="-142" w:firstLine="0"/>
      </w:pPr>
    </w:p>
    <w:p w:rsidR="000F21C6" w:rsidRDefault="00B0126C" w:rsidP="00A44307">
      <w:pPr>
        <w:ind w:left="-142" w:firstLine="850"/>
      </w:pPr>
      <w:r>
        <w:t xml:space="preserve">В рамках изучения дисциплины задействована электронная информационно-образовательная среда вуза: в локальной сети размещены материалы по дисциплине (планы </w:t>
      </w:r>
      <w:r w:rsidR="00023676">
        <w:t xml:space="preserve">лекционных </w:t>
      </w:r>
      <w:r>
        <w:t xml:space="preserve">занятий, задания для самостоятельной работы, вопросы к зачету, электронные учебники и др.). </w:t>
      </w:r>
    </w:p>
    <w:p w:rsidR="00B0126C" w:rsidRDefault="00B0126C" w:rsidP="000F21C6">
      <w:pPr>
        <w:ind w:left="-142" w:firstLine="0"/>
      </w:pPr>
      <w:r>
        <w:t>На аудиторных занятиях применяются мультимедийные презентации.</w:t>
      </w:r>
    </w:p>
    <w:p w:rsidR="009A23CD" w:rsidRDefault="009A23CD" w:rsidP="00792B16">
      <w:pPr>
        <w:pStyle w:val="11"/>
        <w:spacing w:after="0" w:line="240" w:lineRule="auto"/>
        <w:ind w:left="0" w:firstLine="0"/>
        <w:rPr>
          <w:rFonts w:eastAsia="Calibri"/>
        </w:rPr>
      </w:pPr>
    </w:p>
    <w:p w:rsidR="00127B71" w:rsidRDefault="00B55EE2" w:rsidP="00A44307">
      <w:pPr>
        <w:pStyle w:val="11"/>
        <w:spacing w:after="0" w:line="240" w:lineRule="auto"/>
        <w:ind w:left="0" w:firstLine="398"/>
        <w:rPr>
          <w:b/>
        </w:rPr>
      </w:pPr>
      <w:r w:rsidRPr="00A82D16">
        <w:rPr>
          <w:b/>
        </w:rPr>
        <w:t>10</w:t>
      </w:r>
      <w:r w:rsidR="003C352D" w:rsidRPr="00A82D16">
        <w:rPr>
          <w:b/>
        </w:rPr>
        <w:t>. Формы и критерии оценивания учебной деятельности студента</w:t>
      </w:r>
    </w:p>
    <w:p w:rsidR="006A38A8" w:rsidRDefault="006A38A8" w:rsidP="00792B16">
      <w:pPr>
        <w:pStyle w:val="11"/>
        <w:spacing w:after="0" w:line="240" w:lineRule="auto"/>
        <w:ind w:left="0" w:firstLine="0"/>
        <w:rPr>
          <w:b/>
        </w:rPr>
      </w:pPr>
    </w:p>
    <w:p w:rsidR="00127B71" w:rsidRPr="00041C27" w:rsidRDefault="00127B71" w:rsidP="00421E70">
      <w:pPr>
        <w:tabs>
          <w:tab w:val="left" w:pos="9355"/>
        </w:tabs>
        <w:spacing w:line="240" w:lineRule="auto"/>
        <w:ind w:left="-142" w:right="-44"/>
        <w:jc w:val="center"/>
        <w:rPr>
          <w:i/>
        </w:rPr>
      </w:pPr>
      <w:r w:rsidRPr="0055597C">
        <w:rPr>
          <w:i/>
        </w:rPr>
        <w:t>Перечень оценочных средств по дисциплине «</w:t>
      </w:r>
      <w:r w:rsidR="00A44307">
        <w:rPr>
          <w:i/>
        </w:rPr>
        <w:t>Железобетонные и каменные конструкции</w:t>
      </w:r>
      <w:r w:rsidRPr="0055597C">
        <w:rPr>
          <w:i/>
        </w:rPr>
        <w:t>»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1"/>
        <w:gridCol w:w="5529"/>
        <w:gridCol w:w="1559"/>
      </w:tblGrid>
      <w:tr w:rsidR="00127B71" w:rsidRPr="00B82DBC" w:rsidTr="00520DC8">
        <w:tc>
          <w:tcPr>
            <w:tcW w:w="709" w:type="dxa"/>
            <w:shd w:val="clear" w:color="auto" w:fill="auto"/>
            <w:vAlign w:val="center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№ </w:t>
            </w:r>
            <w:proofErr w:type="gramStart"/>
            <w:r w:rsidRPr="00041C27">
              <w:rPr>
                <w:sz w:val="20"/>
                <w:szCs w:val="20"/>
              </w:rPr>
              <w:t>п</w:t>
            </w:r>
            <w:proofErr w:type="gramEnd"/>
            <w:r w:rsidRPr="00041C27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Наименование оценочного средства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127B71" w:rsidRPr="00041C27" w:rsidRDefault="00127B71" w:rsidP="00B949AB">
            <w:pPr>
              <w:tabs>
                <w:tab w:val="left" w:pos="9355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Краткая характеристика оценочного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Представление оценочного средства в фонде</w:t>
            </w:r>
          </w:p>
        </w:tc>
      </w:tr>
      <w:tr w:rsidR="00127B71" w:rsidRPr="00B82DBC" w:rsidTr="00520DC8">
        <w:trPr>
          <w:trHeight w:val="1227"/>
        </w:trPr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Рабочая тетрадь</w:t>
            </w:r>
          </w:p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(аудиторные занятия)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Дидактический комплекс, предназначенный для самостоятельной работы обучающегося и позволяющий оценивать уровень усвоения им учебного материала.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Рабочая тетрадь (конспект на заданную тему по разделу дисциплины).</w:t>
            </w:r>
          </w:p>
        </w:tc>
      </w:tr>
      <w:tr w:rsidR="00127B71" w:rsidRPr="00B82DBC" w:rsidTr="00520DC8">
        <w:trPr>
          <w:trHeight w:val="150"/>
        </w:trPr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Средство контроля, организованное как специальная беседа преподавателя с </w:t>
            </w:r>
            <w:proofErr w:type="gramStart"/>
            <w:r w:rsidRPr="00041C27">
              <w:rPr>
                <w:sz w:val="20"/>
                <w:szCs w:val="20"/>
              </w:rPr>
              <w:t>обучающимся</w:t>
            </w:r>
            <w:proofErr w:type="gramEnd"/>
            <w:r w:rsidRPr="00041C27">
              <w:rPr>
                <w:sz w:val="20"/>
                <w:szCs w:val="20"/>
              </w:rPr>
              <w:t xml:space="preserve"> на темы, связанные с </w:t>
            </w:r>
            <w:r w:rsidRPr="00041C27">
              <w:rPr>
                <w:sz w:val="20"/>
                <w:szCs w:val="20"/>
              </w:rPr>
              <w:lastRenderedPageBreak/>
              <w:t>изучаемой дисциплиной, и рассчитанное на выяснение объема знаний обучающегося по определенному разделу, теме, проблеме и т.п.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520DC8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Вопросы по темам/раздела</w:t>
            </w:r>
            <w:r w:rsidR="00127B71" w:rsidRPr="00041C27">
              <w:rPr>
                <w:sz w:val="20"/>
                <w:szCs w:val="20"/>
              </w:rPr>
              <w:t xml:space="preserve"> </w:t>
            </w:r>
            <w:r w:rsidR="00127B71" w:rsidRPr="00041C27">
              <w:rPr>
                <w:sz w:val="20"/>
                <w:szCs w:val="20"/>
              </w:rPr>
              <w:lastRenderedPageBreak/>
              <w:t>дисциплины.</w:t>
            </w:r>
          </w:p>
        </w:tc>
      </w:tr>
      <w:tr w:rsidR="00127B71" w:rsidRPr="00B82DBC" w:rsidTr="00520DC8">
        <w:tc>
          <w:tcPr>
            <w:tcW w:w="709" w:type="dxa"/>
            <w:vMerge w:val="restart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Зада</w:t>
            </w:r>
            <w:r>
              <w:rPr>
                <w:sz w:val="20"/>
                <w:szCs w:val="20"/>
              </w:rPr>
              <w:t xml:space="preserve">ния для </w:t>
            </w:r>
            <w:r w:rsidRPr="00041C27">
              <w:rPr>
                <w:sz w:val="20"/>
                <w:szCs w:val="20"/>
              </w:rPr>
              <w:t xml:space="preserve">самостоятельной </w:t>
            </w:r>
            <w:proofErr w:type="spellStart"/>
            <w:r w:rsidRPr="00041C27">
              <w:rPr>
                <w:sz w:val="20"/>
                <w:szCs w:val="20"/>
              </w:rPr>
              <w:t>работы</w:t>
            </w:r>
            <w:proofErr w:type="gramStart"/>
            <w:r w:rsidRPr="00041C27">
              <w:rPr>
                <w:sz w:val="20"/>
                <w:szCs w:val="20"/>
              </w:rPr>
              <w:t>:р</w:t>
            </w:r>
            <w:proofErr w:type="gramEnd"/>
            <w:r w:rsidRPr="00041C27">
              <w:rPr>
                <w:sz w:val="20"/>
                <w:szCs w:val="20"/>
              </w:rPr>
              <w:t>еферат</w:t>
            </w:r>
            <w:proofErr w:type="spellEnd"/>
          </w:p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доклад, сообщение</w:t>
            </w: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Средство проверки умений применять полученные знания по заранее определенной методике для решения задач или заданий по модулю или дисциплине в целом.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Комплект заданий: темы реферата</w:t>
            </w:r>
            <w:r>
              <w:rPr>
                <w:sz w:val="20"/>
                <w:szCs w:val="20"/>
              </w:rPr>
              <w:t xml:space="preserve">, </w:t>
            </w:r>
            <w:r w:rsidRPr="00041C27">
              <w:rPr>
                <w:sz w:val="20"/>
                <w:szCs w:val="20"/>
              </w:rPr>
              <w:t>доклада, сообщения.</w:t>
            </w:r>
          </w:p>
        </w:tc>
      </w:tr>
      <w:tr w:rsidR="00127B71" w:rsidRPr="00B82DBC" w:rsidTr="00520DC8">
        <w:tc>
          <w:tcPr>
            <w:tcW w:w="709" w:type="dxa"/>
            <w:vMerge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Реферат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Темы рефератов.</w:t>
            </w:r>
          </w:p>
        </w:tc>
      </w:tr>
      <w:tr w:rsidR="00127B71" w:rsidRPr="00B82DBC" w:rsidTr="00520DC8">
        <w:tc>
          <w:tcPr>
            <w:tcW w:w="709" w:type="dxa"/>
            <w:vMerge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Доклад, сообщение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Темы докладов.</w:t>
            </w:r>
          </w:p>
        </w:tc>
      </w:tr>
      <w:tr w:rsidR="00127B71" w:rsidRPr="00B82DBC" w:rsidTr="00520DC8">
        <w:tc>
          <w:tcPr>
            <w:tcW w:w="70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left="-574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ind w:right="-108"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Творческое задание (самостоятельная работа)</w:t>
            </w:r>
          </w:p>
          <w:p w:rsidR="00127B71" w:rsidRPr="00041C27" w:rsidRDefault="00127B71" w:rsidP="00127B71">
            <w:pPr>
              <w:tabs>
                <w:tab w:val="left" w:pos="935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127B71" w:rsidRPr="00041C27" w:rsidRDefault="00127B71" w:rsidP="006A38A8">
            <w:pPr>
              <w:tabs>
                <w:tab w:val="left" w:pos="9355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</w:t>
            </w:r>
            <w:proofErr w:type="gramStart"/>
            <w:r w:rsidRPr="00041C27">
              <w:rPr>
                <w:sz w:val="20"/>
                <w:szCs w:val="20"/>
              </w:rPr>
              <w:t>обучающихся</w:t>
            </w:r>
            <w:proofErr w:type="gramEnd"/>
            <w:r w:rsidRPr="00041C27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27B71" w:rsidRPr="00041C27" w:rsidRDefault="00127B71" w:rsidP="00127B71">
            <w:pPr>
              <w:tabs>
                <w:tab w:val="left" w:pos="0"/>
                <w:tab w:val="left" w:pos="9355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41C27">
              <w:rPr>
                <w:sz w:val="20"/>
                <w:szCs w:val="20"/>
              </w:rPr>
              <w:t>Кроссворд.</w:t>
            </w:r>
          </w:p>
        </w:tc>
      </w:tr>
    </w:tbl>
    <w:p w:rsidR="00792B16" w:rsidRPr="00A82D16" w:rsidRDefault="00792B16" w:rsidP="00792B16">
      <w:pPr>
        <w:pStyle w:val="11"/>
        <w:spacing w:after="0" w:line="240" w:lineRule="auto"/>
        <w:ind w:left="0" w:firstLine="0"/>
        <w:rPr>
          <w:b/>
        </w:rPr>
      </w:pPr>
    </w:p>
    <w:p w:rsidR="00A1752F" w:rsidRDefault="00A1752F" w:rsidP="00A1752F">
      <w:pPr>
        <w:autoSpaceDE w:val="0"/>
        <w:autoSpaceDN w:val="0"/>
        <w:adjustRightInd w:val="0"/>
        <w:spacing w:line="240" w:lineRule="auto"/>
        <w:ind w:right="-44"/>
        <w:contextualSpacing/>
        <w:rPr>
          <w:rFonts w:eastAsiaTheme="minorHAnsi"/>
          <w:b/>
          <w:color w:val="000000"/>
        </w:rPr>
      </w:pPr>
      <w:r>
        <w:rPr>
          <w:b/>
        </w:rPr>
        <w:t xml:space="preserve">10.1. </w:t>
      </w:r>
      <w:r w:rsidR="00324E86" w:rsidRPr="00A1752F">
        <w:rPr>
          <w:b/>
        </w:rPr>
        <w:t>Текущий контроль</w:t>
      </w:r>
    </w:p>
    <w:p w:rsidR="00563BE3" w:rsidRPr="00A1752F" w:rsidRDefault="00563BE3" w:rsidP="00A1752F">
      <w:pPr>
        <w:autoSpaceDE w:val="0"/>
        <w:autoSpaceDN w:val="0"/>
        <w:adjustRightInd w:val="0"/>
        <w:spacing w:line="240" w:lineRule="auto"/>
        <w:ind w:right="-44"/>
        <w:contextualSpacing/>
        <w:rPr>
          <w:rFonts w:eastAsiaTheme="minorHAnsi"/>
          <w:b/>
          <w:color w:val="000000"/>
        </w:rPr>
      </w:pPr>
    </w:p>
    <w:p w:rsidR="00A1752F" w:rsidRDefault="00A1752F" w:rsidP="00421E70">
      <w:pPr>
        <w:pStyle w:val="11"/>
        <w:tabs>
          <w:tab w:val="left" w:pos="284"/>
        </w:tabs>
        <w:spacing w:after="0"/>
        <w:ind w:left="-142" w:right="-44" w:firstLine="568"/>
      </w:pPr>
      <w:r w:rsidRPr="00563BE3">
        <w:rPr>
          <w:rFonts w:eastAsiaTheme="minorHAnsi"/>
          <w:color w:val="000000"/>
        </w:rPr>
        <w:t>Текущий контроль</w:t>
      </w:r>
      <w:r w:rsidRPr="009E7EE9">
        <w:rPr>
          <w:rFonts w:eastAsiaTheme="minorHAnsi"/>
          <w:color w:val="000000"/>
        </w:rPr>
        <w:t xml:space="preserve"> производится периодически в процессе изучения дисциплины и выполнения </w:t>
      </w:r>
      <w:r>
        <w:rPr>
          <w:rFonts w:eastAsiaTheme="minorHAnsi"/>
          <w:color w:val="000000"/>
        </w:rPr>
        <w:t xml:space="preserve">аудиторных </w:t>
      </w:r>
      <w:r w:rsidR="00472CE6">
        <w:rPr>
          <w:rFonts w:eastAsiaTheme="minorHAnsi"/>
          <w:color w:val="000000"/>
        </w:rPr>
        <w:t>(лекци</w:t>
      </w:r>
      <w:r w:rsidR="004A6F90">
        <w:rPr>
          <w:rFonts w:eastAsiaTheme="minorHAnsi"/>
          <w:color w:val="000000"/>
        </w:rPr>
        <w:t xml:space="preserve">онные занятия, самостоятельная аудиторная работа, лабораторная работа) </w:t>
      </w:r>
      <w:r>
        <w:rPr>
          <w:rFonts w:eastAsiaTheme="minorHAnsi"/>
          <w:color w:val="000000"/>
        </w:rPr>
        <w:t xml:space="preserve">и </w:t>
      </w:r>
      <w:r w:rsidRPr="009E7EE9">
        <w:rPr>
          <w:rFonts w:eastAsiaTheme="minorHAnsi"/>
          <w:color w:val="000000"/>
        </w:rPr>
        <w:t>сам</w:t>
      </w:r>
      <w:r>
        <w:rPr>
          <w:rFonts w:eastAsiaTheme="minorHAnsi"/>
          <w:color w:val="000000"/>
        </w:rPr>
        <w:t xml:space="preserve">остоятельных </w:t>
      </w:r>
      <w:r w:rsidR="004A6F90">
        <w:rPr>
          <w:rFonts w:eastAsiaTheme="minorHAnsi"/>
          <w:color w:val="000000"/>
        </w:rPr>
        <w:t xml:space="preserve">внеаудиторных </w:t>
      </w:r>
      <w:r>
        <w:rPr>
          <w:rFonts w:eastAsiaTheme="minorHAnsi"/>
          <w:color w:val="000000"/>
        </w:rPr>
        <w:t>работ</w:t>
      </w:r>
      <w:r w:rsidRPr="009E7EE9">
        <w:rPr>
          <w:rFonts w:eastAsiaTheme="minorHAnsi"/>
          <w:color w:val="000000"/>
        </w:rPr>
        <w:t>.</w:t>
      </w:r>
    </w:p>
    <w:p w:rsidR="00DF7B82" w:rsidRDefault="00A1752F" w:rsidP="00421E70">
      <w:pPr>
        <w:pStyle w:val="11"/>
        <w:tabs>
          <w:tab w:val="left" w:pos="284"/>
        </w:tabs>
        <w:spacing w:after="0"/>
        <w:ind w:left="-142" w:right="-44" w:firstLine="568"/>
      </w:pPr>
      <w:r w:rsidRPr="009E6EB6">
        <w:t xml:space="preserve">При проведении </w:t>
      </w:r>
      <w:r w:rsidRPr="00563BE3">
        <w:t>текущего контроля</w:t>
      </w:r>
      <w:r w:rsidRPr="009E6EB6">
        <w:rPr>
          <w:b/>
        </w:rPr>
        <w:t>на лекционных занятиях</w:t>
      </w:r>
      <w:r w:rsidRPr="009E6EB6">
        <w:t xml:space="preserve"> проводится собеседование (индивидуально) и фронтальный опрос</w:t>
      </w:r>
      <w:r>
        <w:t xml:space="preserve"> по пройденной теме</w:t>
      </w:r>
      <w:r w:rsidRPr="009E6EB6">
        <w:t xml:space="preserve">, согласно </w:t>
      </w:r>
      <w:proofErr w:type="gramStart"/>
      <w:r w:rsidRPr="009E6EB6">
        <w:t>результатам</w:t>
      </w:r>
      <w:proofErr w:type="gramEnd"/>
      <w:r w:rsidRPr="009E6EB6">
        <w:t xml:space="preserve"> которого происходит начисление соответствующих баллов</w:t>
      </w:r>
      <w:r w:rsidR="00DF7B82">
        <w:t xml:space="preserve"> (0</w:t>
      </w:r>
      <w:r>
        <w:t>-5 баллов)</w:t>
      </w:r>
      <w:r w:rsidRPr="009E6EB6">
        <w:t xml:space="preserve">. </w:t>
      </w:r>
    </w:p>
    <w:p w:rsidR="00DF7B82" w:rsidRDefault="00563BE3" w:rsidP="00421E70">
      <w:pPr>
        <w:pStyle w:val="11"/>
        <w:tabs>
          <w:tab w:val="left" w:pos="284"/>
        </w:tabs>
        <w:spacing w:after="0"/>
        <w:ind w:left="-142" w:right="-44" w:firstLine="568"/>
        <w:rPr>
          <w:b/>
        </w:rPr>
      </w:pPr>
      <w:r w:rsidRPr="009E6EB6">
        <w:t xml:space="preserve">При проведении </w:t>
      </w:r>
      <w:r w:rsidRPr="00563BE3">
        <w:t>текущего контроля</w:t>
      </w:r>
      <w:r w:rsidRPr="00DF7B82">
        <w:rPr>
          <w:b/>
        </w:rPr>
        <w:t xml:space="preserve"> на лабораторных работах </w:t>
      </w:r>
      <w:r w:rsidRPr="009E6EB6">
        <w:t xml:space="preserve">проводится </w:t>
      </w:r>
      <w:r>
        <w:t xml:space="preserve">мониторинг </w:t>
      </w:r>
      <w:r w:rsidRPr="009E6EB6">
        <w:t>качества выполняемых заданий</w:t>
      </w:r>
      <w:r>
        <w:t xml:space="preserve"> по каждой</w:t>
      </w:r>
      <w:r w:rsidR="005C230D">
        <w:t xml:space="preserve"> аудиторнойработе </w:t>
      </w:r>
      <w:r w:rsidR="00DF7B82">
        <w:t>(0</w:t>
      </w:r>
      <w:r>
        <w:t>-5 баллов)</w:t>
      </w:r>
      <w:r w:rsidRPr="009E6EB6">
        <w:t>.</w:t>
      </w:r>
    </w:p>
    <w:p w:rsidR="00DF7B82" w:rsidRDefault="00DF7B82" w:rsidP="00421E70">
      <w:pPr>
        <w:pStyle w:val="11"/>
        <w:tabs>
          <w:tab w:val="left" w:pos="284"/>
        </w:tabs>
        <w:spacing w:after="0"/>
        <w:ind w:left="-142" w:right="-44" w:firstLine="568"/>
        <w:rPr>
          <w:b/>
        </w:rPr>
      </w:pPr>
      <w:r w:rsidRPr="009E6EB6">
        <w:t xml:space="preserve">При проведении </w:t>
      </w:r>
      <w:r w:rsidRPr="00DF7B82">
        <w:rPr>
          <w:b/>
        </w:rPr>
        <w:t xml:space="preserve">текущего контролясамостоятельной аудиторной и внеаудиторной работы - </w:t>
      </w:r>
      <w:r w:rsidRPr="009E6EB6">
        <w:t xml:space="preserve">оценивается качество </w:t>
      </w:r>
      <w:r>
        <w:t xml:space="preserve">работы на аудиторных занятиях </w:t>
      </w:r>
      <w:r w:rsidRPr="009E6EB6">
        <w:t>и количество выполненных домашних работ, грамотность в оформлении, правильность выполнения</w:t>
      </w:r>
      <w:r w:rsidRPr="00DF7B82">
        <w:rPr>
          <w:b/>
        </w:rPr>
        <w:t>.</w:t>
      </w:r>
    </w:p>
    <w:p w:rsidR="00563BE3" w:rsidRDefault="00563BE3" w:rsidP="00B87487">
      <w:pPr>
        <w:pStyle w:val="11"/>
        <w:tabs>
          <w:tab w:val="left" w:pos="284"/>
        </w:tabs>
        <w:spacing w:after="0"/>
        <w:ind w:left="-142" w:right="-44" w:firstLine="568"/>
      </w:pPr>
      <w:r w:rsidRPr="00DF7B82">
        <w:rPr>
          <w:b/>
        </w:rPr>
        <w:t xml:space="preserve">Самостоятельная аудиторная работа - </w:t>
      </w:r>
      <w:r w:rsidRPr="00646CD1">
        <w:t xml:space="preserve">оценивается качество выполненных </w:t>
      </w:r>
      <w:r>
        <w:t>заданий</w:t>
      </w:r>
      <w:r w:rsidRPr="00646CD1">
        <w:t>, грамотность в оформлении, правильность выполнения</w:t>
      </w:r>
      <w:r w:rsidR="005C230D">
        <w:t xml:space="preserve"> отчета</w:t>
      </w:r>
      <w:r w:rsidR="00DF7B82">
        <w:t xml:space="preserve"> (0</w:t>
      </w:r>
      <w:r>
        <w:t>-5 баллов)</w:t>
      </w:r>
      <w:proofErr w:type="gramStart"/>
      <w:r w:rsidRPr="009E6EB6">
        <w:t>.</w:t>
      </w:r>
      <w:r w:rsidR="00DF7B82" w:rsidRPr="00DF7B82">
        <w:t>С</w:t>
      </w:r>
      <w:proofErr w:type="gramEnd"/>
      <w:r w:rsidR="00DF7B82" w:rsidRPr="00DF7B82">
        <w:t xml:space="preserve">амостоятельная  аудиторная работа </w:t>
      </w:r>
      <w:r w:rsidR="00DF7B82">
        <w:t>оценивается на 18 ауд</w:t>
      </w:r>
      <w:r w:rsidR="000F21C6">
        <w:t xml:space="preserve">иторных занятиях (9 лекционных, </w:t>
      </w:r>
      <w:r w:rsidR="00DF7B82">
        <w:t xml:space="preserve"> 9 лабораторных занятий).</w:t>
      </w:r>
    </w:p>
    <w:p w:rsidR="00563BE3" w:rsidRPr="00D3602A" w:rsidRDefault="00563BE3" w:rsidP="00B87487">
      <w:pPr>
        <w:pStyle w:val="11"/>
        <w:tabs>
          <w:tab w:val="left" w:pos="284"/>
        </w:tabs>
        <w:spacing w:after="0"/>
        <w:ind w:left="-142" w:right="-44" w:firstLine="568"/>
      </w:pPr>
      <w:r w:rsidRPr="00AA2817">
        <w:rPr>
          <w:b/>
          <w:bCs/>
          <w:color w:val="000000"/>
        </w:rPr>
        <w:t>Самостоятельная</w:t>
      </w:r>
      <w:r>
        <w:rPr>
          <w:b/>
          <w:bCs/>
          <w:color w:val="000000"/>
        </w:rPr>
        <w:t xml:space="preserve"> внеаудиторная</w:t>
      </w:r>
      <w:r w:rsidRPr="00AA2817">
        <w:rPr>
          <w:b/>
          <w:bCs/>
          <w:color w:val="000000"/>
        </w:rPr>
        <w:t xml:space="preserve"> работа:</w:t>
      </w:r>
    </w:p>
    <w:p w:rsidR="00563BE3" w:rsidRPr="00AA2817" w:rsidRDefault="00563BE3" w:rsidP="005E2359">
      <w:pPr>
        <w:pStyle w:val="a9"/>
        <w:numPr>
          <w:ilvl w:val="0"/>
          <w:numId w:val="10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 w:rsidRPr="00AA2817">
        <w:rPr>
          <w:rFonts w:eastAsia="Times New Roman"/>
          <w:color w:val="000000"/>
        </w:rPr>
        <w:t>проработка конспектов занятий, учебной и специальной технической литератур</w:t>
      </w:r>
      <w:r>
        <w:rPr>
          <w:rFonts w:eastAsia="Times New Roman"/>
          <w:color w:val="000000"/>
        </w:rPr>
        <w:t>ы;</w:t>
      </w:r>
    </w:p>
    <w:p w:rsidR="00563BE3" w:rsidRDefault="00563BE3" w:rsidP="005E2359">
      <w:pPr>
        <w:pStyle w:val="a9"/>
        <w:numPr>
          <w:ilvl w:val="0"/>
          <w:numId w:val="10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 w:rsidRPr="00AA2817">
        <w:rPr>
          <w:rFonts w:eastAsia="Times New Roman"/>
          <w:color w:val="000000"/>
        </w:rPr>
        <w:t xml:space="preserve">поиск информации с использованием </w:t>
      </w:r>
      <w:r>
        <w:rPr>
          <w:rFonts w:eastAsia="Times New Roman"/>
          <w:color w:val="000000"/>
        </w:rPr>
        <w:t>Интернет-ресурсов;</w:t>
      </w:r>
    </w:p>
    <w:p w:rsidR="00563BE3" w:rsidRPr="00563BE3" w:rsidRDefault="00563BE3" w:rsidP="005E2359">
      <w:pPr>
        <w:pStyle w:val="a9"/>
        <w:numPr>
          <w:ilvl w:val="0"/>
          <w:numId w:val="10"/>
        </w:numPr>
        <w:tabs>
          <w:tab w:val="left" w:pos="142"/>
        </w:tabs>
        <w:ind w:left="-142" w:firstLine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</w:t>
      </w:r>
      <w:r w:rsidRPr="00AA2817">
        <w:rPr>
          <w:rFonts w:eastAsia="Times New Roman"/>
          <w:color w:val="000000"/>
        </w:rPr>
        <w:t>ыполнение индивидуальной практической работы</w:t>
      </w:r>
      <w:r w:rsidR="00DF7B82">
        <w:t>(</w:t>
      </w:r>
      <w:r w:rsidR="00DF7B82" w:rsidRPr="00BB05DB">
        <w:t>9 заданий</w:t>
      </w:r>
      <w:r w:rsidR="00DF7B82">
        <w:t>, 1 задание 0</w:t>
      </w:r>
      <w:r>
        <w:t>-5 баллов)</w:t>
      </w:r>
      <w:r w:rsidRPr="009E6EB6">
        <w:t>.</w:t>
      </w:r>
    </w:p>
    <w:p w:rsidR="00DF7B82" w:rsidRPr="00A2313F" w:rsidRDefault="00DF7B82" w:rsidP="00B87487">
      <w:pPr>
        <w:ind w:left="-142" w:firstLine="568"/>
      </w:pPr>
      <w:r w:rsidRPr="009E6EB6">
        <w:t>Текущий контроль знаний служит для проверки усвоения учебного материала и его закрепления. Контроль следует проводить на протяжении всего учебного семестра.</w:t>
      </w:r>
    </w:p>
    <w:p w:rsidR="00563BE3" w:rsidRPr="00563BE3" w:rsidRDefault="00563BE3" w:rsidP="00B87487">
      <w:pPr>
        <w:pStyle w:val="a9"/>
        <w:ind w:left="-142" w:firstLine="568"/>
        <w:rPr>
          <w:rFonts w:eastAsia="Times New Roman"/>
          <w:color w:val="000000"/>
        </w:rPr>
      </w:pPr>
    </w:p>
    <w:p w:rsidR="00324E86" w:rsidRPr="00520DC8" w:rsidRDefault="00563BE3" w:rsidP="00520DC8">
      <w:pPr>
        <w:spacing w:line="240" w:lineRule="auto"/>
        <w:ind w:left="-142" w:firstLine="568"/>
        <w:jc w:val="center"/>
        <w:rPr>
          <w:i/>
        </w:rPr>
      </w:pPr>
      <w:r w:rsidRPr="00520DC8">
        <w:rPr>
          <w:i/>
        </w:rPr>
        <w:t>Критерии оценивания отдельных видов работ обучающихся</w:t>
      </w:r>
      <w:r w:rsidR="004A6F90" w:rsidRPr="00520DC8">
        <w:rPr>
          <w:i/>
        </w:rPr>
        <w:t xml:space="preserve"> при поведении текущего контроля</w:t>
      </w: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8"/>
        <w:gridCol w:w="1210"/>
        <w:gridCol w:w="1760"/>
        <w:gridCol w:w="1760"/>
        <w:gridCol w:w="1760"/>
        <w:gridCol w:w="1760"/>
      </w:tblGrid>
      <w:tr w:rsidR="00324E86" w:rsidRPr="00A82D16" w:rsidTr="00812B20">
        <w:trPr>
          <w:trHeight w:val="313"/>
        </w:trPr>
        <w:tc>
          <w:tcPr>
            <w:tcW w:w="1208" w:type="dxa"/>
            <w:vMerge w:val="restart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Уровень </w:t>
            </w:r>
            <w:proofErr w:type="spellStart"/>
            <w:r w:rsidRPr="00A82D16">
              <w:rPr>
                <w:sz w:val="20"/>
                <w:szCs w:val="20"/>
              </w:rPr>
              <w:t>сформированности</w:t>
            </w:r>
            <w:proofErr w:type="spellEnd"/>
            <w:r w:rsidRPr="00A82D16">
              <w:rPr>
                <w:sz w:val="20"/>
                <w:szCs w:val="20"/>
              </w:rPr>
              <w:t xml:space="preserve"> компетенции</w:t>
            </w:r>
          </w:p>
        </w:tc>
        <w:tc>
          <w:tcPr>
            <w:tcW w:w="1210" w:type="dxa"/>
            <w:vMerge w:val="restart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Уровень освоения модулей дисциплины (оценка)</w:t>
            </w:r>
          </w:p>
        </w:tc>
        <w:tc>
          <w:tcPr>
            <w:tcW w:w="7040" w:type="dxa"/>
            <w:gridSpan w:val="4"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Критерии оценивания отдельных видов работ обучающихся</w:t>
            </w:r>
          </w:p>
        </w:tc>
      </w:tr>
      <w:tr w:rsidR="00324E86" w:rsidRPr="00A82D16" w:rsidTr="00812B20">
        <w:trPr>
          <w:trHeight w:val="841"/>
        </w:trPr>
        <w:tc>
          <w:tcPr>
            <w:tcW w:w="1208" w:type="dxa"/>
            <w:vMerge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vAlign w:val="center"/>
          </w:tcPr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Лекционные занятия </w:t>
            </w: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1760" w:type="dxa"/>
            <w:vAlign w:val="center"/>
          </w:tcPr>
          <w:p w:rsidR="002B2A36" w:rsidRPr="00A82D16" w:rsidRDefault="00472CE6" w:rsidP="00A82D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Самостоятельна </w:t>
            </w:r>
            <w:r w:rsidR="002B2A36" w:rsidRPr="00A82D16">
              <w:rPr>
                <w:sz w:val="20"/>
                <w:szCs w:val="20"/>
              </w:rPr>
              <w:t>аудиторная работа</w:t>
            </w: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proofErr w:type="spellStart"/>
            <w:r w:rsidRPr="00A82D16">
              <w:rPr>
                <w:sz w:val="20"/>
                <w:szCs w:val="20"/>
              </w:rPr>
              <w:t>Самостоятельнаявнеудиторная</w:t>
            </w:r>
            <w:proofErr w:type="spellEnd"/>
            <w:r w:rsidRPr="00A82D16">
              <w:rPr>
                <w:sz w:val="20"/>
                <w:szCs w:val="20"/>
              </w:rPr>
              <w:t xml:space="preserve"> работа 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Высокий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отлично</w:t>
            </w:r>
          </w:p>
        </w:tc>
        <w:tc>
          <w:tcPr>
            <w:tcW w:w="1760" w:type="dxa"/>
          </w:tcPr>
          <w:p w:rsidR="002B2A36" w:rsidRPr="00A82D16" w:rsidRDefault="002B2A36" w:rsidP="00A82D16">
            <w:pPr>
              <w:pStyle w:val="a9"/>
              <w:ind w:left="0"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теоретическое содержание курса освоено полностью, без пробелов; использует в</w:t>
            </w:r>
            <w:r w:rsidR="004B212E" w:rsidRPr="00A82D16">
              <w:rPr>
                <w:sz w:val="20"/>
                <w:szCs w:val="20"/>
              </w:rPr>
              <w:t xml:space="preserve"> ответе дополнительный материал</w:t>
            </w:r>
          </w:p>
          <w:p w:rsidR="00324E86" w:rsidRPr="00A82D16" w:rsidRDefault="00324E86" w:rsidP="00A82D16">
            <w:pPr>
              <w:pStyle w:val="a9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все предусмотренные программой задания выполнены, качество их выполнения оценено </w:t>
            </w:r>
            <w:r w:rsidR="00074912" w:rsidRPr="00A82D16">
              <w:rPr>
                <w:sz w:val="20"/>
                <w:szCs w:val="20"/>
              </w:rPr>
              <w:t>максимальным баллом</w:t>
            </w:r>
          </w:p>
        </w:tc>
        <w:tc>
          <w:tcPr>
            <w:tcW w:w="1760" w:type="dxa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исчерпывающе, последовательно, логически </w:t>
            </w:r>
            <w:r w:rsidR="00074912" w:rsidRPr="00A82D16">
              <w:rPr>
                <w:sz w:val="20"/>
                <w:szCs w:val="20"/>
              </w:rPr>
              <w:t xml:space="preserve">и технически грамотно </w:t>
            </w:r>
            <w:r w:rsidRPr="00A82D16">
              <w:rPr>
                <w:sz w:val="20"/>
                <w:szCs w:val="20"/>
              </w:rPr>
              <w:t>излагает материал</w:t>
            </w:r>
          </w:p>
        </w:tc>
        <w:tc>
          <w:tcPr>
            <w:tcW w:w="1760" w:type="dxa"/>
          </w:tcPr>
          <w:p w:rsidR="00324E86" w:rsidRPr="00A82D16" w:rsidRDefault="00A82D16" w:rsidP="00A82D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4B212E" w:rsidRPr="00A82D16">
              <w:rPr>
                <w:sz w:val="20"/>
                <w:szCs w:val="20"/>
              </w:rPr>
              <w:t>роявляет творческий подход при выборе тем и подаче подготовленного материала</w:t>
            </w:r>
          </w:p>
        </w:tc>
      </w:tr>
      <w:tr w:rsidR="00324E86" w:rsidRPr="00A82D16" w:rsidTr="00812B20">
        <w:trPr>
          <w:trHeight w:val="2081"/>
        </w:trPr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Базовый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хорошо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свободно справляется с задачами, вопросами и другими видами применения знаний;</w:t>
            </w:r>
          </w:p>
        </w:tc>
        <w:tc>
          <w:tcPr>
            <w:tcW w:w="1760" w:type="dxa"/>
            <w:vAlign w:val="center"/>
          </w:tcPr>
          <w:p w:rsidR="004B212E" w:rsidRPr="00A82D16" w:rsidRDefault="004B212E" w:rsidP="00A82D16">
            <w:pPr>
              <w:ind w:firstLine="0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свободно справляется с </w:t>
            </w:r>
            <w:r w:rsidR="008E5780" w:rsidRPr="00A82D16">
              <w:rPr>
                <w:sz w:val="20"/>
                <w:szCs w:val="20"/>
              </w:rPr>
              <w:t xml:space="preserve">задачами и </w:t>
            </w:r>
            <w:r w:rsidRPr="00A82D16">
              <w:rPr>
                <w:sz w:val="20"/>
                <w:szCs w:val="20"/>
              </w:rPr>
              <w:t>вопросами</w:t>
            </w:r>
          </w:p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324E86" w:rsidRPr="00A82D16" w:rsidRDefault="00A82D16" w:rsidP="00A82D1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E5780" w:rsidRPr="00A82D16">
              <w:rPr>
                <w:sz w:val="20"/>
                <w:szCs w:val="20"/>
              </w:rPr>
              <w:t>осл</w:t>
            </w:r>
            <w:r w:rsidR="00074912" w:rsidRPr="00A82D16">
              <w:rPr>
                <w:sz w:val="20"/>
                <w:szCs w:val="20"/>
              </w:rPr>
              <w:t xml:space="preserve">едовательно </w:t>
            </w:r>
            <w:r w:rsidR="008E5780" w:rsidRPr="00A82D16">
              <w:rPr>
                <w:sz w:val="20"/>
                <w:szCs w:val="20"/>
              </w:rPr>
              <w:t>и логически излагает материал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все предусмотренные программой задания выполнены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Пороговый</w:t>
            </w:r>
          </w:p>
        </w:tc>
        <w:tc>
          <w:tcPr>
            <w:tcW w:w="1210" w:type="dxa"/>
            <w:vAlign w:val="center"/>
          </w:tcPr>
          <w:p w:rsidR="00324E86" w:rsidRPr="00A82D16" w:rsidRDefault="002B2A3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</w:t>
            </w:r>
            <w:r w:rsidR="00324E86" w:rsidRPr="00A82D16">
              <w:rPr>
                <w:sz w:val="20"/>
                <w:szCs w:val="20"/>
              </w:rPr>
              <w:t>довлетворительно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pacing w:val="-2"/>
                <w:sz w:val="20"/>
                <w:szCs w:val="20"/>
                <w:shd w:val="clear" w:color="auto" w:fill="FFFFFF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части программного материала, допускает ошибки</w:t>
            </w:r>
          </w:p>
        </w:tc>
        <w:tc>
          <w:tcPr>
            <w:tcW w:w="1760" w:type="dxa"/>
            <w:vAlign w:val="center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неуверенно, с затруднениями, выполняет практические работы, качество их выполнения оценено числом баллов, близким к </w:t>
            </w:r>
            <w:proofErr w:type="gramStart"/>
            <w:r w:rsidRPr="00A82D16">
              <w:rPr>
                <w:sz w:val="20"/>
                <w:szCs w:val="20"/>
              </w:rPr>
              <w:t>минимальному</w:t>
            </w:r>
            <w:proofErr w:type="gramEnd"/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с </w:t>
            </w:r>
            <w:r w:rsidR="00074912" w:rsidRPr="00A82D16">
              <w:rPr>
                <w:sz w:val="20"/>
                <w:szCs w:val="20"/>
              </w:rPr>
              <w:t xml:space="preserve">затруднением </w:t>
            </w:r>
            <w:r w:rsidRPr="00A82D16">
              <w:rPr>
                <w:sz w:val="20"/>
                <w:szCs w:val="20"/>
              </w:rPr>
              <w:t>может ответить на уточняющие вопросы</w:t>
            </w:r>
          </w:p>
        </w:tc>
        <w:tc>
          <w:tcPr>
            <w:tcW w:w="1760" w:type="dxa"/>
          </w:tcPr>
          <w:p w:rsidR="00324E86" w:rsidRPr="00A82D16" w:rsidRDefault="00074912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часть предусмотренных программой обучения учебных заданий не выполнено, либо </w:t>
            </w:r>
            <w:proofErr w:type="spellStart"/>
            <w:r w:rsidRPr="00A82D16">
              <w:rPr>
                <w:sz w:val="20"/>
                <w:szCs w:val="20"/>
              </w:rPr>
              <w:t>выполненно</w:t>
            </w:r>
            <w:proofErr w:type="spellEnd"/>
            <w:r w:rsidRPr="00A82D16">
              <w:rPr>
                <w:sz w:val="20"/>
                <w:szCs w:val="20"/>
              </w:rPr>
              <w:t xml:space="preserve"> в неполном объеме</w:t>
            </w:r>
          </w:p>
        </w:tc>
      </w:tr>
      <w:tr w:rsidR="00324E86" w:rsidRPr="00A82D16" w:rsidTr="00812B20">
        <w:tc>
          <w:tcPr>
            <w:tcW w:w="1208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Компетенции не сформированы</w:t>
            </w:r>
          </w:p>
        </w:tc>
        <w:tc>
          <w:tcPr>
            <w:tcW w:w="1210" w:type="dxa"/>
            <w:vAlign w:val="center"/>
          </w:tcPr>
          <w:p w:rsidR="00324E86" w:rsidRPr="00A82D16" w:rsidRDefault="00324E86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1760" w:type="dxa"/>
          </w:tcPr>
          <w:p w:rsidR="00324E86" w:rsidRPr="00A82D16" w:rsidRDefault="00792B16" w:rsidP="00A82D16">
            <w:pPr>
              <w:ind w:firstLine="0"/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обучающийся</w:t>
            </w:r>
            <w:proofErr w:type="gramEnd"/>
            <w:r>
              <w:rPr>
                <w:sz w:val="20"/>
                <w:szCs w:val="20"/>
              </w:rPr>
              <w:t xml:space="preserve"> не знает </w:t>
            </w:r>
            <w:r w:rsidR="008E5780" w:rsidRPr="00A82D16">
              <w:rPr>
                <w:sz w:val="20"/>
                <w:szCs w:val="20"/>
              </w:rPr>
              <w:t>значительной части программного материала, допускает существенные ошибки</w:t>
            </w:r>
          </w:p>
        </w:tc>
        <w:tc>
          <w:tcPr>
            <w:tcW w:w="1760" w:type="dxa"/>
            <w:vAlign w:val="center"/>
          </w:tcPr>
          <w:p w:rsidR="008E5780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необходимые практические компетенции не сформированы</w:t>
            </w:r>
          </w:p>
          <w:p w:rsidR="00324E86" w:rsidRPr="00A82D16" w:rsidRDefault="00324E86" w:rsidP="00E3440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 может ответить на уточняющие вопросы</w:t>
            </w:r>
          </w:p>
        </w:tc>
        <w:tc>
          <w:tcPr>
            <w:tcW w:w="1760" w:type="dxa"/>
          </w:tcPr>
          <w:p w:rsidR="00324E86" w:rsidRPr="00A82D16" w:rsidRDefault="008E5780" w:rsidP="00A82D16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большинство предусмотренных программой обучения учебных заданий не выполнено.</w:t>
            </w:r>
          </w:p>
        </w:tc>
      </w:tr>
    </w:tbl>
    <w:p w:rsidR="00812B20" w:rsidRDefault="00812B20" w:rsidP="00792B16">
      <w:pPr>
        <w:ind w:firstLine="0"/>
        <w:rPr>
          <w:sz w:val="20"/>
          <w:szCs w:val="20"/>
        </w:rPr>
      </w:pPr>
    </w:p>
    <w:p w:rsidR="004A6F90" w:rsidRDefault="00A44307" w:rsidP="00421E70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0"/>
        <w:rPr>
          <w:b/>
        </w:rPr>
      </w:pPr>
      <w:r>
        <w:rPr>
          <w:b/>
        </w:rPr>
        <w:tab/>
      </w:r>
      <w:r w:rsidR="00A1752F" w:rsidRPr="00A1752F">
        <w:rPr>
          <w:b/>
        </w:rPr>
        <w:t xml:space="preserve">10.2. </w:t>
      </w:r>
      <w:r w:rsidR="00324E86" w:rsidRPr="00A1752F">
        <w:rPr>
          <w:b/>
        </w:rPr>
        <w:t>Промежуточная аттестация</w:t>
      </w:r>
    </w:p>
    <w:p w:rsidR="004A6F90" w:rsidRDefault="004A6F90" w:rsidP="00421E70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0"/>
        <w:rPr>
          <w:b/>
        </w:rPr>
      </w:pPr>
    </w:p>
    <w:p w:rsidR="004A6F90" w:rsidRDefault="004A6F90" w:rsidP="00A44307">
      <w:pPr>
        <w:tabs>
          <w:tab w:val="left" w:pos="9180"/>
        </w:tabs>
        <w:autoSpaceDE w:val="0"/>
        <w:autoSpaceDN w:val="0"/>
        <w:adjustRightInd w:val="0"/>
        <w:spacing w:line="240" w:lineRule="auto"/>
        <w:ind w:left="-142" w:firstLine="851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lastRenderedPageBreak/>
        <w:t>Промежуточный контроль проводит</w:t>
      </w:r>
      <w:r w:rsidRPr="00AA2817">
        <w:rPr>
          <w:rFonts w:ascii="TimesNewRomanPSMT" w:eastAsiaTheme="minorHAnsi" w:hAnsi="TimesNewRomanPSMT" w:cs="TimesNewRomanPSMT"/>
        </w:rPr>
        <w:t xml:space="preserve">ся в устной </w:t>
      </w:r>
      <w:r>
        <w:rPr>
          <w:rFonts w:ascii="TimesNewRomanPSMT" w:eastAsiaTheme="minorHAnsi" w:hAnsi="TimesNewRomanPSMT" w:cs="TimesNewRomanPSMT"/>
        </w:rPr>
        <w:t xml:space="preserve">и письменной форме (тестирование). </w:t>
      </w:r>
    </w:p>
    <w:p w:rsidR="00D21E9A" w:rsidRDefault="004A6F90" w:rsidP="00A44307">
      <w:pPr>
        <w:pStyle w:val="41"/>
        <w:shd w:val="clear" w:color="auto" w:fill="auto"/>
        <w:spacing w:before="0" w:line="276" w:lineRule="auto"/>
        <w:ind w:left="-142" w:firstLine="851"/>
        <w:rPr>
          <w:sz w:val="24"/>
          <w:szCs w:val="24"/>
        </w:rPr>
      </w:pPr>
      <w:r w:rsidRPr="0019595B">
        <w:rPr>
          <w:rFonts w:ascii="TimesNewRomanPSMT" w:eastAsiaTheme="minorHAnsi" w:hAnsi="TimesNewRomanPSMT" w:cs="TimesNewRomanPSMT"/>
          <w:i w:val="0"/>
          <w:sz w:val="24"/>
          <w:szCs w:val="24"/>
        </w:rPr>
        <w:t xml:space="preserve">В устной форме проводится опрос и включает в себя подготовку и ответы на 5 теоретических вопросоввыборочно на усмотрение преподавателя по пройденному лекционному материалу </w:t>
      </w:r>
      <w:r w:rsidR="00D21E9A">
        <w:rPr>
          <w:i w:val="0"/>
          <w:sz w:val="24"/>
          <w:szCs w:val="24"/>
        </w:rPr>
        <w:t>(0</w:t>
      </w:r>
      <w:r w:rsidRPr="0019595B">
        <w:rPr>
          <w:i w:val="0"/>
          <w:sz w:val="24"/>
          <w:szCs w:val="24"/>
        </w:rPr>
        <w:t>-5 баллов).</w:t>
      </w:r>
    </w:p>
    <w:p w:rsidR="004A6F90" w:rsidRPr="0019595B" w:rsidRDefault="00D21E9A" w:rsidP="00A44307">
      <w:pPr>
        <w:pStyle w:val="41"/>
        <w:shd w:val="clear" w:color="auto" w:fill="auto"/>
        <w:spacing w:before="0" w:line="276" w:lineRule="auto"/>
        <w:ind w:left="-142" w:firstLine="851"/>
        <w:rPr>
          <w:i w:val="0"/>
          <w:sz w:val="24"/>
          <w:szCs w:val="24"/>
        </w:rPr>
      </w:pPr>
      <w:r>
        <w:rPr>
          <w:sz w:val="24"/>
          <w:szCs w:val="24"/>
        </w:rPr>
        <w:t>П</w:t>
      </w:r>
      <w:r w:rsidRPr="0035112D">
        <w:rPr>
          <w:sz w:val="24"/>
          <w:szCs w:val="24"/>
        </w:rPr>
        <w:t>еречень вопросов к промежуточной аттестации</w:t>
      </w:r>
      <w:r>
        <w:rPr>
          <w:sz w:val="24"/>
          <w:szCs w:val="24"/>
        </w:rPr>
        <w:t xml:space="preserve"> представлен в ФОС.</w:t>
      </w:r>
    </w:p>
    <w:p w:rsidR="00D21E9A" w:rsidRDefault="004A6F90" w:rsidP="00A44307">
      <w:pPr>
        <w:tabs>
          <w:tab w:val="left" w:pos="567"/>
          <w:tab w:val="left" w:pos="9355"/>
        </w:tabs>
        <w:spacing w:line="240" w:lineRule="auto"/>
        <w:ind w:left="-142" w:right="19" w:firstLine="851"/>
        <w:rPr>
          <w:i/>
        </w:rPr>
      </w:pPr>
      <w:r>
        <w:t>В письменной форме – тестирование по вариантам</w:t>
      </w:r>
      <w:r w:rsidR="00D21E9A">
        <w:t>(0</w:t>
      </w:r>
      <w:r w:rsidR="0019595B">
        <w:t>-5 баллов)</w:t>
      </w:r>
      <w:r w:rsidR="0019595B" w:rsidRPr="009E6EB6">
        <w:t>.</w:t>
      </w:r>
    </w:p>
    <w:p w:rsidR="004A6F90" w:rsidRPr="0019595B" w:rsidRDefault="0019595B" w:rsidP="00A44307">
      <w:pPr>
        <w:tabs>
          <w:tab w:val="left" w:pos="567"/>
          <w:tab w:val="left" w:pos="9355"/>
        </w:tabs>
        <w:spacing w:line="240" w:lineRule="auto"/>
        <w:ind w:left="-142" w:right="19" w:firstLine="851"/>
        <w:rPr>
          <w:i/>
        </w:rPr>
      </w:pPr>
      <w:r>
        <w:rPr>
          <w:i/>
        </w:rPr>
        <w:t>П</w:t>
      </w:r>
      <w:r w:rsidRPr="0019595B">
        <w:rPr>
          <w:i/>
        </w:rPr>
        <w:t xml:space="preserve">римеры  тестовых заданий по </w:t>
      </w:r>
      <w:r>
        <w:rPr>
          <w:i/>
        </w:rPr>
        <w:t>вариантам представлены в ФОС.</w:t>
      </w:r>
    </w:p>
    <w:p w:rsidR="004A6F90" w:rsidRDefault="004A6F90" w:rsidP="00A44307">
      <w:pPr>
        <w:autoSpaceDE w:val="0"/>
        <w:autoSpaceDN w:val="0"/>
        <w:adjustRightInd w:val="0"/>
        <w:spacing w:line="240" w:lineRule="auto"/>
        <w:ind w:left="-142" w:firstLine="851"/>
        <w:contextualSpacing/>
      </w:pPr>
      <w:r>
        <w:t>При проведении промежуточной аттестации в форме тестирования оценивается правильность выбора предложенных вариантов ответа в 1 вопросе - 1 балл</w:t>
      </w:r>
      <w:r w:rsidRPr="009E6EB6">
        <w:t>.</w:t>
      </w:r>
    </w:p>
    <w:p w:rsidR="004A6F90" w:rsidRPr="00EC1D09" w:rsidRDefault="00EC1D09" w:rsidP="00A44307">
      <w:pPr>
        <w:autoSpaceDE w:val="0"/>
        <w:autoSpaceDN w:val="0"/>
        <w:adjustRightInd w:val="0"/>
        <w:spacing w:line="240" w:lineRule="auto"/>
        <w:ind w:left="-142" w:firstLine="851"/>
        <w:contextualSpacing/>
      </w:pPr>
      <w:r w:rsidRPr="00374CE4">
        <w:t xml:space="preserve">Критерии оценивания уровня освоения дисциплины </w:t>
      </w:r>
      <w:proofErr w:type="gramStart"/>
      <w:r w:rsidRPr="00374CE4">
        <w:t>обучающихся</w:t>
      </w:r>
      <w:proofErr w:type="gramEnd"/>
      <w:r w:rsidRPr="00374CE4">
        <w:t xml:space="preserve"> при проведении </w:t>
      </w:r>
      <w:r w:rsidR="00D21E9A">
        <w:t xml:space="preserve">промежуточного </w:t>
      </w:r>
      <w:r w:rsidRPr="00374CE4">
        <w:t xml:space="preserve">контроля </w:t>
      </w:r>
      <w:r>
        <w:t xml:space="preserve">в виде </w:t>
      </w:r>
      <w:r w:rsidRPr="00374CE4">
        <w:t xml:space="preserve">устного опроса по предложенным вопросам </w:t>
      </w:r>
      <w:r w:rsidR="00472CE6">
        <w:t>при</w:t>
      </w:r>
      <w:r>
        <w:t xml:space="preserve">ведены в таблице </w:t>
      </w:r>
      <w:r w:rsidRPr="00EC1D09">
        <w:t xml:space="preserve">«Критерии оценивания обучающихся </w:t>
      </w:r>
      <w:r>
        <w:t>при проведении устно</w:t>
      </w:r>
      <w:r w:rsidRPr="00EC1D09">
        <w:t>го опроса»</w:t>
      </w:r>
      <w:r w:rsidR="00D21E9A">
        <w:t>.</w:t>
      </w:r>
    </w:p>
    <w:p w:rsidR="00520DC8" w:rsidRDefault="00520DC8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66272" w:rsidRDefault="00C66272" w:rsidP="00C66272">
      <w:pPr>
        <w:tabs>
          <w:tab w:val="left" w:pos="9355"/>
        </w:tabs>
        <w:spacing w:line="240" w:lineRule="auto"/>
        <w:ind w:firstLine="0"/>
        <w:rPr>
          <w:b/>
        </w:rPr>
      </w:pPr>
    </w:p>
    <w:p w:rsidR="00C0570D" w:rsidRDefault="00A1752F" w:rsidP="00A44307">
      <w:pPr>
        <w:tabs>
          <w:tab w:val="left" w:pos="9355"/>
        </w:tabs>
        <w:spacing w:line="240" w:lineRule="auto"/>
        <w:ind w:left="-142" w:firstLine="851"/>
        <w:rPr>
          <w:b/>
        </w:rPr>
      </w:pPr>
      <w:r w:rsidRPr="00A1752F">
        <w:rPr>
          <w:b/>
        </w:rPr>
        <w:t>10.3. Итоговый контроль</w:t>
      </w:r>
    </w:p>
    <w:p w:rsidR="005C230D" w:rsidRDefault="005C230D" w:rsidP="00A44307">
      <w:pPr>
        <w:tabs>
          <w:tab w:val="left" w:pos="9355"/>
        </w:tabs>
        <w:spacing w:line="240" w:lineRule="auto"/>
        <w:ind w:left="-142" w:firstLine="851"/>
        <w:rPr>
          <w:b/>
        </w:rPr>
      </w:pPr>
    </w:p>
    <w:p w:rsidR="005C230D" w:rsidRDefault="005C230D" w:rsidP="00A44307">
      <w:pPr>
        <w:tabs>
          <w:tab w:val="left" w:pos="9356"/>
        </w:tabs>
        <w:spacing w:line="240" w:lineRule="auto"/>
        <w:ind w:left="-142" w:firstLine="851"/>
      </w:pPr>
      <w:r w:rsidRPr="007A1DB4">
        <w:rPr>
          <w:rFonts w:eastAsiaTheme="minorHAnsi"/>
          <w:color w:val="000000"/>
        </w:rPr>
        <w:t xml:space="preserve">Итоговый контроль по дисциплине производится в процессе сдачи студентом зачета по предложенным вопросам. </w:t>
      </w:r>
      <w:r w:rsidR="00D21E9A">
        <w:rPr>
          <w:rFonts w:eastAsiaTheme="minorHAnsi"/>
          <w:color w:val="000000"/>
        </w:rPr>
        <w:t xml:space="preserve">Зачет </w:t>
      </w:r>
      <w:r w:rsidRPr="007A1DB4">
        <w:rPr>
          <w:rFonts w:eastAsiaTheme="minorHAnsi"/>
          <w:color w:val="000000"/>
        </w:rPr>
        <w:t>включает в себя 5 теоретических вопросов</w:t>
      </w:r>
      <w:r w:rsidR="00D21E9A">
        <w:t>(0</w:t>
      </w:r>
      <w:r>
        <w:t>-5 баллов каждый вопрос)</w:t>
      </w:r>
      <w:r w:rsidRPr="009E6EB6">
        <w:t>.</w:t>
      </w:r>
    </w:p>
    <w:p w:rsidR="00EC1D09" w:rsidRDefault="005C230D" w:rsidP="00A44307">
      <w:pPr>
        <w:tabs>
          <w:tab w:val="left" w:pos="9356"/>
        </w:tabs>
        <w:spacing w:line="240" w:lineRule="auto"/>
        <w:ind w:left="-142" w:firstLine="851"/>
      </w:pPr>
      <w:r w:rsidRPr="005C230D">
        <w:rPr>
          <w:i/>
        </w:rPr>
        <w:t>Вопросы к итоговому (зачет) контролю студентов</w:t>
      </w:r>
      <w:r>
        <w:rPr>
          <w:i/>
        </w:rPr>
        <w:t xml:space="preserve">представлены в </w:t>
      </w:r>
      <w:r w:rsidR="00C66272">
        <w:rPr>
          <w:i/>
        </w:rPr>
        <w:t xml:space="preserve">пункт </w:t>
      </w:r>
      <w:r w:rsidR="00C66272" w:rsidRPr="00C66272">
        <w:t xml:space="preserve">8. </w:t>
      </w:r>
      <w:r w:rsidR="00C66272">
        <w:t>«</w:t>
      </w:r>
      <w:r w:rsidR="00C66272" w:rsidRPr="00C66272">
        <w:t>Перечень вопросов на зачет</w:t>
      </w:r>
      <w:r w:rsidR="00C66272">
        <w:t>»</w:t>
      </w:r>
      <w:r>
        <w:rPr>
          <w:i/>
        </w:rPr>
        <w:t>.</w:t>
      </w:r>
    </w:p>
    <w:p w:rsidR="00EC1D09" w:rsidRDefault="00EC1D09" w:rsidP="00A44307">
      <w:pPr>
        <w:tabs>
          <w:tab w:val="left" w:pos="9356"/>
        </w:tabs>
        <w:spacing w:line="240" w:lineRule="auto"/>
        <w:ind w:left="-142" w:firstLine="851"/>
      </w:pPr>
      <w:r w:rsidRPr="00374CE4">
        <w:t xml:space="preserve">Критерии оценивания уровня освоения дисциплины </w:t>
      </w:r>
      <w:proofErr w:type="gramStart"/>
      <w:r w:rsidRPr="00374CE4">
        <w:t>обучающихся</w:t>
      </w:r>
      <w:proofErr w:type="gramEnd"/>
      <w:r w:rsidRPr="00374CE4">
        <w:t xml:space="preserve"> при проведении итогового контроля </w:t>
      </w:r>
      <w:r>
        <w:t xml:space="preserve">в виде </w:t>
      </w:r>
      <w:r w:rsidRPr="00374CE4">
        <w:t xml:space="preserve">устного опроса по предложенным вопросам </w:t>
      </w:r>
      <w:r w:rsidR="00472CE6">
        <w:t>при</w:t>
      </w:r>
      <w:r>
        <w:t xml:space="preserve">ведены в таблице </w:t>
      </w:r>
      <w:r w:rsidRPr="00EC1D09">
        <w:t xml:space="preserve">«Критерии оценивания обучающихся </w:t>
      </w:r>
      <w:r w:rsidR="00D21E9A">
        <w:t>при проведении уст</w:t>
      </w:r>
      <w:r w:rsidRPr="00EC1D09">
        <w:t>ного опроса»</w:t>
      </w:r>
      <w:r w:rsidR="00A44307">
        <w:t>.</w:t>
      </w:r>
    </w:p>
    <w:p w:rsidR="00EC1D09" w:rsidRDefault="00EC1D09" w:rsidP="00A44307">
      <w:pPr>
        <w:tabs>
          <w:tab w:val="left" w:pos="9356"/>
        </w:tabs>
        <w:spacing w:line="240" w:lineRule="auto"/>
        <w:ind w:firstLine="851"/>
        <w:rPr>
          <w:rFonts w:eastAsiaTheme="minorHAnsi"/>
          <w:color w:val="000000"/>
        </w:rPr>
      </w:pPr>
    </w:p>
    <w:p w:rsidR="00EC1D09" w:rsidRDefault="00EC1D09" w:rsidP="00A44307">
      <w:pPr>
        <w:tabs>
          <w:tab w:val="left" w:pos="9356"/>
        </w:tabs>
        <w:spacing w:line="240" w:lineRule="auto"/>
        <w:ind w:left="-142" w:firstLine="851"/>
        <w:rPr>
          <w:b/>
        </w:rPr>
      </w:pPr>
      <w:r w:rsidRPr="00EC1D09">
        <w:rPr>
          <w:b/>
        </w:rPr>
        <w:t xml:space="preserve">10.4 Критерии оценивания уровня освоения дисциплины </w:t>
      </w:r>
      <w:proofErr w:type="gramStart"/>
      <w:r w:rsidRPr="00EC1D09">
        <w:rPr>
          <w:b/>
        </w:rPr>
        <w:t>обучающихся</w:t>
      </w:r>
      <w:proofErr w:type="gramEnd"/>
      <w:r w:rsidRPr="00EC1D09">
        <w:rPr>
          <w:b/>
        </w:rPr>
        <w:t xml:space="preserve"> при проведении </w:t>
      </w:r>
      <w:r w:rsidR="00D21E9A">
        <w:rPr>
          <w:b/>
        </w:rPr>
        <w:t xml:space="preserve">промежуточного </w:t>
      </w:r>
      <w:r w:rsidRPr="00EC1D09">
        <w:rPr>
          <w:b/>
        </w:rPr>
        <w:t>и итогового контроля</w:t>
      </w:r>
      <w:r>
        <w:rPr>
          <w:b/>
        </w:rPr>
        <w:t xml:space="preserve"> в форме устного опроса</w:t>
      </w:r>
    </w:p>
    <w:p w:rsidR="00EC1D09" w:rsidRPr="00EC1D09" w:rsidRDefault="00EC1D09" w:rsidP="00A44307">
      <w:pPr>
        <w:tabs>
          <w:tab w:val="left" w:pos="9356"/>
        </w:tabs>
        <w:spacing w:line="240" w:lineRule="auto"/>
        <w:ind w:left="-142" w:firstLine="851"/>
        <w:rPr>
          <w:b/>
        </w:rPr>
      </w:pPr>
    </w:p>
    <w:p w:rsidR="00EC1D09" w:rsidRDefault="00EC1D09" w:rsidP="00A44307">
      <w:pPr>
        <w:tabs>
          <w:tab w:val="left" w:pos="9356"/>
        </w:tabs>
        <w:spacing w:line="240" w:lineRule="auto"/>
        <w:ind w:left="-142" w:firstLine="851"/>
      </w:pPr>
      <w:r w:rsidRPr="00374CE4">
        <w:t>Критерии оценивания уровня освоения дисциплины обучающихся</w:t>
      </w:r>
      <w:r w:rsidR="00D21E9A">
        <w:t xml:space="preserve">при проведении </w:t>
      </w:r>
      <w:r w:rsidR="00D21E9A" w:rsidRPr="00D21E9A">
        <w:t xml:space="preserve">промежуточного </w:t>
      </w:r>
      <w:r w:rsidRPr="00374CE4">
        <w:t xml:space="preserve">и итогового контроля </w:t>
      </w:r>
      <w:r>
        <w:t xml:space="preserve">в форме </w:t>
      </w:r>
      <w:r w:rsidRPr="00374CE4">
        <w:t xml:space="preserve">устного опроса по предложенным вопросам </w:t>
      </w:r>
      <w:proofErr w:type="spellStart"/>
      <w:r>
        <w:t>преведены</w:t>
      </w:r>
      <w:proofErr w:type="spellEnd"/>
      <w:r>
        <w:t xml:space="preserve"> в таблице </w:t>
      </w:r>
      <w:r w:rsidRPr="00EC1D09">
        <w:t xml:space="preserve">«Критерии оценивания </w:t>
      </w:r>
      <w:proofErr w:type="gramStart"/>
      <w:r w:rsidRPr="00EC1D09">
        <w:t>обучающихся</w:t>
      </w:r>
      <w:proofErr w:type="gramEnd"/>
      <w:r w:rsidRPr="00EC1D09">
        <w:t xml:space="preserve"> </w:t>
      </w:r>
      <w:r w:rsidR="00D21E9A">
        <w:t>при проведении устно</w:t>
      </w:r>
      <w:r w:rsidRPr="00EC1D09">
        <w:t>го опроса»</w:t>
      </w:r>
    </w:p>
    <w:p w:rsidR="00EC1D09" w:rsidRPr="00EC1D09" w:rsidRDefault="00EC1D09" w:rsidP="00374CE4">
      <w:pPr>
        <w:tabs>
          <w:tab w:val="left" w:pos="9355"/>
        </w:tabs>
        <w:spacing w:line="240" w:lineRule="auto"/>
        <w:ind w:left="-142"/>
        <w:rPr>
          <w:rFonts w:eastAsiaTheme="minorHAnsi"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418"/>
        <w:gridCol w:w="6662"/>
      </w:tblGrid>
      <w:tr w:rsidR="005C230D" w:rsidRPr="00A82D16" w:rsidTr="00421E70">
        <w:tc>
          <w:tcPr>
            <w:tcW w:w="1384" w:type="dxa"/>
            <w:vMerge w:val="restart"/>
            <w:vAlign w:val="center"/>
          </w:tcPr>
          <w:p w:rsidR="005C230D" w:rsidRPr="00A82D16" w:rsidRDefault="005C230D" w:rsidP="00B949AB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Уровень </w:t>
            </w:r>
            <w:proofErr w:type="spellStart"/>
            <w:r w:rsidRPr="00A82D16">
              <w:rPr>
                <w:sz w:val="20"/>
                <w:szCs w:val="20"/>
              </w:rPr>
              <w:t>сформированности</w:t>
            </w:r>
            <w:proofErr w:type="spellEnd"/>
            <w:r w:rsidRPr="00A82D16">
              <w:rPr>
                <w:sz w:val="20"/>
                <w:szCs w:val="20"/>
              </w:rPr>
              <w:t xml:space="preserve">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5C230D" w:rsidRPr="00A82D16" w:rsidRDefault="005C230D" w:rsidP="00B949AB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Уровень освоения дисциплины</w:t>
            </w:r>
          </w:p>
        </w:tc>
        <w:tc>
          <w:tcPr>
            <w:tcW w:w="6662" w:type="dxa"/>
            <w:vAlign w:val="center"/>
          </w:tcPr>
          <w:p w:rsidR="005C230D" w:rsidRPr="00A82D16" w:rsidRDefault="005C230D" w:rsidP="005C230D">
            <w:pPr>
              <w:jc w:val="center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Критерии оценивания </w:t>
            </w:r>
            <w:proofErr w:type="spellStart"/>
            <w:r w:rsidRPr="00A82D16">
              <w:rPr>
                <w:sz w:val="20"/>
                <w:szCs w:val="20"/>
              </w:rPr>
              <w:t>обучающихся</w:t>
            </w:r>
            <w:r w:rsidR="00D21E9A">
              <w:rPr>
                <w:sz w:val="20"/>
                <w:szCs w:val="20"/>
              </w:rPr>
              <w:t>при</w:t>
            </w:r>
            <w:proofErr w:type="spellEnd"/>
            <w:r w:rsidR="00D21E9A">
              <w:rPr>
                <w:sz w:val="20"/>
                <w:szCs w:val="20"/>
              </w:rPr>
              <w:t xml:space="preserve"> проведении уст</w:t>
            </w:r>
            <w:r w:rsidR="00EC1D09">
              <w:rPr>
                <w:sz w:val="20"/>
                <w:szCs w:val="20"/>
              </w:rPr>
              <w:t>ного опроса</w:t>
            </w:r>
          </w:p>
        </w:tc>
      </w:tr>
      <w:tr w:rsidR="005C230D" w:rsidRPr="00A82D16" w:rsidTr="00421E70">
        <w:tc>
          <w:tcPr>
            <w:tcW w:w="1384" w:type="dxa"/>
            <w:vMerge/>
            <w:vAlign w:val="center"/>
          </w:tcPr>
          <w:p w:rsidR="005C230D" w:rsidRPr="00A82D16" w:rsidRDefault="005C230D" w:rsidP="00B949A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5C230D" w:rsidRPr="00A82D16" w:rsidRDefault="005C230D" w:rsidP="00B949AB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:rsidR="005C230D" w:rsidRPr="00A82D16" w:rsidRDefault="005C230D" w:rsidP="00B949AB">
            <w:pPr>
              <w:jc w:val="center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зачет</w:t>
            </w:r>
            <w:proofErr w:type="gramEnd"/>
            <w:r w:rsidRPr="00A82D16">
              <w:rPr>
                <w:sz w:val="20"/>
                <w:szCs w:val="20"/>
              </w:rPr>
              <w:t>/дифференцированный зачет/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Высокий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отлично (зачтено)</w:t>
            </w:r>
          </w:p>
        </w:tc>
        <w:tc>
          <w:tcPr>
            <w:tcW w:w="6662" w:type="dxa"/>
          </w:tcPr>
          <w:p w:rsidR="00203317" w:rsidRDefault="005C230D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теоретическое содержание курса о</w:t>
            </w:r>
            <w:r w:rsidR="00203317">
              <w:t>своено по</w:t>
            </w:r>
            <w:r w:rsidR="006F0674">
              <w:t>лностью,</w:t>
            </w:r>
            <w:r w:rsidR="004D73E8" w:rsidRPr="00EC1D09">
              <w:t>последовательно и логически</w:t>
            </w:r>
            <w:r w:rsidR="004D73E8">
              <w:t xml:space="preserve"> грамотно </w:t>
            </w:r>
            <w:r w:rsidR="004D73E8" w:rsidRPr="00EC1D09">
              <w:t xml:space="preserve"> излагает материал</w:t>
            </w:r>
            <w:r w:rsidR="004D73E8">
              <w:t>;</w:t>
            </w:r>
          </w:p>
          <w:p w:rsidR="00203317" w:rsidRDefault="00A97123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четкость изложения материала</w:t>
            </w:r>
            <w:r w:rsidR="00203317" w:rsidRPr="00203317">
              <w:rPr>
                <w:sz w:val="24"/>
                <w:szCs w:val="24"/>
              </w:rPr>
              <w:t xml:space="preserve">, </w:t>
            </w:r>
            <w:r w:rsidR="004D73E8">
              <w:t>сопровожденного</w:t>
            </w:r>
            <w:r w:rsidR="00203317">
              <w:t xml:space="preserve"> ссылками на</w:t>
            </w:r>
            <w:r w:rsidR="00203317" w:rsidRPr="00203317">
              <w:t xml:space="preserve"> справочно-нормативную литер</w:t>
            </w:r>
            <w:r w:rsidR="00203317">
              <w:t>атуру, освоенную самостоятельно;</w:t>
            </w:r>
          </w:p>
          <w:p w:rsidR="00A97123" w:rsidRDefault="00203317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>
              <w:t xml:space="preserve">демонстрирует свободное ориентирование </w:t>
            </w:r>
            <w:r w:rsidR="006F0674">
              <w:t xml:space="preserve">в </w:t>
            </w:r>
            <w:r>
              <w:t xml:space="preserve">нормативно-технической </w:t>
            </w:r>
            <w:r w:rsidR="006F0674">
              <w:t>базе</w:t>
            </w:r>
            <w:r w:rsidR="00A97123">
              <w:rPr>
                <w:rFonts w:ascii="TimesNewRomanPSMT" w:eastAsiaTheme="minorHAnsi" w:hAnsi="TimesNewRomanPSMT" w:cs="TimesNewRomanPSMT"/>
              </w:rPr>
              <w:t>;</w:t>
            </w:r>
          </w:p>
          <w:p w:rsidR="009373B5" w:rsidRPr="00203317" w:rsidRDefault="00A97123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высокая степень владения профессиональной терминологией</w:t>
            </w:r>
            <w:r w:rsidRPr="00203317">
              <w:rPr>
                <w:sz w:val="20"/>
                <w:szCs w:val="20"/>
              </w:rPr>
              <w:t>;</w:t>
            </w:r>
          </w:p>
          <w:p w:rsidR="009373B5" w:rsidRDefault="009373B5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четко и обоснованно </w:t>
            </w:r>
            <w:r w:rsidR="006F0674">
              <w:rPr>
                <w:sz w:val="20"/>
                <w:szCs w:val="20"/>
              </w:rPr>
              <w:t>может увязывать теоритические знания с практическим применением</w:t>
            </w:r>
            <w:r w:rsidRPr="00A82D16">
              <w:rPr>
                <w:sz w:val="20"/>
                <w:szCs w:val="20"/>
              </w:rPr>
              <w:t>;</w:t>
            </w:r>
          </w:p>
          <w:p w:rsidR="005C230D" w:rsidRPr="009373B5" w:rsidRDefault="005C230D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9373B5">
              <w:rPr>
                <w:sz w:val="20"/>
                <w:szCs w:val="20"/>
              </w:rPr>
              <w:lastRenderedPageBreak/>
              <w:t>использует в ответе дополнительный материал</w:t>
            </w:r>
            <w:r w:rsidR="00A97123" w:rsidRPr="009373B5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хорошо (зачтено)</w:t>
            </w:r>
          </w:p>
        </w:tc>
        <w:tc>
          <w:tcPr>
            <w:tcW w:w="6662" w:type="dxa"/>
          </w:tcPr>
          <w:p w:rsidR="00A97123" w:rsidRDefault="004D73E8" w:rsidP="005E2359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 w:rsidRPr="00A82D16">
              <w:t>теоретическое содержание курса о</w:t>
            </w:r>
            <w:r>
              <w:t xml:space="preserve">своено в рамках аудиторных занятий, </w:t>
            </w:r>
            <w:r w:rsidR="005C230D" w:rsidRPr="00EC1D09">
              <w:t>последовательно и логически</w:t>
            </w:r>
            <w:r w:rsidR="00A97123">
              <w:t xml:space="preserve"> грамотно </w:t>
            </w:r>
            <w:r w:rsidR="005C230D" w:rsidRPr="00EC1D09">
              <w:t xml:space="preserve"> излагает материал;</w:t>
            </w:r>
          </w:p>
          <w:p w:rsidR="00A97123" w:rsidRDefault="00A97123" w:rsidP="005E2359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9"/>
              </w:tabs>
              <w:spacing w:before="0" w:line="276" w:lineRule="auto"/>
              <w:ind w:left="293" w:hanging="284"/>
              <w:jc w:val="both"/>
            </w:pPr>
            <w:r>
              <w:t>з</w:t>
            </w:r>
            <w:r w:rsidRPr="00EC1D09">
              <w:t>нает основной программный материал, правильно и точно отвечает на вопросы</w:t>
            </w:r>
            <w:r>
              <w:t>;</w:t>
            </w:r>
          </w:p>
          <w:p w:rsidR="009373B5" w:rsidRPr="004D73E8" w:rsidRDefault="00A97123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степень владения профессиональной терминологией</w:t>
            </w:r>
            <w:r w:rsidR="004D73E8">
              <w:rPr>
                <w:sz w:val="20"/>
                <w:szCs w:val="20"/>
              </w:rPr>
              <w:t>на достаточно высоком уровне;</w:t>
            </w:r>
          </w:p>
          <w:p w:rsidR="005C230D" w:rsidRPr="00A97123" w:rsidRDefault="009373B5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четко и обоснованно </w:t>
            </w:r>
            <w:r w:rsidRPr="00A82D16">
              <w:rPr>
                <w:sz w:val="20"/>
                <w:szCs w:val="20"/>
              </w:rPr>
              <w:t>может увязывать теорию с практикой</w:t>
            </w:r>
            <w:r w:rsidR="004D73E8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Пороговый</w:t>
            </w:r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удовлетворительно (зачтено)</w:t>
            </w:r>
          </w:p>
        </w:tc>
        <w:tc>
          <w:tcPr>
            <w:tcW w:w="6662" w:type="dxa"/>
          </w:tcPr>
          <w:p w:rsidR="005C230D" w:rsidRPr="00A82D16" w:rsidRDefault="005C230D" w:rsidP="005E2359">
            <w:pPr>
              <w:pStyle w:val="a9"/>
              <w:numPr>
                <w:ilvl w:val="0"/>
                <w:numId w:val="5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части программного материала, допускает ошибки</w:t>
            </w:r>
            <w:r w:rsidR="004D73E8">
              <w:rPr>
                <w:sz w:val="20"/>
                <w:szCs w:val="20"/>
              </w:rPr>
              <w:t xml:space="preserve"> и неточности</w:t>
            </w:r>
            <w:r w:rsidRPr="00A82D16">
              <w:rPr>
                <w:sz w:val="20"/>
                <w:szCs w:val="20"/>
              </w:rPr>
              <w:t>;</w:t>
            </w:r>
          </w:p>
          <w:p w:rsidR="00A97123" w:rsidRDefault="005C230D" w:rsidP="005E2359">
            <w:pPr>
              <w:pStyle w:val="a9"/>
              <w:numPr>
                <w:ilvl w:val="0"/>
                <w:numId w:val="5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неуверенно, с затруднениями,</w:t>
            </w:r>
            <w:r w:rsidR="00A97123">
              <w:rPr>
                <w:sz w:val="20"/>
                <w:szCs w:val="20"/>
              </w:rPr>
              <w:t xml:space="preserve">отвечает </w:t>
            </w:r>
            <w:r w:rsidR="00A97123" w:rsidRPr="00A82D16">
              <w:rPr>
                <w:sz w:val="20"/>
                <w:szCs w:val="20"/>
              </w:rPr>
              <w:t xml:space="preserve"> на уточняющие вопросы</w:t>
            </w:r>
            <w:r w:rsidR="00A97123">
              <w:rPr>
                <w:sz w:val="20"/>
                <w:szCs w:val="20"/>
              </w:rPr>
              <w:t>;</w:t>
            </w:r>
          </w:p>
          <w:p w:rsidR="005C230D" w:rsidRPr="00A97123" w:rsidRDefault="00A97123" w:rsidP="005E2359">
            <w:pPr>
              <w:pStyle w:val="a9"/>
              <w:numPr>
                <w:ilvl w:val="0"/>
                <w:numId w:val="5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степень владения профессиональной терминологией</w:t>
            </w:r>
            <w:r w:rsidRPr="009373B5">
              <w:rPr>
                <w:sz w:val="20"/>
                <w:szCs w:val="20"/>
              </w:rPr>
              <w:t xml:space="preserve">на достаточно </w:t>
            </w:r>
            <w:r w:rsidR="009373B5" w:rsidRPr="009373B5">
              <w:rPr>
                <w:sz w:val="20"/>
                <w:szCs w:val="20"/>
              </w:rPr>
              <w:t xml:space="preserve">низком </w:t>
            </w:r>
            <w:r w:rsidRPr="009373B5">
              <w:rPr>
                <w:sz w:val="20"/>
                <w:szCs w:val="20"/>
              </w:rPr>
              <w:t>уровне</w:t>
            </w:r>
            <w:r w:rsidR="009373B5">
              <w:rPr>
                <w:sz w:val="20"/>
                <w:szCs w:val="20"/>
              </w:rPr>
              <w:t xml:space="preserve"> (путает формулировки и допускает подмену понятий)</w:t>
            </w:r>
            <w:r w:rsidRPr="009373B5">
              <w:rPr>
                <w:sz w:val="20"/>
                <w:szCs w:val="20"/>
              </w:rPr>
              <w:t>.</w:t>
            </w:r>
          </w:p>
        </w:tc>
      </w:tr>
      <w:tr w:rsidR="005C230D" w:rsidRPr="00A82D16" w:rsidTr="00421E70">
        <w:trPr>
          <w:trHeight w:val="1340"/>
        </w:trPr>
        <w:tc>
          <w:tcPr>
            <w:tcW w:w="1384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Компетенции не </w:t>
            </w:r>
            <w:proofErr w:type="spellStart"/>
            <w:r w:rsidRPr="00A82D16">
              <w:rPr>
                <w:sz w:val="20"/>
                <w:szCs w:val="20"/>
              </w:rPr>
              <w:t>сф</w:t>
            </w:r>
            <w:r>
              <w:rPr>
                <w:sz w:val="20"/>
                <w:szCs w:val="20"/>
              </w:rPr>
              <w:t>ормиро</w:t>
            </w:r>
            <w:r w:rsidRPr="00A82D16">
              <w:rPr>
                <w:sz w:val="20"/>
                <w:szCs w:val="20"/>
              </w:rPr>
              <w:t>ванны</w:t>
            </w:r>
            <w:proofErr w:type="spellEnd"/>
          </w:p>
        </w:tc>
        <w:tc>
          <w:tcPr>
            <w:tcW w:w="1418" w:type="dxa"/>
            <w:vAlign w:val="center"/>
          </w:tcPr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 xml:space="preserve">неудовлетворительно </w:t>
            </w:r>
          </w:p>
          <w:p w:rsidR="005C230D" w:rsidRPr="00A82D16" w:rsidRDefault="005C230D" w:rsidP="004D73E8">
            <w:pPr>
              <w:ind w:firstLine="0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(не зачтено)</w:t>
            </w:r>
          </w:p>
        </w:tc>
        <w:tc>
          <w:tcPr>
            <w:tcW w:w="6662" w:type="dxa"/>
          </w:tcPr>
          <w:p w:rsidR="004D73E8" w:rsidRDefault="004D73E8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понимает суть вопроса;</w:t>
            </w:r>
          </w:p>
          <w:p w:rsidR="009373B5" w:rsidRDefault="005C230D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proofErr w:type="gramStart"/>
            <w:r w:rsidRPr="00A82D16">
              <w:rPr>
                <w:sz w:val="20"/>
                <w:szCs w:val="20"/>
              </w:rPr>
              <w:t>обучающийся</w:t>
            </w:r>
            <w:proofErr w:type="gramEnd"/>
            <w:r w:rsidRPr="00A82D16">
              <w:rPr>
                <w:sz w:val="20"/>
                <w:szCs w:val="20"/>
              </w:rPr>
              <w:t xml:space="preserve"> не знает значительной части программного материала, допускает существенные ошибки;</w:t>
            </w:r>
          </w:p>
          <w:p w:rsidR="009373B5" w:rsidRPr="00A82D16" w:rsidRDefault="009373B5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A82D16">
              <w:rPr>
                <w:sz w:val="20"/>
                <w:szCs w:val="20"/>
              </w:rPr>
              <w:t>не может ответить на уточняющие вопросы;</w:t>
            </w:r>
          </w:p>
          <w:p w:rsidR="005C230D" w:rsidRPr="009373B5" w:rsidRDefault="005C230D" w:rsidP="005E2359">
            <w:pPr>
              <w:pStyle w:val="a9"/>
              <w:numPr>
                <w:ilvl w:val="0"/>
                <w:numId w:val="6"/>
              </w:numPr>
              <w:tabs>
                <w:tab w:val="left" w:pos="9"/>
              </w:tabs>
              <w:ind w:left="293" w:hanging="284"/>
              <w:rPr>
                <w:sz w:val="20"/>
                <w:szCs w:val="20"/>
              </w:rPr>
            </w:pPr>
            <w:r w:rsidRPr="009373B5">
              <w:rPr>
                <w:sz w:val="20"/>
                <w:szCs w:val="20"/>
              </w:rPr>
              <w:t>не может увязывать теорию с практикой</w:t>
            </w:r>
            <w:r w:rsidR="004D73E8">
              <w:rPr>
                <w:sz w:val="20"/>
                <w:szCs w:val="20"/>
              </w:rPr>
              <w:t>.</w:t>
            </w:r>
          </w:p>
        </w:tc>
      </w:tr>
    </w:tbl>
    <w:p w:rsidR="00324E86" w:rsidRDefault="00324E86" w:rsidP="00A44307">
      <w:pPr>
        <w:ind w:firstLine="709"/>
        <w:rPr>
          <w:b/>
        </w:rPr>
      </w:pPr>
      <w:r w:rsidRPr="00792B16">
        <w:rPr>
          <w:b/>
        </w:rPr>
        <w:t>11. Материально-техническая база</w:t>
      </w:r>
    </w:p>
    <w:p w:rsidR="00A44307" w:rsidRPr="00792B16" w:rsidRDefault="00A44307" w:rsidP="00A44307">
      <w:pPr>
        <w:ind w:firstLine="709"/>
        <w:rPr>
          <w:b/>
        </w:rPr>
      </w:pPr>
    </w:p>
    <w:p w:rsidR="00DD67A9" w:rsidRPr="00DD67A9" w:rsidRDefault="00DD67A9" w:rsidP="00A44307">
      <w:pPr>
        <w:ind w:firstLine="709"/>
      </w:pPr>
      <w:r w:rsidRPr="00DD67A9">
        <w:t xml:space="preserve">Оборудование учебного кабинета: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>-</w:t>
      </w:r>
      <w:r w:rsidRPr="00792B16">
        <w:t>посадочные ме</w:t>
      </w:r>
      <w:r w:rsidR="00023676">
        <w:t xml:space="preserve">ста по количеству </w:t>
      </w:r>
      <w:proofErr w:type="gramStart"/>
      <w:r w:rsidR="00023676">
        <w:t>обучающихся</w:t>
      </w:r>
      <w:proofErr w:type="gramEnd"/>
      <w:r w:rsidR="00023676">
        <w:t>, рабочее место преподавателя;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 xml:space="preserve">-  </w:t>
      </w:r>
      <w:r w:rsidRPr="00792B16">
        <w:t xml:space="preserve">компьютерные столы со стационарным оборудованием;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 xml:space="preserve">- </w:t>
      </w:r>
      <w:r w:rsidRPr="00792B16">
        <w:t xml:space="preserve"> комплект учебно-методической литературы.  </w:t>
      </w:r>
    </w:p>
    <w:p w:rsidR="00DD67A9" w:rsidRPr="00792B16" w:rsidRDefault="00DD67A9" w:rsidP="00A44307">
      <w:pPr>
        <w:ind w:firstLine="709"/>
      </w:pPr>
      <w:r w:rsidRPr="00792B16">
        <w:t xml:space="preserve">Технические средства обучения: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>-</w:t>
      </w:r>
      <w:r w:rsidRPr="00792B16">
        <w:t xml:space="preserve">  компьютер с лицензионным программным обеспечением;  </w:t>
      </w:r>
    </w:p>
    <w:p w:rsidR="00DD67A9" w:rsidRPr="00792B16" w:rsidRDefault="00DD67A9" w:rsidP="00A44307">
      <w:pPr>
        <w:ind w:firstLine="709"/>
      </w:pPr>
      <w:r w:rsidRPr="00792B16">
        <w:rPr>
          <w:b/>
        </w:rPr>
        <w:t xml:space="preserve">-  </w:t>
      </w:r>
      <w:r w:rsidRPr="00792B16">
        <w:t xml:space="preserve">мультимедиа проектор;  </w:t>
      </w:r>
    </w:p>
    <w:p w:rsidR="00333A1F" w:rsidRDefault="00DD67A9" w:rsidP="00A44307">
      <w:pPr>
        <w:ind w:firstLine="709"/>
      </w:pPr>
      <w:r w:rsidRPr="00792B16">
        <w:rPr>
          <w:b/>
        </w:rPr>
        <w:t>-</w:t>
      </w:r>
      <w:r w:rsidR="00A44307">
        <w:t xml:space="preserve">  электронные видеоматериал</w:t>
      </w:r>
      <w:r w:rsidR="00023676">
        <w:t>ы.</w:t>
      </w:r>
    </w:p>
    <w:p w:rsidR="008258E2" w:rsidRPr="00792B16" w:rsidRDefault="008258E2" w:rsidP="00A44307">
      <w:pPr>
        <w:ind w:firstLine="709"/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EF7F7"/>
        <w:tblCellMar>
          <w:left w:w="0" w:type="dxa"/>
          <w:right w:w="0" w:type="dxa"/>
        </w:tblCellMar>
        <w:tblLook w:val="04A0"/>
      </w:tblPr>
      <w:tblGrid>
        <w:gridCol w:w="740"/>
        <w:gridCol w:w="3900"/>
        <w:gridCol w:w="675"/>
        <w:gridCol w:w="834"/>
        <w:gridCol w:w="463"/>
        <w:gridCol w:w="347"/>
        <w:gridCol w:w="653"/>
        <w:gridCol w:w="368"/>
        <w:gridCol w:w="348"/>
        <w:gridCol w:w="338"/>
        <w:gridCol w:w="459"/>
        <w:gridCol w:w="260"/>
      </w:tblGrid>
      <w:tr w:rsidR="008258E2" w:rsidRPr="008258E2" w:rsidTr="008258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Дисциплина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Курс/сем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Студ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Лек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/сем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Конс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DEEF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КР</w:t>
            </w:r>
          </w:p>
        </w:tc>
      </w:tr>
      <w:tr w:rsidR="008258E2" w:rsidRPr="008258E2" w:rsidTr="008258E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 за 6</w:t>
            </w: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семестр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258E2" w:rsidRPr="008258E2" w:rsidTr="008258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proofErr w:type="gramStart"/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proofErr w:type="gramEnd"/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.В.16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Железобетонные и каменные конструкции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ГРб-16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258E2" w:rsidRPr="008258E2" w:rsidTr="008258E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 за 7</w:t>
            </w: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семестр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DED1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58E2" w:rsidRPr="008258E2" w:rsidTr="008258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proofErr w:type="gramStart"/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proofErr w:type="gramEnd"/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.В.16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Железобетонные и каменные конструкции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ГРб-16</w:t>
            </w:r>
          </w:p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8258E2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FF03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7F7"/>
            <w:vAlign w:val="center"/>
            <w:hideMark/>
          </w:tcPr>
          <w:p w:rsidR="008258E2" w:rsidRPr="008258E2" w:rsidRDefault="00FF0335" w:rsidP="008258E2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8258E2" w:rsidRPr="008258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792B16" w:rsidRPr="00792B16" w:rsidRDefault="00792B16">
      <w:pPr>
        <w:ind w:hanging="110"/>
      </w:pPr>
      <w:bookmarkStart w:id="0" w:name="_GoBack"/>
      <w:bookmarkEnd w:id="0"/>
    </w:p>
    <w:sectPr w:rsidR="00792B16" w:rsidRPr="00792B16" w:rsidSect="00603399">
      <w:headerReference w:type="default" r:id="rId11"/>
      <w:pgSz w:w="11906" w:h="16838"/>
      <w:pgMar w:top="67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8C6" w:rsidRDefault="00FD28C6" w:rsidP="00E34408">
      <w:r>
        <w:separator/>
      </w:r>
    </w:p>
  </w:endnote>
  <w:endnote w:type="continuationSeparator" w:id="1">
    <w:p w:rsidR="00FD28C6" w:rsidRDefault="00FD28C6" w:rsidP="00E34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8C6" w:rsidRDefault="00FD28C6" w:rsidP="00E34408">
      <w:r>
        <w:separator/>
      </w:r>
    </w:p>
  </w:footnote>
  <w:footnote w:type="continuationSeparator" w:id="1">
    <w:p w:rsidR="00FD28C6" w:rsidRDefault="00FD28C6" w:rsidP="00E344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FD28C6" w:rsidRPr="00107E20" w:rsidTr="00B031EA">
      <w:trPr>
        <w:trHeight w:val="264"/>
      </w:trPr>
      <w:tc>
        <w:tcPr>
          <w:tcW w:w="3230" w:type="dxa"/>
        </w:tcPr>
        <w:p w:rsidR="00FD28C6" w:rsidRPr="00D9397C" w:rsidRDefault="00FD28C6" w:rsidP="00E34408">
          <w:pPr>
            <w:pStyle w:val="a4"/>
          </w:pPr>
          <w:r>
            <w:t>ОПОП</w:t>
          </w:r>
        </w:p>
      </w:tc>
      <w:tc>
        <w:tcPr>
          <w:tcW w:w="3231" w:type="dxa"/>
        </w:tcPr>
        <w:p w:rsidR="00FD28C6" w:rsidRPr="00D9397C" w:rsidRDefault="00FD28C6" w:rsidP="00F97D41">
          <w:pPr>
            <w:pStyle w:val="a4"/>
          </w:pPr>
          <w:r>
            <w:t>Редакция 1</w:t>
          </w:r>
        </w:p>
      </w:tc>
      <w:tc>
        <w:tcPr>
          <w:tcW w:w="3003" w:type="dxa"/>
        </w:tcPr>
        <w:p w:rsidR="00FD28C6" w:rsidRPr="00D9397C" w:rsidRDefault="00FD28C6" w:rsidP="00F97D41">
          <w:pPr>
            <w:pStyle w:val="a4"/>
            <w:ind w:firstLine="0"/>
          </w:pPr>
          <w:r w:rsidRPr="00D9397C">
            <w:t>СМК-</w:t>
          </w:r>
          <w:r>
            <w:t>РПД-</w:t>
          </w:r>
          <w:r w:rsidRPr="00D9397C">
            <w:t>В1.П2-</w:t>
          </w:r>
          <w:r>
            <w:t>2018</w:t>
          </w:r>
          <w:r w:rsidRPr="00F97D41">
            <w:t>год</w:t>
          </w:r>
        </w:p>
      </w:tc>
    </w:tr>
    <w:tr w:rsidR="00FD28C6" w:rsidRPr="00107E20" w:rsidTr="008B4BF0">
      <w:trPr>
        <w:trHeight w:val="243"/>
      </w:trPr>
      <w:tc>
        <w:tcPr>
          <w:tcW w:w="9464" w:type="dxa"/>
          <w:gridSpan w:val="3"/>
        </w:tcPr>
        <w:p w:rsidR="00FD28C6" w:rsidRPr="008B4BF0" w:rsidRDefault="00FD28C6" w:rsidP="005E2359">
          <w:r>
            <w:rPr>
              <w:b/>
            </w:rPr>
            <w:t xml:space="preserve">Рабочая программа </w:t>
          </w:r>
          <w:r w:rsidRPr="008B4BF0">
            <w:rPr>
              <w:b/>
            </w:rPr>
            <w:t xml:space="preserve">дисциплины </w:t>
          </w:r>
          <w:r>
            <w:rPr>
              <w:color w:val="000000"/>
            </w:rPr>
            <w:t>Б</w:t>
          </w:r>
          <w:proofErr w:type="gramStart"/>
          <w:r>
            <w:rPr>
              <w:color w:val="000000"/>
            </w:rPr>
            <w:t>1</w:t>
          </w:r>
          <w:proofErr w:type="gramEnd"/>
          <w:r>
            <w:rPr>
              <w:color w:val="000000"/>
            </w:rPr>
            <w:t>.В.16</w:t>
          </w:r>
          <w:r w:rsidRPr="005E2359">
            <w:rPr>
              <w:b/>
            </w:rPr>
            <w:t xml:space="preserve">«Железобетонные и каменные конструкции» </w:t>
          </w:r>
          <w:r w:rsidRPr="008B4BF0">
            <w:rPr>
              <w:b/>
            </w:rPr>
            <w:t xml:space="preserve">для направления подготовки </w:t>
          </w:r>
          <w:r w:rsidRPr="008B4BF0">
            <w:t>07.03.04«Градостроительство»</w:t>
          </w:r>
          <w:r w:rsidRPr="008B4BF0">
            <w:rPr>
              <w:b/>
            </w:rPr>
            <w:t>,</w:t>
          </w:r>
          <w:r>
            <w:rPr>
              <w:b/>
            </w:rPr>
            <w:t xml:space="preserve"> профиль подготовки «</w:t>
          </w:r>
          <w:r w:rsidRPr="009E6EB6">
            <w:t>Промышленное и гражданское строительство»</w:t>
          </w:r>
        </w:p>
      </w:tc>
    </w:tr>
  </w:tbl>
  <w:p w:rsidR="00FD28C6" w:rsidRPr="00324E86" w:rsidRDefault="00FD28C6" w:rsidP="00E344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1E1"/>
    <w:multiLevelType w:val="hybridMultilevel"/>
    <w:tmpl w:val="37CC1ABC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F3E78"/>
    <w:multiLevelType w:val="hybridMultilevel"/>
    <w:tmpl w:val="87D6C686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2219D"/>
    <w:multiLevelType w:val="hybridMultilevel"/>
    <w:tmpl w:val="8BEEB5FA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E3482"/>
    <w:multiLevelType w:val="hybridMultilevel"/>
    <w:tmpl w:val="284AFF44"/>
    <w:lvl w:ilvl="0" w:tplc="04190001"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3ED0EEF"/>
    <w:multiLevelType w:val="hybridMultilevel"/>
    <w:tmpl w:val="51DCDBA2"/>
    <w:lvl w:ilvl="0" w:tplc="4F142DDA">
      <w:start w:val="1"/>
      <w:numFmt w:val="bullet"/>
      <w:lvlText w:val="-"/>
      <w:lvlJc w:val="left"/>
      <w:pPr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1ACF3905"/>
    <w:multiLevelType w:val="hybridMultilevel"/>
    <w:tmpl w:val="876A7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E563F0"/>
    <w:multiLevelType w:val="hybridMultilevel"/>
    <w:tmpl w:val="7EF266A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84A7D"/>
    <w:multiLevelType w:val="hybridMultilevel"/>
    <w:tmpl w:val="AC8E4F00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8CE5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0368D"/>
    <w:multiLevelType w:val="hybridMultilevel"/>
    <w:tmpl w:val="2124BC4C"/>
    <w:lvl w:ilvl="0" w:tplc="A18CE504">
      <w:start w:val="1"/>
      <w:numFmt w:val="bullet"/>
      <w:lvlText w:val="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37157F"/>
    <w:multiLevelType w:val="hybridMultilevel"/>
    <w:tmpl w:val="D010AFE2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65D03"/>
    <w:multiLevelType w:val="hybridMultilevel"/>
    <w:tmpl w:val="F4C02108"/>
    <w:lvl w:ilvl="0" w:tplc="4F142DDA">
      <w:start w:val="1"/>
      <w:numFmt w:val="bullet"/>
      <w:lvlText w:val="-"/>
      <w:lvlJc w:val="left"/>
      <w:pPr>
        <w:tabs>
          <w:tab w:val="num" w:pos="567"/>
        </w:tabs>
        <w:ind w:left="567" w:hanging="45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EC25A9"/>
    <w:multiLevelType w:val="hybridMultilevel"/>
    <w:tmpl w:val="E4E01A48"/>
    <w:lvl w:ilvl="0" w:tplc="4F142DDA">
      <w:start w:val="1"/>
      <w:numFmt w:val="bullet"/>
      <w:lvlText w:val="-"/>
      <w:lvlJc w:val="left"/>
      <w:pPr>
        <w:ind w:left="12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2">
    <w:nsid w:val="42AD2C2A"/>
    <w:multiLevelType w:val="hybridMultilevel"/>
    <w:tmpl w:val="1084F54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14465"/>
    <w:multiLevelType w:val="hybridMultilevel"/>
    <w:tmpl w:val="10C6CD56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C800BC"/>
    <w:multiLevelType w:val="hybridMultilevel"/>
    <w:tmpl w:val="C3BA311A"/>
    <w:lvl w:ilvl="0" w:tplc="4F142DDA">
      <w:start w:val="1"/>
      <w:numFmt w:val="bullet"/>
      <w:lvlText w:val="-"/>
      <w:lvlJc w:val="left"/>
      <w:pPr>
        <w:ind w:left="1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>
    <w:nsid w:val="4E351EBF"/>
    <w:multiLevelType w:val="hybridMultilevel"/>
    <w:tmpl w:val="6CAC6C86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D62D90"/>
    <w:multiLevelType w:val="hybridMultilevel"/>
    <w:tmpl w:val="5DB69F36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383285"/>
    <w:multiLevelType w:val="multilevel"/>
    <w:tmpl w:val="1A081870"/>
    <w:lvl w:ilvl="0">
      <w:start w:val="1"/>
      <w:numFmt w:val="decimal"/>
      <w:lvlText w:val="%1."/>
      <w:lvlJc w:val="left"/>
      <w:pPr>
        <w:ind w:left="910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22" w:hanging="1800"/>
      </w:pPr>
      <w:rPr>
        <w:rFonts w:hint="default"/>
      </w:rPr>
    </w:lvl>
  </w:abstractNum>
  <w:abstractNum w:abstractNumId="18">
    <w:nsid w:val="51DA519E"/>
    <w:multiLevelType w:val="hybridMultilevel"/>
    <w:tmpl w:val="DEF28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411A54"/>
    <w:multiLevelType w:val="hybridMultilevel"/>
    <w:tmpl w:val="A2DA10A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3A4B7E"/>
    <w:multiLevelType w:val="hybridMultilevel"/>
    <w:tmpl w:val="AF00347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E7302D"/>
    <w:multiLevelType w:val="hybridMultilevel"/>
    <w:tmpl w:val="F334BE2E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D755E3"/>
    <w:multiLevelType w:val="hybridMultilevel"/>
    <w:tmpl w:val="AEE040CA"/>
    <w:lvl w:ilvl="0" w:tplc="77E288BA">
      <w:start w:val="3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>
    <w:nsid w:val="78D1344C"/>
    <w:multiLevelType w:val="hybridMultilevel"/>
    <w:tmpl w:val="EB3C1418"/>
    <w:lvl w:ilvl="0" w:tplc="FFFFFFFF">
      <w:start w:val="1"/>
      <w:numFmt w:val="bullet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5"/>
  </w:num>
  <w:num w:numId="5">
    <w:abstractNumId w:val="14"/>
  </w:num>
  <w:num w:numId="6">
    <w:abstractNumId w:val="4"/>
  </w:num>
  <w:num w:numId="7">
    <w:abstractNumId w:val="0"/>
  </w:num>
  <w:num w:numId="8">
    <w:abstractNumId w:val="19"/>
  </w:num>
  <w:num w:numId="9">
    <w:abstractNumId w:val="11"/>
  </w:num>
  <w:num w:numId="10">
    <w:abstractNumId w:val="2"/>
  </w:num>
  <w:num w:numId="11">
    <w:abstractNumId w:val="21"/>
  </w:num>
  <w:num w:numId="12">
    <w:abstractNumId w:val="9"/>
  </w:num>
  <w:num w:numId="13">
    <w:abstractNumId w:val="16"/>
  </w:num>
  <w:num w:numId="14">
    <w:abstractNumId w:val="3"/>
  </w:num>
  <w:num w:numId="15">
    <w:abstractNumId w:val="12"/>
  </w:num>
  <w:num w:numId="16">
    <w:abstractNumId w:val="20"/>
  </w:num>
  <w:num w:numId="17">
    <w:abstractNumId w:val="13"/>
  </w:num>
  <w:num w:numId="18">
    <w:abstractNumId w:val="15"/>
  </w:num>
  <w:num w:numId="19">
    <w:abstractNumId w:val="1"/>
  </w:num>
  <w:num w:numId="20">
    <w:abstractNumId w:val="7"/>
  </w:num>
  <w:num w:numId="21">
    <w:abstractNumId w:val="22"/>
  </w:num>
  <w:num w:numId="22">
    <w:abstractNumId w:val="23"/>
  </w:num>
  <w:num w:numId="23">
    <w:abstractNumId w:val="10"/>
  </w:num>
  <w:num w:numId="24">
    <w:abstractNumId w:val="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E86"/>
    <w:rsid w:val="00003480"/>
    <w:rsid w:val="00023676"/>
    <w:rsid w:val="00074912"/>
    <w:rsid w:val="000C18D2"/>
    <w:rsid w:val="000D4C51"/>
    <w:rsid w:val="000E6003"/>
    <w:rsid w:val="000F21C6"/>
    <w:rsid w:val="00124371"/>
    <w:rsid w:val="00127B71"/>
    <w:rsid w:val="0013005D"/>
    <w:rsid w:val="00133281"/>
    <w:rsid w:val="0019595B"/>
    <w:rsid w:val="001B3B61"/>
    <w:rsid w:val="001C2E19"/>
    <w:rsid w:val="00203317"/>
    <w:rsid w:val="00262D7D"/>
    <w:rsid w:val="00266D72"/>
    <w:rsid w:val="00291CFC"/>
    <w:rsid w:val="002B2A36"/>
    <w:rsid w:val="002D0B21"/>
    <w:rsid w:val="002D7779"/>
    <w:rsid w:val="002E7042"/>
    <w:rsid w:val="00304317"/>
    <w:rsid w:val="00324E86"/>
    <w:rsid w:val="00333A1F"/>
    <w:rsid w:val="003475AD"/>
    <w:rsid w:val="003700FA"/>
    <w:rsid w:val="00373BCC"/>
    <w:rsid w:val="00374CE4"/>
    <w:rsid w:val="003875D1"/>
    <w:rsid w:val="003A3B1E"/>
    <w:rsid w:val="003C352D"/>
    <w:rsid w:val="00412429"/>
    <w:rsid w:val="00421E70"/>
    <w:rsid w:val="00434088"/>
    <w:rsid w:val="00466866"/>
    <w:rsid w:val="00472CE6"/>
    <w:rsid w:val="004770CA"/>
    <w:rsid w:val="004A3AD2"/>
    <w:rsid w:val="004A6F90"/>
    <w:rsid w:val="004B212E"/>
    <w:rsid w:val="004D73E8"/>
    <w:rsid w:val="00503575"/>
    <w:rsid w:val="00520DC8"/>
    <w:rsid w:val="005634A9"/>
    <w:rsid w:val="00563BE3"/>
    <w:rsid w:val="0058403C"/>
    <w:rsid w:val="00592727"/>
    <w:rsid w:val="005C230D"/>
    <w:rsid w:val="005E2359"/>
    <w:rsid w:val="005E6691"/>
    <w:rsid w:val="005E6F9E"/>
    <w:rsid w:val="00603399"/>
    <w:rsid w:val="00611233"/>
    <w:rsid w:val="00615BCA"/>
    <w:rsid w:val="00654E45"/>
    <w:rsid w:val="00673F57"/>
    <w:rsid w:val="00675192"/>
    <w:rsid w:val="006A38A8"/>
    <w:rsid w:val="006A587C"/>
    <w:rsid w:val="006A5C36"/>
    <w:rsid w:val="006F0674"/>
    <w:rsid w:val="007043CA"/>
    <w:rsid w:val="0070551F"/>
    <w:rsid w:val="00712A79"/>
    <w:rsid w:val="00736D78"/>
    <w:rsid w:val="0074609B"/>
    <w:rsid w:val="00760A6C"/>
    <w:rsid w:val="00781C20"/>
    <w:rsid w:val="00792B16"/>
    <w:rsid w:val="007A7D71"/>
    <w:rsid w:val="00812B20"/>
    <w:rsid w:val="008258E2"/>
    <w:rsid w:val="00832E17"/>
    <w:rsid w:val="00851305"/>
    <w:rsid w:val="00853D5F"/>
    <w:rsid w:val="008560BF"/>
    <w:rsid w:val="00857DFF"/>
    <w:rsid w:val="00890FB4"/>
    <w:rsid w:val="008A6845"/>
    <w:rsid w:val="008A6BA6"/>
    <w:rsid w:val="008B4BF0"/>
    <w:rsid w:val="008C320F"/>
    <w:rsid w:val="008C3B82"/>
    <w:rsid w:val="008E5780"/>
    <w:rsid w:val="00912B56"/>
    <w:rsid w:val="009167B2"/>
    <w:rsid w:val="00925256"/>
    <w:rsid w:val="009352C0"/>
    <w:rsid w:val="009373B5"/>
    <w:rsid w:val="00960F3E"/>
    <w:rsid w:val="00972830"/>
    <w:rsid w:val="009807DA"/>
    <w:rsid w:val="00983A1B"/>
    <w:rsid w:val="009A23CD"/>
    <w:rsid w:val="009A6288"/>
    <w:rsid w:val="009D7E7C"/>
    <w:rsid w:val="009F0CF2"/>
    <w:rsid w:val="00A14EF7"/>
    <w:rsid w:val="00A1752F"/>
    <w:rsid w:val="00A2313F"/>
    <w:rsid w:val="00A42CA0"/>
    <w:rsid w:val="00A44307"/>
    <w:rsid w:val="00A577BB"/>
    <w:rsid w:val="00A70603"/>
    <w:rsid w:val="00A76297"/>
    <w:rsid w:val="00A82D16"/>
    <w:rsid w:val="00A97123"/>
    <w:rsid w:val="00AD2DA6"/>
    <w:rsid w:val="00AD624D"/>
    <w:rsid w:val="00AE198D"/>
    <w:rsid w:val="00AE7C64"/>
    <w:rsid w:val="00AF58CE"/>
    <w:rsid w:val="00B0126C"/>
    <w:rsid w:val="00B019FD"/>
    <w:rsid w:val="00B031EA"/>
    <w:rsid w:val="00B06252"/>
    <w:rsid w:val="00B07F35"/>
    <w:rsid w:val="00B55EE2"/>
    <w:rsid w:val="00B87487"/>
    <w:rsid w:val="00B87FE1"/>
    <w:rsid w:val="00B949AB"/>
    <w:rsid w:val="00BD2C94"/>
    <w:rsid w:val="00C0570D"/>
    <w:rsid w:val="00C1738C"/>
    <w:rsid w:val="00C37A26"/>
    <w:rsid w:val="00C52C8E"/>
    <w:rsid w:val="00C63413"/>
    <w:rsid w:val="00C66272"/>
    <w:rsid w:val="00C8366A"/>
    <w:rsid w:val="00CA6D92"/>
    <w:rsid w:val="00CF7F87"/>
    <w:rsid w:val="00D12F0C"/>
    <w:rsid w:val="00D21E9A"/>
    <w:rsid w:val="00D37C64"/>
    <w:rsid w:val="00D44DC6"/>
    <w:rsid w:val="00D534E5"/>
    <w:rsid w:val="00D724D5"/>
    <w:rsid w:val="00D80A9F"/>
    <w:rsid w:val="00D9266E"/>
    <w:rsid w:val="00DB3883"/>
    <w:rsid w:val="00DC7CB5"/>
    <w:rsid w:val="00DD67A9"/>
    <w:rsid w:val="00DE61CD"/>
    <w:rsid w:val="00DE69D4"/>
    <w:rsid w:val="00DF7B82"/>
    <w:rsid w:val="00E34408"/>
    <w:rsid w:val="00E8083F"/>
    <w:rsid w:val="00EB799D"/>
    <w:rsid w:val="00EC1D09"/>
    <w:rsid w:val="00EE091A"/>
    <w:rsid w:val="00EF380E"/>
    <w:rsid w:val="00F2240E"/>
    <w:rsid w:val="00F6159D"/>
    <w:rsid w:val="00F91D4D"/>
    <w:rsid w:val="00F9475A"/>
    <w:rsid w:val="00F97D41"/>
    <w:rsid w:val="00FC39E7"/>
    <w:rsid w:val="00FD28C6"/>
    <w:rsid w:val="00FF0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08"/>
    <w:pPr>
      <w:spacing w:after="0"/>
      <w:ind w:firstLine="54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E198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CF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E8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11">
    <w:name w:val="Абзац списка1"/>
    <w:basedOn w:val="a"/>
    <w:rsid w:val="00324E86"/>
    <w:pPr>
      <w:spacing w:after="200"/>
      <w:ind w:left="720"/>
    </w:pPr>
    <w:rPr>
      <w:rFonts w:eastAsia="Times New Roman"/>
    </w:rPr>
  </w:style>
  <w:style w:type="paragraph" w:customStyle="1" w:styleId="ConsPlusNormal">
    <w:name w:val="ConsPlusNormal"/>
    <w:rsid w:val="00324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24E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4E86"/>
    <w:rPr>
      <w:rFonts w:ascii="Calibri" w:eastAsia="Calibri" w:hAnsi="Calibri" w:cs="Times New Roman"/>
    </w:rPr>
  </w:style>
  <w:style w:type="paragraph" w:customStyle="1" w:styleId="ConsPlusTitle">
    <w:name w:val="ConsPlusTitle"/>
    <w:rsid w:val="00324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6">
    <w:name w:val="Прижатый влево"/>
    <w:basedOn w:val="a"/>
    <w:next w:val="a"/>
    <w:rsid w:val="00324E8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lang w:eastAsia="ru-RU"/>
    </w:rPr>
  </w:style>
  <w:style w:type="paragraph" w:styleId="a7">
    <w:name w:val="footer"/>
    <w:basedOn w:val="a"/>
    <w:link w:val="a8"/>
    <w:uiPriority w:val="99"/>
    <w:unhideWhenUsed/>
    <w:rsid w:val="00324E8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E86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8403C"/>
    <w:pPr>
      <w:ind w:left="720"/>
      <w:contextualSpacing/>
    </w:pPr>
  </w:style>
  <w:style w:type="table" w:styleId="aa">
    <w:name w:val="Table Grid"/>
    <w:basedOn w:val="a1"/>
    <w:uiPriority w:val="59"/>
    <w:rsid w:val="00C17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E19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uiPriority w:val="99"/>
    <w:rsid w:val="00B0126C"/>
    <w:rPr>
      <w:color w:val="0000FF"/>
      <w:u w:val="single"/>
    </w:rPr>
  </w:style>
  <w:style w:type="character" w:customStyle="1" w:styleId="ac">
    <w:name w:val="Основной текст_"/>
    <w:basedOn w:val="a0"/>
    <w:link w:val="4"/>
    <w:rsid w:val="003C35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c"/>
    <w:rsid w:val="003C352D"/>
    <w:pPr>
      <w:widowControl w:val="0"/>
      <w:shd w:val="clear" w:color="auto" w:fill="FFFFFF"/>
      <w:spacing w:before="240" w:line="0" w:lineRule="atLeast"/>
      <w:ind w:hanging="640"/>
      <w:jc w:val="center"/>
    </w:pPr>
    <w:rPr>
      <w:rFonts w:eastAsia="Times New Roman"/>
      <w:sz w:val="20"/>
      <w:szCs w:val="20"/>
    </w:rPr>
  </w:style>
  <w:style w:type="character" w:customStyle="1" w:styleId="12">
    <w:name w:val="Основной текст1"/>
    <w:basedOn w:val="ac"/>
    <w:rsid w:val="003C3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c"/>
    <w:rsid w:val="003C35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1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291C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Основной текст (4)_"/>
    <w:basedOn w:val="a0"/>
    <w:link w:val="41"/>
    <w:rsid w:val="0019595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19595B"/>
    <w:pPr>
      <w:widowControl w:val="0"/>
      <w:shd w:val="clear" w:color="auto" w:fill="FFFFFF"/>
      <w:spacing w:before="240" w:line="278" w:lineRule="exact"/>
      <w:ind w:hanging="560"/>
    </w:pPr>
    <w:rPr>
      <w:rFonts w:eastAsia="Times New Roman"/>
      <w:i/>
      <w:iCs/>
      <w:sz w:val="23"/>
      <w:szCs w:val="23"/>
    </w:rPr>
  </w:style>
  <w:style w:type="character" w:customStyle="1" w:styleId="21">
    <w:name w:val="Основной текст (2)_"/>
    <w:basedOn w:val="a0"/>
    <w:link w:val="22"/>
    <w:rsid w:val="005C230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C230D"/>
    <w:pPr>
      <w:widowControl w:val="0"/>
      <w:shd w:val="clear" w:color="auto" w:fill="FFFFFF"/>
      <w:spacing w:line="0" w:lineRule="atLeast"/>
      <w:ind w:hanging="840"/>
      <w:jc w:val="center"/>
    </w:pPr>
    <w:rPr>
      <w:rFonts w:eastAsia="Times New Roman"/>
      <w:b/>
      <w:bCs/>
      <w:sz w:val="22"/>
      <w:szCs w:val="22"/>
    </w:rPr>
  </w:style>
  <w:style w:type="character" w:customStyle="1" w:styleId="10pt">
    <w:name w:val="Основной текст + 10 pt"/>
    <w:basedOn w:val="ac"/>
    <w:rsid w:val="00A70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Default">
    <w:name w:val="Default"/>
    <w:rsid w:val="00124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AF58CE"/>
    <w:pPr>
      <w:keepNext/>
      <w:spacing w:before="240" w:beforeAutospacing="0" w:after="60" w:afterAutospacing="0"/>
      <w:ind w:firstLine="0"/>
      <w:jc w:val="left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AF58CE"/>
    <w:pPr>
      <w:spacing w:after="100" w:line="240" w:lineRule="auto"/>
      <w:ind w:firstLine="0"/>
      <w:jc w:val="left"/>
    </w:pPr>
    <w:rPr>
      <w:rFonts w:asciiTheme="minorHAnsi" w:eastAsiaTheme="minorEastAsia" w:hAnsiTheme="minorHAnsi"/>
    </w:rPr>
  </w:style>
  <w:style w:type="paragraph" w:styleId="ae">
    <w:name w:val="Balloon Text"/>
    <w:basedOn w:val="a"/>
    <w:link w:val="af"/>
    <w:uiPriority w:val="99"/>
    <w:semiHidden/>
    <w:unhideWhenUsed/>
    <w:rsid w:val="00AF58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58CE"/>
    <w:rPr>
      <w:rFonts w:ascii="Tahoma" w:eastAsia="Calibri" w:hAnsi="Tahoma" w:cs="Tahoma"/>
      <w:sz w:val="16"/>
      <w:szCs w:val="16"/>
    </w:rPr>
  </w:style>
  <w:style w:type="paragraph" w:styleId="af0">
    <w:name w:val="Body Text"/>
    <w:basedOn w:val="a"/>
    <w:link w:val="af1"/>
    <w:rsid w:val="00AF58CE"/>
    <w:pPr>
      <w:spacing w:line="240" w:lineRule="auto"/>
      <w:ind w:firstLine="0"/>
      <w:jc w:val="left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AF58CE"/>
    <w:rPr>
      <w:rFonts w:ascii="Times New Roman" w:eastAsia="Times New Roman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unn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ru/defaultx.asp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FF787-B139-442E-A02E-54F69889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29</Pages>
  <Words>8533</Words>
  <Characters>48644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Kashutina</dc:creator>
  <cp:keywords/>
  <dc:description/>
  <cp:lastModifiedBy>student</cp:lastModifiedBy>
  <cp:revision>66</cp:revision>
  <dcterms:created xsi:type="dcterms:W3CDTF">2018-06-28T05:48:00Z</dcterms:created>
  <dcterms:modified xsi:type="dcterms:W3CDTF">2019-12-11T07:16:00Z</dcterms:modified>
</cp:coreProperties>
</file>