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Министерство </w:t>
      </w:r>
      <w:r w:rsidR="002318C3">
        <w:rPr>
          <w:rFonts w:ascii="Times New Roman" w:hAnsi="Times New Roman"/>
        </w:rPr>
        <w:t>науки и высшего образования</w:t>
      </w:r>
      <w:r w:rsidRPr="00EB46FC">
        <w:rPr>
          <w:rFonts w:ascii="Times New Roman" w:hAnsi="Times New Roman"/>
        </w:rPr>
        <w:t xml:space="preserve"> Российской Федерации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Федеральное государственное бюджетное образовательное учреждение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высшего образования</w:t>
      </w:r>
    </w:p>
    <w:p w:rsidR="00104870" w:rsidRPr="00EB46FC" w:rsidRDefault="00A26733" w:rsidP="001048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104870" w:rsidRPr="00EB46FC">
        <w:rPr>
          <w:rFonts w:ascii="Times New Roman" w:hAnsi="Times New Roman"/>
        </w:rPr>
        <w:t xml:space="preserve">Камчатский государственный университет имени </w:t>
      </w:r>
      <w:proofErr w:type="spellStart"/>
      <w:r w:rsidR="00104870" w:rsidRPr="00EB46FC">
        <w:rPr>
          <w:rFonts w:ascii="Times New Roman" w:hAnsi="Times New Roman"/>
        </w:rPr>
        <w:t>Витуса</w:t>
      </w:r>
      <w:proofErr w:type="spellEnd"/>
      <w:r w:rsidR="00104870" w:rsidRPr="00EB46FC">
        <w:rPr>
          <w:rFonts w:ascii="Times New Roman" w:hAnsi="Times New Roman"/>
        </w:rPr>
        <w:t xml:space="preserve"> Беринга</w:t>
      </w:r>
      <w:r>
        <w:rPr>
          <w:rFonts w:ascii="Times New Roman" w:hAnsi="Times New Roman"/>
        </w:rPr>
        <w:t>»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04870" w:rsidRPr="00EB46FC" w:rsidTr="00496CE8">
        <w:tc>
          <w:tcPr>
            <w:tcW w:w="4785" w:type="dxa"/>
            <w:shd w:val="clear" w:color="auto" w:fill="auto"/>
          </w:tcPr>
          <w:p w:rsidR="00104870" w:rsidRPr="00EB46FC" w:rsidRDefault="00104870" w:rsidP="003F0A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104870" w:rsidRPr="00EB46FC" w:rsidRDefault="00104870" w:rsidP="00496CE8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 xml:space="preserve">Рассмотрено и утверждено на заседании кафедры </w:t>
            </w:r>
            <w:r w:rsidR="007C1AAB">
              <w:rPr>
                <w:rFonts w:ascii="Times New Roman" w:hAnsi="Times New Roman"/>
              </w:rPr>
              <w:t>математики и физики</w:t>
            </w:r>
          </w:p>
          <w:p w:rsidR="00104870" w:rsidRPr="00EB46FC" w:rsidRDefault="007C1AAB" w:rsidP="00496C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14.05.2019 г., протокол №9</w:t>
            </w:r>
          </w:p>
          <w:p w:rsidR="00104870" w:rsidRPr="00EB46FC" w:rsidRDefault="007C1AAB" w:rsidP="007C1A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Зав. кафедрой __________ А.П. Горюшкин</w:t>
            </w:r>
          </w:p>
        </w:tc>
      </w:tr>
      <w:tr w:rsidR="00C41110" w:rsidRPr="00EB46FC" w:rsidTr="00496CE8">
        <w:tc>
          <w:tcPr>
            <w:tcW w:w="4785" w:type="dxa"/>
            <w:shd w:val="clear" w:color="auto" w:fill="auto"/>
          </w:tcPr>
          <w:p w:rsidR="00C41110" w:rsidRPr="00EB46FC" w:rsidRDefault="00C41110" w:rsidP="003F0A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</w:tr>
    </w:tbl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ind w:left="5103"/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jc w:val="center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РАБОЧАЯ ПРОГРАММА УЧЕБНОЙ ДИСЦИПЛИНЫ (КУРСА, МОДУЛЯ)</w:t>
      </w:r>
    </w:p>
    <w:p w:rsidR="00891C5A" w:rsidRPr="00EB46FC" w:rsidRDefault="00891C5A" w:rsidP="00891C5A">
      <w:pPr>
        <w:jc w:val="center"/>
        <w:rPr>
          <w:rFonts w:ascii="Times New Roman" w:hAnsi="Times New Roman"/>
          <w:b/>
        </w:rPr>
      </w:pPr>
    </w:p>
    <w:p w:rsidR="00891C5A" w:rsidRPr="002318C3" w:rsidRDefault="006B106F" w:rsidP="00891C5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318C3">
        <w:rPr>
          <w:rFonts w:ascii="Times New Roman" w:hAnsi="Times New Roman"/>
          <w:b/>
          <w:i/>
          <w:sz w:val="28"/>
          <w:szCs w:val="28"/>
        </w:rPr>
        <w:t>Б</w:t>
      </w:r>
      <w:proofErr w:type="gramStart"/>
      <w:r w:rsidRPr="002318C3">
        <w:rPr>
          <w:rFonts w:ascii="Times New Roman" w:hAnsi="Times New Roman"/>
          <w:b/>
          <w:i/>
          <w:sz w:val="28"/>
          <w:szCs w:val="28"/>
        </w:rPr>
        <w:t>1.</w:t>
      </w:r>
      <w:r w:rsidR="001F4006">
        <w:rPr>
          <w:rFonts w:ascii="Times New Roman" w:hAnsi="Times New Roman"/>
          <w:b/>
          <w:i/>
          <w:sz w:val="28"/>
          <w:szCs w:val="28"/>
        </w:rPr>
        <w:t>В</w:t>
      </w:r>
      <w:r w:rsidR="00B537E0" w:rsidRPr="002318C3"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 w:rsidR="001F4006">
        <w:rPr>
          <w:rFonts w:ascii="Times New Roman" w:hAnsi="Times New Roman"/>
          <w:b/>
          <w:i/>
          <w:sz w:val="28"/>
          <w:szCs w:val="28"/>
        </w:rPr>
        <w:t>0</w:t>
      </w:r>
      <w:r w:rsidR="003C015C">
        <w:rPr>
          <w:rFonts w:ascii="Times New Roman" w:hAnsi="Times New Roman"/>
          <w:b/>
          <w:i/>
          <w:sz w:val="28"/>
          <w:szCs w:val="28"/>
        </w:rPr>
        <w:t>7</w:t>
      </w:r>
      <w:r w:rsidR="00891C5A" w:rsidRPr="002318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26733">
        <w:rPr>
          <w:rFonts w:ascii="Times New Roman" w:hAnsi="Times New Roman"/>
          <w:b/>
          <w:i/>
          <w:sz w:val="28"/>
          <w:szCs w:val="28"/>
        </w:rPr>
        <w:t>«</w:t>
      </w:r>
      <w:r w:rsidR="003C015C" w:rsidRPr="003C015C">
        <w:rPr>
          <w:rFonts w:ascii="Times New Roman" w:hAnsi="Times New Roman"/>
          <w:b/>
          <w:i/>
          <w:sz w:val="28"/>
          <w:szCs w:val="28"/>
        </w:rPr>
        <w:t>Архитектура промышленных и гражданских зданий</w:t>
      </w:r>
      <w:r w:rsidR="00A26733">
        <w:rPr>
          <w:rFonts w:ascii="Times New Roman" w:hAnsi="Times New Roman"/>
          <w:b/>
          <w:i/>
          <w:sz w:val="28"/>
          <w:szCs w:val="28"/>
        </w:rPr>
        <w:t>»</w:t>
      </w:r>
      <w:r w:rsidR="00891C5A" w:rsidRPr="002318C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91C5A" w:rsidRPr="00EB46FC" w:rsidRDefault="00891C5A" w:rsidP="00104870">
      <w:pPr>
        <w:jc w:val="center"/>
        <w:rPr>
          <w:rFonts w:ascii="Times New Roman" w:hAnsi="Times New Roman"/>
          <w:b/>
        </w:rPr>
      </w:pPr>
    </w:p>
    <w:p w:rsidR="00104870" w:rsidRDefault="00104870" w:rsidP="00104870">
      <w:pPr>
        <w:rPr>
          <w:rFonts w:ascii="Times New Roman" w:hAnsi="Times New Roman"/>
        </w:rPr>
      </w:pPr>
    </w:p>
    <w:p w:rsidR="002318C3" w:rsidRDefault="002318C3" w:rsidP="00104870">
      <w:pPr>
        <w:rPr>
          <w:rFonts w:ascii="Times New Roman" w:hAnsi="Times New Roman"/>
        </w:rPr>
      </w:pPr>
    </w:p>
    <w:p w:rsidR="002318C3" w:rsidRPr="00EB46FC" w:rsidRDefault="002318C3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tabs>
          <w:tab w:val="left" w:pos="9355"/>
        </w:tabs>
        <w:rPr>
          <w:rFonts w:ascii="Times New Roman" w:hAnsi="Times New Roman"/>
          <w:u w:val="single"/>
        </w:rPr>
      </w:pPr>
      <w:r w:rsidRPr="00EB46FC">
        <w:rPr>
          <w:rFonts w:ascii="Times New Roman" w:hAnsi="Times New Roman"/>
          <w:b/>
        </w:rPr>
        <w:t xml:space="preserve">Направление подготовки: </w:t>
      </w:r>
      <w:r w:rsidR="007C1AAB">
        <w:rPr>
          <w:rFonts w:ascii="Times New Roman" w:hAnsi="Times New Roman"/>
        </w:rPr>
        <w:t>0</w:t>
      </w:r>
      <w:r w:rsidR="007926BF">
        <w:rPr>
          <w:rFonts w:ascii="Times New Roman" w:hAnsi="Times New Roman"/>
        </w:rPr>
        <w:t>7</w:t>
      </w:r>
      <w:r w:rsidR="00764CBC" w:rsidRPr="00EB46FC">
        <w:rPr>
          <w:rFonts w:ascii="Times New Roman" w:hAnsi="Times New Roman"/>
        </w:rPr>
        <w:t>.03.0</w:t>
      </w:r>
      <w:r w:rsidR="007926BF">
        <w:rPr>
          <w:rFonts w:ascii="Times New Roman" w:hAnsi="Times New Roman"/>
        </w:rPr>
        <w:t>4</w:t>
      </w:r>
      <w:r w:rsidR="00764CBC" w:rsidRPr="00EB46FC">
        <w:rPr>
          <w:rFonts w:ascii="Times New Roman" w:hAnsi="Times New Roman"/>
        </w:rPr>
        <w:t xml:space="preserve"> </w:t>
      </w:r>
      <w:r w:rsidR="007926BF">
        <w:rPr>
          <w:rFonts w:ascii="Times New Roman" w:hAnsi="Times New Roman"/>
        </w:rPr>
        <w:t>Градостроительство</w:t>
      </w:r>
    </w:p>
    <w:p w:rsidR="00C24391" w:rsidRPr="00EB46FC" w:rsidRDefault="00C24391" w:rsidP="00104870">
      <w:pPr>
        <w:tabs>
          <w:tab w:val="left" w:pos="9355"/>
        </w:tabs>
        <w:rPr>
          <w:rFonts w:ascii="Times New Roman" w:hAnsi="Times New Roman"/>
          <w:b/>
        </w:rPr>
      </w:pPr>
    </w:p>
    <w:p w:rsidR="00C24391" w:rsidRPr="00670047" w:rsidRDefault="00104870" w:rsidP="00C24391">
      <w:pPr>
        <w:tabs>
          <w:tab w:val="left" w:pos="9355"/>
        </w:tabs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 xml:space="preserve">Профиль подготовки: </w:t>
      </w:r>
      <w:r w:rsidR="007926BF">
        <w:rPr>
          <w:rFonts w:ascii="Times New Roman" w:hAnsi="Times New Roman"/>
        </w:rPr>
        <w:t>«Промышленное и гражданской строительство»</w:t>
      </w:r>
    </w:p>
    <w:p w:rsidR="00425C08" w:rsidRPr="00EB46FC" w:rsidRDefault="00425C08" w:rsidP="00104870">
      <w:pPr>
        <w:jc w:val="both"/>
        <w:rPr>
          <w:rFonts w:ascii="Times New Roman" w:hAnsi="Times New Roman"/>
          <w:b/>
        </w:rPr>
      </w:pPr>
    </w:p>
    <w:p w:rsidR="00425970" w:rsidRDefault="00425970" w:rsidP="002318C3">
      <w:pPr>
        <w:rPr>
          <w:rFonts w:ascii="Times New Roman" w:hAnsi="Times New Roman"/>
          <w:b/>
        </w:rPr>
      </w:pPr>
    </w:p>
    <w:p w:rsidR="002318C3" w:rsidRDefault="002318C3" w:rsidP="002318C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Год набора:</w:t>
      </w:r>
      <w:r w:rsidR="007926BF">
        <w:rPr>
          <w:rFonts w:ascii="Times New Roman" w:hAnsi="Times New Roman"/>
        </w:rPr>
        <w:t xml:space="preserve"> 2016</w:t>
      </w:r>
    </w:p>
    <w:p w:rsidR="002318C3" w:rsidRPr="00EB46FC" w:rsidRDefault="002318C3" w:rsidP="002318C3">
      <w:pPr>
        <w:rPr>
          <w:rFonts w:ascii="Times New Roman" w:hAnsi="Times New Roman"/>
        </w:rPr>
      </w:pPr>
    </w:p>
    <w:p w:rsidR="00104870" w:rsidRPr="00EB46FC" w:rsidRDefault="00104870" w:rsidP="00104870">
      <w:pPr>
        <w:jc w:val="both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Квалификация выпускника: </w:t>
      </w:r>
      <w:r w:rsidR="00FE5560">
        <w:rPr>
          <w:rFonts w:ascii="Times New Roman" w:hAnsi="Times New Roman"/>
        </w:rPr>
        <w:t>бакалавр</w:t>
      </w:r>
      <w:r w:rsidRPr="00EB46FC">
        <w:rPr>
          <w:rFonts w:ascii="Times New Roman" w:hAnsi="Times New Roman"/>
        </w:rPr>
        <w:t xml:space="preserve"> </w:t>
      </w:r>
    </w:p>
    <w:p w:rsidR="00104870" w:rsidRPr="00EB46FC" w:rsidRDefault="00104870" w:rsidP="00104870">
      <w:pPr>
        <w:rPr>
          <w:rFonts w:ascii="Times New Roman" w:hAnsi="Times New Roman"/>
          <w:b/>
        </w:rPr>
      </w:pPr>
    </w:p>
    <w:p w:rsidR="00104870" w:rsidRPr="00EB46FC" w:rsidRDefault="00104870" w:rsidP="0010487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Форма обучения: </w:t>
      </w:r>
      <w:r w:rsidRPr="00EB46FC">
        <w:rPr>
          <w:rFonts w:ascii="Times New Roman" w:hAnsi="Times New Roman"/>
        </w:rPr>
        <w:t>очн</w:t>
      </w:r>
      <w:r w:rsidR="007926BF">
        <w:rPr>
          <w:rFonts w:ascii="Times New Roman" w:hAnsi="Times New Roman"/>
        </w:rPr>
        <w:t>о-заочная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425970" w:rsidRDefault="00425970" w:rsidP="00104870">
      <w:pPr>
        <w:rPr>
          <w:rFonts w:ascii="Times New Roman" w:hAnsi="Times New Roman"/>
          <w:b/>
        </w:rPr>
      </w:pPr>
    </w:p>
    <w:p w:rsidR="00425970" w:rsidRDefault="00425970" w:rsidP="00104870">
      <w:pPr>
        <w:rPr>
          <w:rFonts w:ascii="Times New Roman" w:hAnsi="Times New Roman"/>
          <w:b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>Курс</w:t>
      </w:r>
      <w:r w:rsidR="002318C3">
        <w:rPr>
          <w:rFonts w:ascii="Times New Roman" w:hAnsi="Times New Roman"/>
          <w:b/>
        </w:rPr>
        <w:t xml:space="preserve"> </w:t>
      </w:r>
      <w:r w:rsidR="001F4006">
        <w:rPr>
          <w:rFonts w:ascii="Times New Roman" w:hAnsi="Times New Roman"/>
        </w:rPr>
        <w:t>3</w:t>
      </w:r>
      <w:r w:rsidRPr="00EB46FC">
        <w:rPr>
          <w:rFonts w:ascii="Times New Roman" w:hAnsi="Times New Roman"/>
        </w:rPr>
        <w:tab/>
      </w:r>
      <w:r w:rsidRPr="00EB46FC">
        <w:rPr>
          <w:rFonts w:ascii="Times New Roman" w:hAnsi="Times New Roman"/>
          <w:b/>
        </w:rPr>
        <w:t>Семестр</w:t>
      </w:r>
      <w:r w:rsidR="002318C3">
        <w:rPr>
          <w:rFonts w:ascii="Times New Roman" w:hAnsi="Times New Roman"/>
          <w:b/>
        </w:rPr>
        <w:t xml:space="preserve"> </w:t>
      </w:r>
      <w:r w:rsidR="001F4006">
        <w:rPr>
          <w:rFonts w:ascii="Times New Roman" w:hAnsi="Times New Roman"/>
        </w:rPr>
        <w:t>5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AB667E" w:rsidRDefault="003C015C" w:rsidP="00AB667E">
      <w:pPr>
        <w:rPr>
          <w:rFonts w:ascii="Times New Roman" w:hAnsi="Times New Roman"/>
        </w:rPr>
      </w:pPr>
      <w:r>
        <w:rPr>
          <w:rFonts w:ascii="Times New Roman" w:hAnsi="Times New Roman"/>
        </w:rPr>
        <w:t>Экзамен</w:t>
      </w:r>
      <w:r w:rsidR="001F4006">
        <w:rPr>
          <w:rFonts w:ascii="Times New Roman" w:hAnsi="Times New Roman"/>
        </w:rPr>
        <w:t>: 5</w:t>
      </w:r>
      <w:r w:rsidR="00BB0DB6">
        <w:rPr>
          <w:rFonts w:ascii="Times New Roman" w:hAnsi="Times New Roman"/>
        </w:rPr>
        <w:t xml:space="preserve"> семестр</w:t>
      </w:r>
    </w:p>
    <w:p w:rsidR="002318C3" w:rsidRDefault="002318C3" w:rsidP="00AB667E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104870" w:rsidRPr="00EB46FC" w:rsidRDefault="002318C3" w:rsidP="001048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Петропавловск-Камчатский, </w:t>
      </w:r>
      <w:r w:rsidR="00104870" w:rsidRPr="00EB46FC">
        <w:rPr>
          <w:rFonts w:ascii="Times New Roman" w:hAnsi="Times New Roman"/>
        </w:rPr>
        <w:t>201</w:t>
      </w:r>
      <w:r w:rsidR="003F0A00">
        <w:rPr>
          <w:rFonts w:ascii="Times New Roman" w:hAnsi="Times New Roman"/>
        </w:rPr>
        <w:t>9</w:t>
      </w:r>
      <w:r w:rsidR="00CA3B4D" w:rsidRPr="00EB46FC">
        <w:rPr>
          <w:rFonts w:ascii="Times New Roman" w:hAnsi="Times New Roman"/>
        </w:rPr>
        <w:t xml:space="preserve"> </w:t>
      </w:r>
      <w:r w:rsidR="00104870" w:rsidRPr="00EB46FC">
        <w:rPr>
          <w:rFonts w:ascii="Times New Roman" w:hAnsi="Times New Roman"/>
        </w:rPr>
        <w:t>г.</w:t>
      </w:r>
    </w:p>
    <w:p w:rsidR="00FB2552" w:rsidRPr="00EB46FC" w:rsidRDefault="00104870" w:rsidP="00E42547">
      <w:pPr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br w:type="page"/>
      </w:r>
      <w:r w:rsidRPr="00EB46FC">
        <w:rPr>
          <w:rFonts w:ascii="Times New Roman" w:hAnsi="Times New Roman"/>
        </w:rPr>
        <w:lastRenderedPageBreak/>
        <w:t xml:space="preserve"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 </w:t>
      </w:r>
      <w:r w:rsidR="00495FE9">
        <w:rPr>
          <w:rFonts w:ascii="Times New Roman" w:hAnsi="Times New Roman"/>
        </w:rPr>
        <w:t>0</w:t>
      </w:r>
      <w:r w:rsidR="007926BF">
        <w:rPr>
          <w:rFonts w:ascii="Times New Roman" w:hAnsi="Times New Roman"/>
        </w:rPr>
        <w:t>7</w:t>
      </w:r>
      <w:r w:rsidR="003B0129">
        <w:rPr>
          <w:rFonts w:ascii="Times New Roman" w:hAnsi="Times New Roman"/>
        </w:rPr>
        <w:t>.0</w:t>
      </w:r>
      <w:r w:rsidR="007926BF">
        <w:rPr>
          <w:rFonts w:ascii="Times New Roman" w:hAnsi="Times New Roman"/>
        </w:rPr>
        <w:t>3</w:t>
      </w:r>
      <w:r w:rsidR="003B0129">
        <w:rPr>
          <w:rFonts w:ascii="Times New Roman" w:hAnsi="Times New Roman"/>
        </w:rPr>
        <w:t>.0</w:t>
      </w:r>
      <w:r w:rsidR="007926BF">
        <w:rPr>
          <w:rFonts w:ascii="Times New Roman" w:hAnsi="Times New Roman"/>
        </w:rPr>
        <w:t>4</w:t>
      </w:r>
      <w:r w:rsidR="002318C3">
        <w:rPr>
          <w:rFonts w:ascii="Times New Roman" w:hAnsi="Times New Roman"/>
        </w:rPr>
        <w:t xml:space="preserve"> </w:t>
      </w:r>
      <w:r w:rsidR="007926BF">
        <w:rPr>
          <w:rFonts w:ascii="Times New Roman" w:hAnsi="Times New Roman"/>
        </w:rPr>
        <w:t>Градостроительство</w:t>
      </w:r>
      <w:r w:rsidR="008944DC" w:rsidRPr="00EB46FC">
        <w:rPr>
          <w:rFonts w:ascii="Times New Roman" w:hAnsi="Times New Roman"/>
        </w:rPr>
        <w:t xml:space="preserve">, </w:t>
      </w:r>
      <w:r w:rsidRPr="00EB46FC">
        <w:rPr>
          <w:rFonts w:ascii="Times New Roman" w:hAnsi="Times New Roman"/>
        </w:rPr>
        <w:t>утвержденного</w:t>
      </w:r>
      <w:r w:rsidR="002318C3">
        <w:rPr>
          <w:rFonts w:ascii="Times New Roman" w:hAnsi="Times New Roman"/>
        </w:rPr>
        <w:t xml:space="preserve"> </w:t>
      </w:r>
      <w:r w:rsidR="00E42547" w:rsidRPr="00EB46FC">
        <w:rPr>
          <w:rFonts w:ascii="Times New Roman" w:hAnsi="Times New Roman"/>
        </w:rPr>
        <w:t>Приказ</w:t>
      </w:r>
      <w:r w:rsidR="00FB2552" w:rsidRPr="00EB46FC">
        <w:rPr>
          <w:rFonts w:ascii="Times New Roman" w:hAnsi="Times New Roman"/>
        </w:rPr>
        <w:t>ом</w:t>
      </w:r>
      <w:r w:rsidR="002318C3">
        <w:rPr>
          <w:rFonts w:ascii="Times New Roman" w:hAnsi="Times New Roman"/>
        </w:rPr>
        <w:t xml:space="preserve"> </w:t>
      </w:r>
      <w:r w:rsidR="00193B28" w:rsidRPr="00EB46FC">
        <w:rPr>
          <w:rFonts w:ascii="Times New Roman" w:hAnsi="Times New Roman"/>
        </w:rPr>
        <w:t>Мин</w:t>
      </w:r>
      <w:r w:rsidR="002318C3">
        <w:rPr>
          <w:rFonts w:ascii="Times New Roman" w:hAnsi="Times New Roman"/>
        </w:rPr>
        <w:t>истерства образования и науки</w:t>
      </w:r>
      <w:r w:rsidR="00193B28" w:rsidRPr="00EB46FC">
        <w:rPr>
          <w:rFonts w:ascii="Times New Roman" w:hAnsi="Times New Roman"/>
        </w:rPr>
        <w:t xml:space="preserve"> </w:t>
      </w:r>
      <w:r w:rsidR="002318C3">
        <w:rPr>
          <w:rFonts w:ascii="Times New Roman" w:hAnsi="Times New Roman"/>
        </w:rPr>
        <w:t>Российской Федерации</w:t>
      </w:r>
      <w:r w:rsidR="00193B28" w:rsidRPr="00EB46FC">
        <w:rPr>
          <w:rFonts w:ascii="Times New Roman" w:hAnsi="Times New Roman"/>
        </w:rPr>
        <w:t xml:space="preserve"> от </w:t>
      </w:r>
      <w:r w:rsidR="007926BF">
        <w:rPr>
          <w:rFonts w:ascii="Times New Roman" w:hAnsi="Times New Roman"/>
        </w:rPr>
        <w:t>09</w:t>
      </w:r>
      <w:r w:rsidR="00F54937">
        <w:rPr>
          <w:rFonts w:ascii="Times New Roman" w:hAnsi="Times New Roman"/>
        </w:rPr>
        <w:t>.</w:t>
      </w:r>
      <w:r w:rsidR="00495FE9">
        <w:rPr>
          <w:rFonts w:ascii="Times New Roman" w:hAnsi="Times New Roman"/>
        </w:rPr>
        <w:t>0</w:t>
      </w:r>
      <w:r w:rsidR="007926BF">
        <w:rPr>
          <w:rFonts w:ascii="Times New Roman" w:hAnsi="Times New Roman"/>
        </w:rPr>
        <w:t>2</w:t>
      </w:r>
      <w:r w:rsidR="00170B5F">
        <w:rPr>
          <w:rFonts w:ascii="Times New Roman" w:hAnsi="Times New Roman"/>
        </w:rPr>
        <w:t>.201</w:t>
      </w:r>
      <w:r w:rsidR="007926BF">
        <w:rPr>
          <w:rFonts w:ascii="Times New Roman" w:hAnsi="Times New Roman"/>
        </w:rPr>
        <w:t>6</w:t>
      </w:r>
      <w:r w:rsidR="00F54937">
        <w:rPr>
          <w:rFonts w:ascii="Times New Roman" w:hAnsi="Times New Roman"/>
        </w:rPr>
        <w:t xml:space="preserve"> № </w:t>
      </w:r>
      <w:r w:rsidR="007926BF">
        <w:rPr>
          <w:rFonts w:ascii="Times New Roman" w:hAnsi="Times New Roman"/>
        </w:rPr>
        <w:t>94</w:t>
      </w:r>
      <w:r w:rsidR="002318C3">
        <w:rPr>
          <w:rFonts w:ascii="Times New Roman" w:hAnsi="Times New Roman"/>
        </w:rPr>
        <w:t>.</w:t>
      </w: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2318C3" w:rsidRPr="00B82DBC" w:rsidRDefault="002318C3" w:rsidP="002318C3">
      <w:pPr>
        <w:jc w:val="both"/>
        <w:rPr>
          <w:rFonts w:ascii="Times New Roman" w:hAnsi="Times New Roman"/>
        </w:rPr>
      </w:pPr>
      <w:r w:rsidRPr="00B82DBC">
        <w:rPr>
          <w:rFonts w:ascii="Times New Roman" w:hAnsi="Times New Roman"/>
        </w:rPr>
        <w:t>Разработчик:</w:t>
      </w:r>
    </w:p>
    <w:p w:rsidR="001F52D4" w:rsidRDefault="001F52D4" w:rsidP="002318C3">
      <w:pPr>
        <w:tabs>
          <w:tab w:val="left" w:pos="935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Старший преподаватель</w:t>
      </w:r>
    </w:p>
    <w:p w:rsidR="002318C3" w:rsidRPr="00B82DBC" w:rsidRDefault="002318C3" w:rsidP="002318C3">
      <w:pPr>
        <w:tabs>
          <w:tab w:val="left" w:pos="9355"/>
        </w:tabs>
        <w:jc w:val="both"/>
        <w:rPr>
          <w:rFonts w:ascii="Times New Roman" w:hAnsi="Times New Roman"/>
        </w:rPr>
      </w:pPr>
      <w:r w:rsidRPr="00004947">
        <w:rPr>
          <w:rFonts w:ascii="Times New Roman" w:hAnsi="Times New Roman"/>
        </w:rPr>
        <w:t xml:space="preserve">кафедры </w:t>
      </w:r>
      <w:r w:rsidR="00495FE9">
        <w:rPr>
          <w:rFonts w:ascii="Times New Roman" w:hAnsi="Times New Roman"/>
        </w:rPr>
        <w:t>математики и физики</w:t>
      </w:r>
      <w:r w:rsidRPr="00004947">
        <w:rPr>
          <w:rFonts w:ascii="Times New Roman" w:hAnsi="Times New Roman"/>
        </w:rPr>
        <w:t xml:space="preserve"> </w:t>
      </w:r>
      <w:r w:rsidRPr="00B82DBC">
        <w:rPr>
          <w:rFonts w:ascii="Times New Roman" w:hAnsi="Times New Roman"/>
        </w:rPr>
        <w:t xml:space="preserve">_____________________ </w:t>
      </w:r>
      <w:r w:rsidR="001F52D4">
        <w:rPr>
          <w:rFonts w:ascii="Times New Roman" w:hAnsi="Times New Roman"/>
        </w:rPr>
        <w:t xml:space="preserve">Е.В. </w:t>
      </w:r>
      <w:proofErr w:type="spellStart"/>
      <w:r w:rsidR="001F52D4">
        <w:rPr>
          <w:rFonts w:ascii="Times New Roman" w:hAnsi="Times New Roman"/>
        </w:rPr>
        <w:t>Чебыкина</w:t>
      </w:r>
      <w:proofErr w:type="spellEnd"/>
    </w:p>
    <w:p w:rsidR="00104870" w:rsidRPr="00EB46FC" w:rsidRDefault="00104870" w:rsidP="00104870">
      <w:pPr>
        <w:tabs>
          <w:tab w:val="left" w:pos="9355"/>
        </w:tabs>
        <w:spacing w:line="300" w:lineRule="auto"/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br w:type="page"/>
      </w:r>
      <w:r w:rsidRPr="00EB46FC">
        <w:rPr>
          <w:rFonts w:ascii="Times New Roman" w:hAnsi="Times New Roman"/>
        </w:rPr>
        <w:lastRenderedPageBreak/>
        <w:t>СОДЕРЖАНИЕ</w:t>
      </w:r>
    </w:p>
    <w:sdt>
      <w:sdtPr>
        <w:rPr>
          <w:rFonts w:ascii="Times New Roman" w:eastAsia="Calibri" w:hAnsi="Times New Roman" w:cs="Times New Roman"/>
          <w:b w:val="0"/>
          <w:bCs w:val="0"/>
          <w:kern w:val="0"/>
          <w:sz w:val="22"/>
          <w:szCs w:val="22"/>
        </w:rPr>
        <w:id w:val="-1149983898"/>
        <w:docPartObj>
          <w:docPartGallery w:val="Table of Contents"/>
          <w:docPartUnique/>
        </w:docPartObj>
      </w:sdtPr>
      <w:sdtEndPr>
        <w:rPr>
          <w:rFonts w:eastAsiaTheme="minorEastAsia"/>
          <w:sz w:val="24"/>
          <w:szCs w:val="24"/>
        </w:rPr>
      </w:sdtEndPr>
      <w:sdtContent>
        <w:p w:rsidR="00496CE8" w:rsidRPr="00CD628D" w:rsidRDefault="00496CE8">
          <w:pPr>
            <w:pStyle w:val="a6"/>
            <w:rPr>
              <w:rFonts w:ascii="Times New Roman" w:hAnsi="Times New Roman" w:cs="Times New Roman"/>
              <w:b w:val="0"/>
            </w:rPr>
          </w:pPr>
        </w:p>
        <w:p w:rsidR="00AD5FC9" w:rsidRPr="00AD5FC9" w:rsidRDefault="00CC297F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r w:rsidRPr="00AD5FC9">
            <w:rPr>
              <w:rFonts w:ascii="Times New Roman" w:hAnsi="Times New Roman"/>
            </w:rPr>
            <w:fldChar w:fldCharType="begin"/>
          </w:r>
          <w:r w:rsidR="00496CE8" w:rsidRPr="00AD5FC9">
            <w:rPr>
              <w:rFonts w:ascii="Times New Roman" w:hAnsi="Times New Roman"/>
            </w:rPr>
            <w:instrText xml:space="preserve"> TOC \o "1-3" \h \z \u </w:instrText>
          </w:r>
          <w:r w:rsidRPr="00AD5FC9">
            <w:rPr>
              <w:rFonts w:ascii="Times New Roman" w:hAnsi="Times New Roman"/>
            </w:rPr>
            <w:fldChar w:fldCharType="separate"/>
          </w:r>
          <w:hyperlink w:anchor="_Toc52847275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1. Цель и задачи освоения дисциплины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_Toc52847275 \h </w:instrText>
            </w:r>
            <w:r w:rsidRPr="00AD5FC9">
              <w:rPr>
                <w:rFonts w:ascii="Times New Roman" w:hAnsi="Times New Roman"/>
                <w:noProof/>
                <w:webHidden/>
              </w:rPr>
            </w:r>
            <w:r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4</w:t>
            </w:r>
            <w:r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397256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76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2. Место дисциплины в структуре ОП ВО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_Toc52847276 \h </w:instrText>
            </w:r>
            <w:r w:rsidR="00CC297F" w:rsidRPr="00AD5FC9">
              <w:rPr>
                <w:rFonts w:ascii="Times New Roman" w:hAnsi="Times New Roman"/>
                <w:noProof/>
                <w:webHidden/>
              </w:rPr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4</w:t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397256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77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3. Планируемые результаты обучения по дисциплине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_Toc52847277 \h </w:instrText>
            </w:r>
            <w:r w:rsidR="00CC297F" w:rsidRPr="00AD5FC9">
              <w:rPr>
                <w:rFonts w:ascii="Times New Roman" w:hAnsi="Times New Roman"/>
                <w:noProof/>
                <w:webHidden/>
              </w:rPr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4</w:t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397256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78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4. Содержание дисциплины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_Toc52847278 \h </w:instrText>
            </w:r>
            <w:r w:rsidR="00CC297F" w:rsidRPr="00AD5FC9">
              <w:rPr>
                <w:rFonts w:ascii="Times New Roman" w:hAnsi="Times New Roman"/>
                <w:noProof/>
                <w:webHidden/>
              </w:rPr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5</w:t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397256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79" w:history="1">
            <w:r w:rsidR="00AD5FC9" w:rsidRPr="00AD5FC9">
              <w:rPr>
                <w:rStyle w:val="a7"/>
                <w:rFonts w:ascii="Times New Roman" w:hAnsi="Times New Roman"/>
                <w:bCs/>
                <w:noProof/>
              </w:rPr>
              <w:t>5. Тематическое планирование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_Toc52847279 \h </w:instrText>
            </w:r>
            <w:r w:rsidR="00CC297F" w:rsidRPr="00AD5FC9">
              <w:rPr>
                <w:rFonts w:ascii="Times New Roman" w:hAnsi="Times New Roman"/>
                <w:noProof/>
                <w:webHidden/>
              </w:rPr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6</w:t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397256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0" w:history="1">
            <w:r w:rsidR="00AD5FC9" w:rsidRPr="00AD5FC9">
              <w:rPr>
                <w:rStyle w:val="a7"/>
                <w:rFonts w:ascii="Times New Roman" w:hAnsi="Times New Roman"/>
                <w:bCs/>
                <w:noProof/>
              </w:rPr>
              <w:t>3 семестр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_Toc52847280 \h </w:instrText>
            </w:r>
            <w:r w:rsidR="00CC297F" w:rsidRPr="00AD5FC9">
              <w:rPr>
                <w:rFonts w:ascii="Times New Roman" w:hAnsi="Times New Roman"/>
                <w:noProof/>
                <w:webHidden/>
              </w:rPr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6</w:t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397256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1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7. Примерная тематика контрольных работ, курсовых работ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_Toc52847281 \h </w:instrText>
            </w:r>
            <w:r w:rsidR="00CC297F" w:rsidRPr="00AD5FC9">
              <w:rPr>
                <w:rFonts w:ascii="Times New Roman" w:hAnsi="Times New Roman"/>
                <w:noProof/>
                <w:webHidden/>
              </w:rPr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11</w:t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397256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2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8. Перечень вопросов на зачет, экзамен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_Toc52847282 \h </w:instrText>
            </w:r>
            <w:r w:rsidR="00CC297F" w:rsidRPr="00AD5FC9">
              <w:rPr>
                <w:rFonts w:ascii="Times New Roman" w:hAnsi="Times New Roman"/>
                <w:noProof/>
                <w:webHidden/>
              </w:rPr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11</w:t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397256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3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9. Учебно-методическое и информационное обеспечение дисциплины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_Toc52847283 \h </w:instrText>
            </w:r>
            <w:r w:rsidR="00CC297F" w:rsidRPr="00AD5FC9">
              <w:rPr>
                <w:rFonts w:ascii="Times New Roman" w:hAnsi="Times New Roman"/>
                <w:noProof/>
                <w:webHidden/>
              </w:rPr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12</w:t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397256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4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10. Формы и критерии оценивания учебной деятельности студента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_Toc52847284 \h </w:instrText>
            </w:r>
            <w:r w:rsidR="00CC297F" w:rsidRPr="00AD5FC9">
              <w:rPr>
                <w:rFonts w:ascii="Times New Roman" w:hAnsi="Times New Roman"/>
                <w:noProof/>
                <w:webHidden/>
              </w:rPr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15</w:t>
            </w:r>
            <w:r w:rsidR="00CC297F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496CE8" w:rsidRPr="00EB46FC" w:rsidRDefault="00CC297F">
          <w:pPr>
            <w:rPr>
              <w:rFonts w:ascii="Times New Roman" w:hAnsi="Times New Roman"/>
            </w:rPr>
          </w:pPr>
          <w:r w:rsidRPr="00AD5FC9">
            <w:rPr>
              <w:rFonts w:ascii="Times New Roman" w:hAnsi="Times New Roman"/>
              <w:bCs/>
            </w:rPr>
            <w:fldChar w:fldCharType="end"/>
          </w:r>
        </w:p>
      </w:sdtContent>
    </w:sdt>
    <w:p w:rsidR="00104870" w:rsidRPr="002318C3" w:rsidRDefault="00104870" w:rsidP="002318C3">
      <w:pPr>
        <w:pStyle w:val="a3"/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r w:rsidRPr="00EB46FC">
        <w:rPr>
          <w:rFonts w:ascii="Times New Roman" w:hAnsi="Times New Roman"/>
        </w:rPr>
        <w:br w:type="page"/>
      </w:r>
      <w:bookmarkStart w:id="0" w:name="_Toc52847275"/>
      <w:r w:rsidR="006F7D14" w:rsidRPr="002318C3">
        <w:rPr>
          <w:rFonts w:ascii="Times New Roman" w:hAnsi="Times New Roman"/>
          <w:b/>
        </w:rPr>
        <w:lastRenderedPageBreak/>
        <w:t>1.</w:t>
      </w:r>
      <w:r w:rsidR="002318C3">
        <w:rPr>
          <w:rFonts w:ascii="Times New Roman" w:hAnsi="Times New Roman"/>
          <w:b/>
        </w:rPr>
        <w:t xml:space="preserve"> </w:t>
      </w:r>
      <w:r w:rsidRPr="002318C3">
        <w:rPr>
          <w:rFonts w:ascii="Times New Roman" w:hAnsi="Times New Roman"/>
          <w:b/>
        </w:rPr>
        <w:t>Цел</w:t>
      </w:r>
      <w:r w:rsidR="00201438" w:rsidRPr="002318C3">
        <w:rPr>
          <w:rFonts w:ascii="Times New Roman" w:hAnsi="Times New Roman"/>
          <w:b/>
        </w:rPr>
        <w:t>ь</w:t>
      </w:r>
      <w:r w:rsidRPr="002318C3">
        <w:rPr>
          <w:rFonts w:ascii="Times New Roman" w:hAnsi="Times New Roman"/>
          <w:b/>
        </w:rPr>
        <w:t xml:space="preserve"> и задачи освоения дисциплины</w:t>
      </w:r>
      <w:bookmarkEnd w:id="0"/>
    </w:p>
    <w:p w:rsidR="002318C3" w:rsidRDefault="002318C3" w:rsidP="002318C3">
      <w:pPr>
        <w:tabs>
          <w:tab w:val="left" w:pos="9355"/>
        </w:tabs>
        <w:ind w:firstLine="709"/>
        <w:jc w:val="both"/>
        <w:rPr>
          <w:rFonts w:ascii="Times New Roman" w:hAnsi="Times New Roman"/>
          <w:i/>
        </w:rPr>
      </w:pPr>
    </w:p>
    <w:p w:rsidR="00695767" w:rsidRPr="002318C3" w:rsidRDefault="00104870" w:rsidP="00006D29">
      <w:pPr>
        <w:tabs>
          <w:tab w:val="left" w:pos="9355"/>
        </w:tabs>
        <w:ind w:firstLine="709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  <w:i/>
        </w:rPr>
        <w:t>Целью освоения дисциплины</w:t>
      </w:r>
      <w:r w:rsidRPr="002318C3">
        <w:rPr>
          <w:rFonts w:ascii="Times New Roman" w:hAnsi="Times New Roman"/>
          <w:b/>
        </w:rPr>
        <w:t xml:space="preserve"> </w:t>
      </w:r>
      <w:r w:rsidR="00006D29" w:rsidRPr="00006D29">
        <w:rPr>
          <w:rFonts w:ascii="Times New Roman" w:hAnsi="Times New Roman"/>
        </w:rPr>
        <w:t>является получение знаний о</w:t>
      </w:r>
      <w:r w:rsidR="00006D29">
        <w:rPr>
          <w:rFonts w:ascii="Times New Roman" w:hAnsi="Times New Roman"/>
        </w:rPr>
        <w:t xml:space="preserve">б областях применения различных </w:t>
      </w:r>
      <w:r w:rsidR="00006D29" w:rsidRPr="00006D29">
        <w:rPr>
          <w:rFonts w:ascii="Times New Roman" w:hAnsi="Times New Roman"/>
        </w:rPr>
        <w:t>строительных конструкций и об объемно-планировочных и конструктивных решениях гражданских и</w:t>
      </w:r>
      <w:r w:rsidR="00006D29">
        <w:rPr>
          <w:rFonts w:ascii="Times New Roman" w:hAnsi="Times New Roman"/>
        </w:rPr>
        <w:t xml:space="preserve"> </w:t>
      </w:r>
      <w:r w:rsidR="00006D29" w:rsidRPr="00006D29">
        <w:rPr>
          <w:rFonts w:ascii="Times New Roman" w:hAnsi="Times New Roman"/>
        </w:rPr>
        <w:t>промышленных зданий и сооружений; выработка умения самостоятельно изучать основы архитектурного</w:t>
      </w:r>
      <w:r w:rsidR="00006D29">
        <w:rPr>
          <w:rFonts w:ascii="Times New Roman" w:hAnsi="Times New Roman"/>
        </w:rPr>
        <w:t xml:space="preserve"> </w:t>
      </w:r>
      <w:r w:rsidR="00006D29" w:rsidRPr="00006D29">
        <w:rPr>
          <w:rFonts w:ascii="Times New Roman" w:hAnsi="Times New Roman"/>
        </w:rPr>
        <w:t>проектирования гражданских и промышленных зданий и их конструкций в соответствии с функционально</w:t>
      </w:r>
      <w:r w:rsidR="00006D29">
        <w:rPr>
          <w:rFonts w:ascii="Times New Roman" w:hAnsi="Times New Roman"/>
        </w:rPr>
        <w:t xml:space="preserve"> </w:t>
      </w:r>
      <w:r w:rsidR="00006D29" w:rsidRPr="00006D29">
        <w:rPr>
          <w:rFonts w:ascii="Times New Roman" w:hAnsi="Times New Roman"/>
        </w:rPr>
        <w:t>техническими, архитектурно-композиционными, конструктивно-технологическими требованиями; получение</w:t>
      </w:r>
      <w:r w:rsidR="00006D29">
        <w:rPr>
          <w:rFonts w:ascii="Times New Roman" w:hAnsi="Times New Roman"/>
        </w:rPr>
        <w:t xml:space="preserve"> </w:t>
      </w:r>
      <w:r w:rsidR="00006D29" w:rsidRPr="00006D29">
        <w:rPr>
          <w:rFonts w:ascii="Times New Roman" w:hAnsi="Times New Roman"/>
        </w:rPr>
        <w:t>навыков в подготовке проектной и рабочей технической документации в соответствии со стандартами, нормами и</w:t>
      </w:r>
      <w:r w:rsidR="00006D29">
        <w:rPr>
          <w:rFonts w:ascii="Times New Roman" w:hAnsi="Times New Roman"/>
        </w:rPr>
        <w:t xml:space="preserve"> </w:t>
      </w:r>
      <w:r w:rsidR="00006D29" w:rsidRPr="00006D29">
        <w:rPr>
          <w:rFonts w:ascii="Times New Roman" w:hAnsi="Times New Roman"/>
        </w:rPr>
        <w:t>правилами, техническими условиями и другими исполнительными документами</w:t>
      </w:r>
      <w:r w:rsidR="00C36864" w:rsidRPr="002318C3">
        <w:rPr>
          <w:rFonts w:ascii="Times New Roman" w:hAnsi="Times New Roman"/>
        </w:rPr>
        <w:t>.</w:t>
      </w:r>
    </w:p>
    <w:p w:rsidR="00327E18" w:rsidRPr="002318C3" w:rsidRDefault="00104870" w:rsidP="005A554B">
      <w:pPr>
        <w:pStyle w:val="23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2318C3">
        <w:rPr>
          <w:rFonts w:ascii="Times New Roman" w:hAnsi="Times New Roman"/>
          <w:i/>
        </w:rPr>
        <w:t>Задачи освоения дисциплины</w:t>
      </w:r>
      <w:r w:rsidR="00006D29">
        <w:rPr>
          <w:rFonts w:ascii="Times New Roman" w:hAnsi="Times New Roman"/>
          <w:i/>
        </w:rPr>
        <w:t>.</w:t>
      </w:r>
      <w:r w:rsidR="00006D29" w:rsidRPr="005A554B">
        <w:rPr>
          <w:rFonts w:ascii="Times New Roman" w:hAnsi="Times New Roman"/>
          <w:i/>
        </w:rPr>
        <w:t xml:space="preserve"> </w:t>
      </w:r>
      <w:r w:rsidR="005A554B">
        <w:rPr>
          <w:rFonts w:ascii="Times New Roman" w:hAnsi="Times New Roman"/>
        </w:rPr>
        <w:t>Ф</w:t>
      </w:r>
      <w:r w:rsidR="005A554B" w:rsidRPr="005A554B">
        <w:rPr>
          <w:rFonts w:ascii="Times New Roman" w:hAnsi="Times New Roman"/>
        </w:rPr>
        <w:t>ормирование у студентов представлений об истории развития архитектуры; приобретение знаний и предоставлений объёмно – планировочных решений гражданских и промышленных зданий и сооружений; умение подобрать теплоизоляционные материалы для утепления ограждающих конструкций; умение проработать вопросы пожарной безопасности при проектировании гражданских и промышленных зданий и сооружений.</w:t>
      </w:r>
    </w:p>
    <w:p w:rsidR="00104870" w:rsidRPr="002318C3" w:rsidRDefault="00104870" w:rsidP="00495FE9">
      <w:pPr>
        <w:tabs>
          <w:tab w:val="left" w:pos="9355"/>
        </w:tabs>
        <w:jc w:val="center"/>
        <w:rPr>
          <w:rFonts w:ascii="Times New Roman" w:hAnsi="Times New Roman"/>
        </w:rPr>
      </w:pPr>
    </w:p>
    <w:p w:rsidR="00104870" w:rsidRPr="002318C3" w:rsidRDefault="00104870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bookmarkStart w:id="1" w:name="_Toc52847276"/>
      <w:r w:rsidRPr="002318C3">
        <w:rPr>
          <w:rFonts w:ascii="Times New Roman" w:hAnsi="Times New Roman"/>
          <w:b/>
        </w:rPr>
        <w:t>2. Место дисциплины в структуре ОП ВО</w:t>
      </w:r>
      <w:bookmarkEnd w:id="1"/>
    </w:p>
    <w:p w:rsidR="002318C3" w:rsidRDefault="002318C3" w:rsidP="002318C3">
      <w:pPr>
        <w:ind w:firstLine="426"/>
        <w:jc w:val="both"/>
        <w:rPr>
          <w:rFonts w:ascii="Times New Roman" w:hAnsi="Times New Roman"/>
        </w:rPr>
      </w:pPr>
    </w:p>
    <w:p w:rsidR="00052271" w:rsidRPr="002318C3" w:rsidRDefault="002318C3" w:rsidP="002318C3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E3109D">
        <w:rPr>
          <w:rFonts w:ascii="Times New Roman" w:hAnsi="Times New Roman"/>
        </w:rPr>
        <w:t xml:space="preserve">исциплина относится к блоку Б1 дисциплин </w:t>
      </w:r>
      <w:r w:rsidR="00BB0DB6">
        <w:rPr>
          <w:rFonts w:ascii="Times New Roman" w:hAnsi="Times New Roman"/>
        </w:rPr>
        <w:t>вариативной</w:t>
      </w:r>
      <w:r w:rsidRPr="00E3109D">
        <w:rPr>
          <w:rFonts w:ascii="Times New Roman" w:hAnsi="Times New Roman"/>
        </w:rPr>
        <w:t xml:space="preserve"> части </w:t>
      </w:r>
      <w:r>
        <w:rPr>
          <w:rFonts w:ascii="Times New Roman" w:hAnsi="Times New Roman"/>
        </w:rPr>
        <w:t>учебного плана</w:t>
      </w:r>
      <w:r w:rsidR="00052271" w:rsidRPr="002318C3">
        <w:rPr>
          <w:rFonts w:ascii="Times New Roman" w:hAnsi="Times New Roman"/>
        </w:rPr>
        <w:t xml:space="preserve">. </w:t>
      </w:r>
    </w:p>
    <w:p w:rsidR="00AE1A95" w:rsidRPr="00006D29" w:rsidRDefault="00006D29" w:rsidP="002318C3">
      <w:pPr>
        <w:ind w:firstLine="709"/>
        <w:jc w:val="both"/>
        <w:rPr>
          <w:rFonts w:ascii="Times New Roman" w:hAnsi="Times New Roman"/>
        </w:rPr>
      </w:pPr>
      <w:r w:rsidRPr="00006D29">
        <w:rPr>
          <w:rFonts w:ascii="Times New Roman" w:hAnsi="Times New Roman"/>
        </w:rPr>
        <w:t>К исходным требованиям, необходимым для изучения дисциплины, относятся знания, навыки и умения</w:t>
      </w:r>
      <w:r w:rsidR="005A554B">
        <w:rPr>
          <w:rFonts w:ascii="Times New Roman" w:hAnsi="Times New Roman"/>
        </w:rPr>
        <w:t>,</w:t>
      </w:r>
      <w:r w:rsidRPr="00006D29">
        <w:rPr>
          <w:rFonts w:ascii="Times New Roman" w:hAnsi="Times New Roman"/>
        </w:rPr>
        <w:t xml:space="preserve"> сформированные при изучении дисциплин Математика, Физика, Начертательная геометрия и инженерная графика, Основы архитект</w:t>
      </w:r>
      <w:r>
        <w:rPr>
          <w:rFonts w:ascii="Times New Roman" w:hAnsi="Times New Roman"/>
        </w:rPr>
        <w:t>уры и строительных конструкций.</w:t>
      </w:r>
    </w:p>
    <w:p w:rsidR="00740639" w:rsidRPr="002318C3" w:rsidRDefault="00740639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p w:rsidR="00104870" w:rsidRPr="002318C3" w:rsidRDefault="00104870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bookmarkStart w:id="2" w:name="_Toc52847277"/>
      <w:r w:rsidRPr="002318C3">
        <w:rPr>
          <w:rFonts w:ascii="Times New Roman" w:hAnsi="Times New Roman"/>
          <w:b/>
        </w:rPr>
        <w:t>3. Планируемые результаты обучения по дисциплине</w:t>
      </w:r>
      <w:bookmarkEnd w:id="2"/>
    </w:p>
    <w:p w:rsidR="002318C3" w:rsidRDefault="002318C3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p w:rsidR="00104870" w:rsidRPr="002318C3" w:rsidRDefault="00104870" w:rsidP="002318C3">
      <w:pPr>
        <w:tabs>
          <w:tab w:val="left" w:pos="9355"/>
        </w:tabs>
        <w:ind w:firstLine="709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</w:rPr>
        <w:t>Процесс изучения дисциплины направлен на формирование следующих компетенций в соответствии с ФГОС ВО по данному направлению подготовки:</w:t>
      </w:r>
    </w:p>
    <w:p w:rsidR="002C32D2" w:rsidRPr="002318C3" w:rsidRDefault="002C32D2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5100"/>
      </w:tblGrid>
      <w:tr w:rsidR="002318C3" w:rsidRPr="002318C3" w:rsidTr="003C015C">
        <w:trPr>
          <w:trHeight w:val="20"/>
        </w:trPr>
        <w:tc>
          <w:tcPr>
            <w:tcW w:w="1668" w:type="dxa"/>
            <w:shd w:val="clear" w:color="auto" w:fill="auto"/>
            <w:vAlign w:val="center"/>
          </w:tcPr>
          <w:p w:rsidR="002318C3" w:rsidRPr="00B836A7" w:rsidRDefault="00FE5560" w:rsidP="002318C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компетенции</w:t>
            </w:r>
          </w:p>
        </w:tc>
        <w:tc>
          <w:tcPr>
            <w:tcW w:w="2693" w:type="dxa"/>
            <w:vAlign w:val="center"/>
          </w:tcPr>
          <w:p w:rsidR="002318C3" w:rsidRPr="00B836A7" w:rsidRDefault="00FE5560" w:rsidP="00495FE9">
            <w:pPr>
              <w:pStyle w:val="af6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Наименование компетенции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2318C3" w:rsidRPr="00B836A7" w:rsidRDefault="00FE5560" w:rsidP="002318C3">
            <w:pPr>
              <w:pStyle w:val="af6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</w:rPr>
              <w:t xml:space="preserve">Универсальные дескрипторы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компетенции</w:t>
            </w:r>
          </w:p>
        </w:tc>
      </w:tr>
      <w:tr w:rsidR="00FE5560" w:rsidRPr="002318C3" w:rsidTr="003C015C">
        <w:trPr>
          <w:trHeight w:val="1380"/>
        </w:trPr>
        <w:tc>
          <w:tcPr>
            <w:tcW w:w="1668" w:type="dxa"/>
            <w:shd w:val="clear" w:color="auto" w:fill="auto"/>
          </w:tcPr>
          <w:p w:rsidR="00FE5560" w:rsidRDefault="001F52D4" w:rsidP="00FE55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ОПК-1</w:t>
            </w:r>
          </w:p>
        </w:tc>
        <w:tc>
          <w:tcPr>
            <w:tcW w:w="2693" w:type="dxa"/>
          </w:tcPr>
          <w:p w:rsidR="00FE5560" w:rsidRPr="001F52D4" w:rsidRDefault="001F52D4" w:rsidP="001F52D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52D4">
              <w:rPr>
                <w:rFonts w:ascii="Times New Roman" w:hAnsi="Times New Roman"/>
              </w:rPr>
              <w:t>готовностью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5100" w:type="dxa"/>
            <w:shd w:val="clear" w:color="auto" w:fill="auto"/>
          </w:tcPr>
          <w:p w:rsidR="00FE5560" w:rsidRDefault="00FE5560" w:rsidP="00FE5560">
            <w:pPr>
              <w:contextualSpacing/>
            </w:pPr>
            <w:r>
              <w:rPr>
                <w:rFonts w:ascii="Times New Roman" w:hAnsi="Times New Roman"/>
                <w:i/>
                <w:iCs/>
                <w:color w:val="000000"/>
              </w:rPr>
              <w:t>Знать</w:t>
            </w:r>
            <w:r>
              <w:rPr>
                <w:rFonts w:ascii="Times New Roman" w:hAnsi="Times New Roman"/>
                <w:color w:val="000000"/>
              </w:rPr>
              <w:t xml:space="preserve">: </w:t>
            </w:r>
            <w:r w:rsidR="003E0691">
              <w:rPr>
                <w:rFonts w:ascii="Times New Roman" w:hAnsi="Times New Roman"/>
                <w:color w:val="000000"/>
              </w:rPr>
              <w:t>основные законы естественнонаучных дисциплин в профессиональной деятельности</w:t>
            </w:r>
          </w:p>
          <w:p w:rsidR="00FE5560" w:rsidRDefault="00FE5560" w:rsidP="00FE5560">
            <w:pPr>
              <w:contextualSpacing/>
            </w:pPr>
            <w:r>
              <w:rPr>
                <w:rFonts w:ascii="Times New Roman" w:hAnsi="Times New Roman"/>
                <w:i/>
                <w:iCs/>
                <w:color w:val="000000"/>
              </w:rPr>
              <w:t>Уметь</w:t>
            </w:r>
            <w:r>
              <w:rPr>
                <w:rFonts w:ascii="Times New Roman" w:hAnsi="Times New Roman"/>
                <w:color w:val="000000"/>
              </w:rPr>
              <w:t xml:space="preserve">: </w:t>
            </w:r>
            <w:r w:rsidR="003E0691">
              <w:rPr>
                <w:rFonts w:ascii="Times New Roman" w:hAnsi="Times New Roman"/>
                <w:color w:val="000000"/>
              </w:rPr>
              <w:t>применять методы анализа и моделирования в профессиональной деятельности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E5560" w:rsidRDefault="00FE5560" w:rsidP="003E0691">
            <w:pPr>
              <w:contextualSpacing/>
            </w:pPr>
            <w:r>
              <w:rPr>
                <w:rFonts w:ascii="Times New Roman" w:hAnsi="Times New Roman"/>
                <w:i/>
                <w:iCs/>
                <w:color w:val="000000"/>
              </w:rPr>
              <w:t>Владеть</w:t>
            </w:r>
            <w:r>
              <w:rPr>
                <w:rFonts w:ascii="Times New Roman" w:hAnsi="Times New Roman"/>
                <w:color w:val="000000"/>
              </w:rPr>
              <w:t xml:space="preserve">: </w:t>
            </w:r>
            <w:r w:rsidR="003E0691">
              <w:rPr>
                <w:rFonts w:ascii="Times New Roman" w:hAnsi="Times New Roman"/>
                <w:color w:val="000000"/>
              </w:rPr>
              <w:t>теоретическими и практическими методами исследования</w:t>
            </w:r>
          </w:p>
        </w:tc>
      </w:tr>
      <w:tr w:rsidR="003C015C" w:rsidRPr="002318C3" w:rsidTr="003C015C">
        <w:trPr>
          <w:trHeight w:val="1380"/>
        </w:trPr>
        <w:tc>
          <w:tcPr>
            <w:tcW w:w="1668" w:type="dxa"/>
            <w:shd w:val="clear" w:color="auto" w:fill="auto"/>
          </w:tcPr>
          <w:p w:rsidR="003C015C" w:rsidRDefault="003C015C" w:rsidP="003C015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ПК-3</w:t>
            </w:r>
          </w:p>
        </w:tc>
        <w:tc>
          <w:tcPr>
            <w:tcW w:w="2693" w:type="dxa"/>
          </w:tcPr>
          <w:p w:rsidR="003C015C" w:rsidRPr="003C015C" w:rsidRDefault="003C015C" w:rsidP="00397256">
            <w:pPr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</w:rPr>
              <w:t>владение основами территориального планирования, градостроительного зонирования, планировки территории, архитектурно-</w:t>
            </w:r>
            <w:r w:rsidRPr="00425B87">
              <w:rPr>
                <w:rFonts w:ascii="Times New Roman" w:hAnsi="Times New Roman"/>
              </w:rPr>
              <w:lastRenderedPageBreak/>
              <w:t>строительного проектирования, моделирования, макетирования и способность участвовать в разработке проектной документации в этих областях</w:t>
            </w:r>
          </w:p>
        </w:tc>
        <w:tc>
          <w:tcPr>
            <w:tcW w:w="5100" w:type="dxa"/>
            <w:shd w:val="clear" w:color="auto" w:fill="auto"/>
          </w:tcPr>
          <w:p w:rsidR="003C015C" w:rsidRPr="00425B87" w:rsidRDefault="003C015C" w:rsidP="00397256">
            <w:pPr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  <w:i/>
              </w:rPr>
              <w:lastRenderedPageBreak/>
              <w:t>Знать:</w:t>
            </w:r>
            <w:r w:rsidRPr="00425B87">
              <w:rPr>
                <w:rFonts w:ascii="Times New Roman" w:hAnsi="Times New Roman"/>
              </w:rPr>
              <w:t xml:space="preserve"> основы территориального планирования и градостроительного зонирования, архитектурно-строительное проектирование</w:t>
            </w:r>
          </w:p>
          <w:p w:rsidR="003C015C" w:rsidRPr="00425B87" w:rsidRDefault="003C015C" w:rsidP="00397256">
            <w:pPr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  <w:i/>
              </w:rPr>
              <w:t>Уметь:</w:t>
            </w:r>
            <w:r w:rsidRPr="00425B87">
              <w:rPr>
                <w:rFonts w:ascii="Times New Roman" w:hAnsi="Times New Roman"/>
              </w:rPr>
              <w:t xml:space="preserve"> использовать моделирование и макетирование в профессиональной деятельности</w:t>
            </w:r>
          </w:p>
          <w:p w:rsidR="003C015C" w:rsidRPr="00425B87" w:rsidRDefault="003C015C" w:rsidP="00397256">
            <w:pPr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  <w:i/>
              </w:rPr>
              <w:t>Владеть:</w:t>
            </w:r>
            <w:r w:rsidRPr="00425B87">
              <w:rPr>
                <w:rFonts w:ascii="Times New Roman" w:hAnsi="Times New Roman"/>
              </w:rPr>
              <w:t xml:space="preserve"> способностью участвовать в разра</w:t>
            </w:r>
            <w:r w:rsidRPr="00425B87">
              <w:rPr>
                <w:rFonts w:ascii="Times New Roman" w:hAnsi="Times New Roman"/>
              </w:rPr>
              <w:lastRenderedPageBreak/>
              <w:t>ботке проектной документации</w:t>
            </w:r>
          </w:p>
        </w:tc>
      </w:tr>
      <w:tr w:rsidR="003C015C" w:rsidRPr="002318C3" w:rsidTr="003C015C">
        <w:trPr>
          <w:trHeight w:val="1380"/>
        </w:trPr>
        <w:tc>
          <w:tcPr>
            <w:tcW w:w="1668" w:type="dxa"/>
            <w:shd w:val="clear" w:color="auto" w:fill="auto"/>
          </w:tcPr>
          <w:p w:rsidR="003C015C" w:rsidRDefault="003C015C" w:rsidP="003C015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ПК-6</w:t>
            </w:r>
          </w:p>
        </w:tc>
        <w:tc>
          <w:tcPr>
            <w:tcW w:w="2693" w:type="dxa"/>
          </w:tcPr>
          <w:p w:rsidR="003C015C" w:rsidRPr="003C015C" w:rsidRDefault="003C015C" w:rsidP="00397256">
            <w:pPr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</w:rPr>
              <w:t>способность грамотно представлять градостроительный замысел, передавать идеи и проектные предложения, изучать, разрабатывать, формализовать и транслировать их в ходе совместной деятельности средствами устной и письменной речи, макетирования, ручной и компьютерной графики, количественных оценок</w:t>
            </w:r>
          </w:p>
        </w:tc>
        <w:tc>
          <w:tcPr>
            <w:tcW w:w="5100" w:type="dxa"/>
            <w:shd w:val="clear" w:color="auto" w:fill="auto"/>
          </w:tcPr>
          <w:p w:rsidR="003C015C" w:rsidRPr="00425B87" w:rsidRDefault="003C015C" w:rsidP="00397256">
            <w:pPr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  <w:i/>
              </w:rPr>
              <w:t>Знать:</w:t>
            </w:r>
            <w:r w:rsidRPr="00425B87">
              <w:rPr>
                <w:rFonts w:ascii="Times New Roman" w:hAnsi="Times New Roman"/>
              </w:rPr>
              <w:t xml:space="preserve"> современные технологии передачи и обработки информации для проектных предложений</w:t>
            </w:r>
          </w:p>
          <w:p w:rsidR="003C015C" w:rsidRPr="00425B87" w:rsidRDefault="003C015C" w:rsidP="00397256">
            <w:pPr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  <w:i/>
              </w:rPr>
              <w:t>Уметь:</w:t>
            </w:r>
            <w:r w:rsidRPr="00425B87">
              <w:rPr>
                <w:rFonts w:ascii="Times New Roman" w:hAnsi="Times New Roman"/>
              </w:rPr>
              <w:t xml:space="preserve"> использовать ручную и компьютерную графику, грамотно представлять градостроительный замысел</w:t>
            </w:r>
          </w:p>
          <w:p w:rsidR="003C015C" w:rsidRPr="00425B87" w:rsidRDefault="003C015C" w:rsidP="00397256">
            <w:pPr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  <w:i/>
              </w:rPr>
              <w:t>Владеть:</w:t>
            </w:r>
            <w:r w:rsidRPr="00425B87">
              <w:rPr>
                <w:rFonts w:ascii="Times New Roman" w:hAnsi="Times New Roman"/>
              </w:rPr>
              <w:t xml:space="preserve"> навыками проектного мышления в градостроительстве</w:t>
            </w:r>
          </w:p>
        </w:tc>
      </w:tr>
    </w:tbl>
    <w:p w:rsidR="002318C3" w:rsidRDefault="002318C3" w:rsidP="002318C3">
      <w:pPr>
        <w:rPr>
          <w:rFonts w:ascii="Times New Roman" w:hAnsi="Times New Roman"/>
          <w:b/>
        </w:rPr>
      </w:pPr>
    </w:p>
    <w:p w:rsidR="00104870" w:rsidRDefault="00104870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bookmarkStart w:id="3" w:name="_Toc52847278"/>
      <w:r w:rsidRPr="002318C3">
        <w:rPr>
          <w:rFonts w:ascii="Times New Roman" w:hAnsi="Times New Roman"/>
          <w:b/>
        </w:rPr>
        <w:t>4. Содержание дисциплины</w:t>
      </w:r>
      <w:bookmarkEnd w:id="3"/>
    </w:p>
    <w:p w:rsidR="003F40D8" w:rsidRDefault="003F40D8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</w:p>
    <w:p w:rsidR="003F40D8" w:rsidRDefault="003F40D8" w:rsidP="003F40D8">
      <w:pPr>
        <w:tabs>
          <w:tab w:val="left" w:pos="9355"/>
        </w:tabs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  <w:b/>
        </w:rPr>
        <w:t>Тема 1.</w:t>
      </w:r>
      <w:r w:rsidRPr="003F40D8">
        <w:rPr>
          <w:rFonts w:ascii="Times New Roman" w:hAnsi="Times New Roman"/>
          <w:b/>
        </w:rPr>
        <w:t xml:space="preserve"> </w:t>
      </w:r>
      <w:r w:rsidRPr="003F40D8">
        <w:rPr>
          <w:rFonts w:ascii="Times New Roman" w:hAnsi="Times New Roman"/>
          <w:b/>
        </w:rPr>
        <w:t>Основы проектирования зданий общественного назначения</w:t>
      </w:r>
      <w:r w:rsidRPr="003F40D8">
        <w:rPr>
          <w:rFonts w:ascii="Times New Roman" w:hAnsi="Times New Roman"/>
        </w:rPr>
        <w:t xml:space="preserve"> Цель и задачи дисциплины. Место дисциплины в структуре образовательной программы. Планируемые результаты освоения дисциплины. Функциональная основа проектирования зданий общественного назначения. Особенности проектирования общественных зданий. Технико-экономические показатели и нормативная вместимость. Главные, вспомогательные, административные и технические помещения. Система архитектурных коммуникаций. Обеспечение удобств маломобильных групп населения. </w:t>
      </w:r>
    </w:p>
    <w:p w:rsidR="003F40D8" w:rsidRPr="003F40D8" w:rsidRDefault="003F40D8" w:rsidP="003F40D8">
      <w:pPr>
        <w:tabs>
          <w:tab w:val="left" w:pos="9355"/>
        </w:tabs>
        <w:jc w:val="both"/>
        <w:outlineLvl w:val="0"/>
        <w:rPr>
          <w:rFonts w:ascii="Times New Roman" w:hAnsi="Times New Roman"/>
          <w:b/>
        </w:rPr>
      </w:pPr>
      <w:r w:rsidRPr="003F40D8">
        <w:rPr>
          <w:rFonts w:ascii="Times New Roman" w:hAnsi="Times New Roman"/>
          <w:b/>
        </w:rPr>
        <w:t>Тема 2.</w:t>
      </w:r>
      <w:r w:rsidRPr="003F40D8">
        <w:rPr>
          <w:rFonts w:ascii="Times New Roman" w:hAnsi="Times New Roman"/>
          <w:b/>
        </w:rPr>
        <w:t xml:space="preserve"> </w:t>
      </w:r>
      <w:r w:rsidRPr="003F40D8">
        <w:rPr>
          <w:rFonts w:ascii="Times New Roman" w:hAnsi="Times New Roman"/>
          <w:b/>
        </w:rPr>
        <w:t>Физико-технические основы проектирования зданий общественного назначения</w:t>
      </w:r>
      <w:r w:rsidRPr="003F40D8">
        <w:rPr>
          <w:rFonts w:ascii="Times New Roman" w:hAnsi="Times New Roman"/>
        </w:rPr>
        <w:t xml:space="preserve"> Вопросы строительной физики. Внутренний климат и его зависимость от функциональной ориентации помещений. Естественное и искусственное освещение. Световой климат. Видимость и её зависимость от различных параметров. Акустика закрытых помещений и чем она обеспечивается. Реверберация. Инсоляция. Ее вредные и полезные свойства.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</w:rPr>
      </w:pPr>
      <w:bookmarkStart w:id="4" w:name="_Toc52847279"/>
      <w:r w:rsidRPr="003F40D8">
        <w:rPr>
          <w:rFonts w:ascii="Times New Roman" w:hAnsi="Times New Roman"/>
          <w:b/>
        </w:rPr>
        <w:t>Тема 3.</w:t>
      </w:r>
      <w:r w:rsidRPr="003F40D8">
        <w:rPr>
          <w:rFonts w:ascii="Times New Roman" w:hAnsi="Times New Roman"/>
          <w:b/>
        </w:rPr>
        <w:t xml:space="preserve"> </w:t>
      </w:r>
      <w:r w:rsidRPr="003F40D8">
        <w:rPr>
          <w:rFonts w:ascii="Times New Roman" w:hAnsi="Times New Roman"/>
          <w:b/>
        </w:rPr>
        <w:t>Конструктивные решения зданий общественного назначения</w:t>
      </w:r>
      <w:r w:rsidRPr="003F40D8">
        <w:rPr>
          <w:rFonts w:ascii="Times New Roman" w:hAnsi="Times New Roman"/>
          <w:b/>
        </w:rPr>
        <w:t>.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Конструктивные решения зданий ячейковой структуры. Каркасные здания. Каркасы:</w:t>
      </w:r>
      <w:r>
        <w:rPr>
          <w:rFonts w:ascii="Times New Roman" w:hAnsi="Times New Roman"/>
          <w:lang w:val="en-US"/>
        </w:rPr>
        <w:t xml:space="preserve"> </w:t>
      </w:r>
      <w:r w:rsidRPr="003F40D8">
        <w:rPr>
          <w:rFonts w:ascii="Times New Roman" w:hAnsi="Times New Roman"/>
        </w:rPr>
        <w:t>рамный, рамно-связевой, связевой. Обеспечение жесткости каркасных систем. Достоинства и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</w:rPr>
        <w:t>недостатки каждой из рассматриваемых схем каркаса.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Конструктивные решения зданий зальной структуры. Большепролетные конструкции:</w:t>
      </w:r>
      <w:r>
        <w:rPr>
          <w:rFonts w:ascii="Times New Roman" w:hAnsi="Times New Roman"/>
          <w:lang w:val="en-US"/>
        </w:rPr>
        <w:t xml:space="preserve"> </w:t>
      </w:r>
      <w:r w:rsidRPr="003F40D8">
        <w:rPr>
          <w:rFonts w:ascii="Times New Roman" w:hAnsi="Times New Roman"/>
        </w:rPr>
        <w:t xml:space="preserve">плоскостные и пространственные. Висячие конструкции. </w:t>
      </w:r>
      <w:proofErr w:type="spellStart"/>
      <w:r w:rsidRPr="003F40D8">
        <w:rPr>
          <w:rFonts w:ascii="Times New Roman" w:hAnsi="Times New Roman"/>
        </w:rPr>
        <w:t>Пневмоконструкции</w:t>
      </w:r>
      <w:proofErr w:type="spellEnd"/>
      <w:r w:rsidRPr="003F40D8">
        <w:rPr>
          <w:rFonts w:ascii="Times New Roman" w:hAnsi="Times New Roman"/>
        </w:rPr>
        <w:t>.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  <w:b/>
        </w:rPr>
      </w:pPr>
      <w:r w:rsidRPr="003F40D8">
        <w:rPr>
          <w:rFonts w:ascii="Times New Roman" w:hAnsi="Times New Roman"/>
          <w:b/>
        </w:rPr>
        <w:t>Тема 4.</w:t>
      </w:r>
      <w:r w:rsidRPr="003F40D8">
        <w:rPr>
          <w:rFonts w:ascii="Times New Roman" w:hAnsi="Times New Roman"/>
          <w:b/>
        </w:rPr>
        <w:t xml:space="preserve"> </w:t>
      </w:r>
      <w:r w:rsidRPr="003F40D8">
        <w:rPr>
          <w:rFonts w:ascii="Times New Roman" w:hAnsi="Times New Roman"/>
          <w:b/>
        </w:rPr>
        <w:t>Типологические основы проектирования зданий общественного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</w:rPr>
        <w:t>назначения.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Объемно-планировочные решения зданий общественного назначения. Основные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планировочные элементы общественных зданий и комплексов (входная группа,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</w:rPr>
        <w:lastRenderedPageBreak/>
        <w:t>коммуникационные связи).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Архитектурно – строительная типизация и стандартизация в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проектировании общественных зданий. Учебно-воспитательные и научные учреждения.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Детские дошкольные учреждения. Главная функциональная ячейка. Экологические и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</w:rPr>
        <w:t>санитарно-гигиенические требования к зданиям дошкольных учреждений.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</w:rPr>
        <w:t xml:space="preserve">Общеобразовательные школы. Варианты объемно-планировочных решений. </w:t>
      </w:r>
      <w:proofErr w:type="spellStart"/>
      <w:r w:rsidRPr="003F40D8">
        <w:rPr>
          <w:rFonts w:ascii="Times New Roman" w:hAnsi="Times New Roman"/>
        </w:rPr>
        <w:t>Архитектурнотехнологическая</w:t>
      </w:r>
      <w:proofErr w:type="spellEnd"/>
      <w:r w:rsidRPr="003F40D8">
        <w:rPr>
          <w:rFonts w:ascii="Times New Roman" w:hAnsi="Times New Roman"/>
        </w:rPr>
        <w:t xml:space="preserve"> схема учебного класса. Особенности проектирования зданий высших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</w:rPr>
        <w:t>учебных заведений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Здания торговли и общественного питания. Организация основных потоков в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торговых зданиях. Особенности проектирования торговых центров. Проектирование рынков,</w:t>
      </w:r>
      <w:r>
        <w:rPr>
          <w:rFonts w:ascii="Times New Roman" w:hAnsi="Times New Roman"/>
          <w:lang w:val="en-US"/>
        </w:rPr>
        <w:t xml:space="preserve"> </w:t>
      </w:r>
      <w:r w:rsidRPr="003F40D8">
        <w:rPr>
          <w:rFonts w:ascii="Times New Roman" w:hAnsi="Times New Roman"/>
        </w:rPr>
        <w:t>их конструктивные решения. Предприятия общественного питания. Административные</w:t>
      </w:r>
      <w:r>
        <w:rPr>
          <w:rFonts w:ascii="Times New Roman" w:hAnsi="Times New Roman"/>
          <w:lang w:val="en-US"/>
        </w:rPr>
        <w:t xml:space="preserve"> </w:t>
      </w:r>
      <w:r w:rsidRPr="003F40D8">
        <w:rPr>
          <w:rFonts w:ascii="Times New Roman" w:hAnsi="Times New Roman"/>
        </w:rPr>
        <w:t>здания. Коридорная и свободная схемы планировки. Территория административных зданий.</w:t>
      </w:r>
      <w:r>
        <w:rPr>
          <w:rFonts w:ascii="Times New Roman" w:hAnsi="Times New Roman"/>
          <w:lang w:val="en-US"/>
        </w:rPr>
        <w:t xml:space="preserve"> </w:t>
      </w:r>
      <w:r w:rsidRPr="003F40D8">
        <w:rPr>
          <w:rFonts w:ascii="Times New Roman" w:hAnsi="Times New Roman"/>
        </w:rPr>
        <w:t>Зрелищные здания и учреждения культуры. Клубы, кинотеатры, театры. Вопросы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видимости и акустики при проектировании зрительных залов. Проектирование цирков.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Музеи. Библиотеки. Спортивные сооружения. Проектирование плавательных бассейнов.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Территория стадионов.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  <w:b/>
        </w:rPr>
      </w:pPr>
      <w:r w:rsidRPr="003F40D8">
        <w:rPr>
          <w:rFonts w:ascii="Times New Roman" w:hAnsi="Times New Roman"/>
          <w:b/>
        </w:rPr>
        <w:t>Тема 5.</w:t>
      </w:r>
      <w:r w:rsidRPr="003F40D8">
        <w:rPr>
          <w:rFonts w:ascii="Times New Roman" w:hAnsi="Times New Roman"/>
          <w:b/>
        </w:rPr>
        <w:t xml:space="preserve"> </w:t>
      </w:r>
      <w:r w:rsidRPr="003F40D8">
        <w:rPr>
          <w:rFonts w:ascii="Times New Roman" w:hAnsi="Times New Roman"/>
          <w:b/>
        </w:rPr>
        <w:t>Основы проектирования зданий промышленного назначения</w:t>
      </w:r>
      <w:r w:rsidRPr="003F40D8">
        <w:rPr>
          <w:rFonts w:ascii="Times New Roman" w:hAnsi="Times New Roman"/>
          <w:b/>
        </w:rPr>
        <w:t>.</w:t>
      </w:r>
    </w:p>
    <w:p w:rsidR="003F40D8" w:rsidRPr="003F40D8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</w:rPr>
        <w:t>Технологический процесс как основа проектирования промышленных зданий.</w:t>
      </w:r>
      <w:r w:rsidRPr="003F40D8">
        <w:rPr>
          <w:rFonts w:ascii="Times New Roman" w:hAnsi="Times New Roman"/>
        </w:rPr>
        <w:t xml:space="preserve"> </w:t>
      </w:r>
      <w:r w:rsidRPr="003F40D8">
        <w:rPr>
          <w:rFonts w:ascii="Times New Roman" w:hAnsi="Times New Roman"/>
        </w:rPr>
        <w:t>Классификация промышленных зданий. Промышленные сооружения.</w:t>
      </w:r>
    </w:p>
    <w:p w:rsidR="003F40D8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  <w:b/>
        </w:rPr>
        <w:t>Тема 6.</w:t>
      </w:r>
      <w:r w:rsidRPr="003F40D8">
        <w:rPr>
          <w:rFonts w:ascii="Times New Roman" w:hAnsi="Times New Roman"/>
          <w:b/>
        </w:rPr>
        <w:t xml:space="preserve"> </w:t>
      </w:r>
      <w:r w:rsidRPr="003F40D8">
        <w:rPr>
          <w:rFonts w:ascii="Times New Roman" w:hAnsi="Times New Roman"/>
          <w:b/>
        </w:rPr>
        <w:t>Вспомогательные здания и сооружения промышленных предприятий</w:t>
      </w:r>
      <w:r w:rsidRPr="003F40D8">
        <w:rPr>
          <w:rFonts w:ascii="Times New Roman" w:hAnsi="Times New Roman"/>
          <w:b/>
        </w:rPr>
        <w:t>.</w:t>
      </w:r>
      <w:r w:rsidRPr="003F40D8">
        <w:rPr>
          <w:rFonts w:ascii="Times New Roman" w:hAnsi="Times New Roman"/>
        </w:rPr>
        <w:t xml:space="preserve"> Подсобная зона промпредприятий. Склады сырья и готовой продукции. Склады горюче-смазочных материалов. Варианты проектных решений промышленных зданий и сооружений. Классификация систем вентиляции и требования, предъявляемые к ним. Вспомогательные здания и помещения. Административные здания и их компоновка. Санитарно-бытовые помещения. Их состав и структура. </w:t>
      </w:r>
      <w:proofErr w:type="spellStart"/>
      <w:r w:rsidRPr="003F40D8">
        <w:rPr>
          <w:rFonts w:ascii="Times New Roman" w:hAnsi="Times New Roman"/>
        </w:rPr>
        <w:t>Предзаводская</w:t>
      </w:r>
      <w:proofErr w:type="spellEnd"/>
      <w:r w:rsidRPr="003F40D8">
        <w:rPr>
          <w:rFonts w:ascii="Times New Roman" w:hAnsi="Times New Roman"/>
        </w:rPr>
        <w:t xml:space="preserve"> площадь. Территория промпредприятия и её зонирование. Транспорт внутризаводской и внутрицеховой. </w:t>
      </w:r>
    </w:p>
    <w:p w:rsidR="003F40D8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  <w:b/>
        </w:rPr>
        <w:t>Тема 7. Конструктивные решения промышленных зданий</w:t>
      </w:r>
      <w:r w:rsidRPr="003F40D8">
        <w:rPr>
          <w:rFonts w:ascii="Times New Roman" w:hAnsi="Times New Roman"/>
        </w:rPr>
        <w:t xml:space="preserve">. Объемно-планировочные решения одноэтажных промышленных зданий. Достоинства и недостатки одноэтажных зданий. Железобетонный каркас. Фундаменты и фундаментные балки. Длинномерные настилы. Их достоинства и недостатки. Одноэтажные </w:t>
      </w:r>
      <w:proofErr w:type="spellStart"/>
      <w:r w:rsidRPr="003F40D8">
        <w:rPr>
          <w:rFonts w:ascii="Times New Roman" w:hAnsi="Times New Roman"/>
        </w:rPr>
        <w:t>промздания</w:t>
      </w:r>
      <w:proofErr w:type="spellEnd"/>
      <w:r w:rsidRPr="003F40D8">
        <w:rPr>
          <w:rFonts w:ascii="Times New Roman" w:hAnsi="Times New Roman"/>
        </w:rPr>
        <w:t xml:space="preserve">. Стальной каркас: колонны, стропильные и подстропильные фермы, подкрановые балки. Связи одноэтажных </w:t>
      </w:r>
      <w:proofErr w:type="spellStart"/>
      <w:r w:rsidRPr="003F40D8">
        <w:rPr>
          <w:rFonts w:ascii="Times New Roman" w:hAnsi="Times New Roman"/>
        </w:rPr>
        <w:t>промзданий</w:t>
      </w:r>
      <w:proofErr w:type="spellEnd"/>
      <w:r w:rsidRPr="003F40D8">
        <w:rPr>
          <w:rFonts w:ascii="Times New Roman" w:hAnsi="Times New Roman"/>
        </w:rPr>
        <w:t xml:space="preserve">: вертикальные и горизонтальные в каркасах железобетонных и стальных. Ограждающие конструкции. Стеновой фахверк продольный и торцевой. Привязка стен к осям. Ограждающие конструкции покрытия. Кровли. Полы. Многоэтажные здания промышленного назначения. </w:t>
      </w:r>
      <w:proofErr w:type="spellStart"/>
      <w:r w:rsidRPr="003F40D8">
        <w:rPr>
          <w:rFonts w:ascii="Times New Roman" w:hAnsi="Times New Roman"/>
        </w:rPr>
        <w:t>Безригельный</w:t>
      </w:r>
      <w:proofErr w:type="spellEnd"/>
      <w:r w:rsidRPr="003F40D8">
        <w:rPr>
          <w:rFonts w:ascii="Times New Roman" w:hAnsi="Times New Roman"/>
        </w:rPr>
        <w:t xml:space="preserve"> каркас. Конструктивные решения многоэтажных промышленных зданий большого пролета. </w:t>
      </w:r>
    </w:p>
    <w:p w:rsidR="00397256" w:rsidRDefault="003F40D8" w:rsidP="003F40D8">
      <w:pPr>
        <w:jc w:val="both"/>
        <w:outlineLvl w:val="0"/>
        <w:rPr>
          <w:rFonts w:ascii="Times New Roman" w:hAnsi="Times New Roman"/>
        </w:rPr>
      </w:pPr>
      <w:r w:rsidRPr="003F40D8">
        <w:rPr>
          <w:rFonts w:ascii="Times New Roman" w:hAnsi="Times New Roman"/>
          <w:b/>
        </w:rPr>
        <w:t xml:space="preserve">Тема 8. Физико-технические основы проектирования зданий промышленного назначения. </w:t>
      </w:r>
      <w:r w:rsidRPr="003F40D8">
        <w:rPr>
          <w:rFonts w:ascii="Times New Roman" w:hAnsi="Times New Roman"/>
        </w:rPr>
        <w:t>Состояние воздушной среды производственных помещений. Температура производственных зданий. Технологические и санитарно-гигиенические требования. Скорость движения воздуха. Аэрация. Световой режим в помещениях промышленных зданий. Освещение. Шумы и вибрации. Варианты воздухообмена в зависимости от технологического процесса. Освещение боковое и по фонарям. Фонари по фермам, зенитные фонари. Борьба с шумами и вибрациями.</w:t>
      </w:r>
    </w:p>
    <w:p w:rsidR="003F40D8" w:rsidRDefault="003F40D8" w:rsidP="003F40D8">
      <w:pPr>
        <w:jc w:val="center"/>
        <w:outlineLvl w:val="0"/>
        <w:rPr>
          <w:rFonts w:ascii="Times New Roman" w:hAnsi="Times New Roman"/>
          <w:b/>
        </w:rPr>
      </w:pPr>
    </w:p>
    <w:p w:rsidR="00415BAF" w:rsidRDefault="00CD628D" w:rsidP="00397256">
      <w:pPr>
        <w:jc w:val="center"/>
        <w:outlineLvl w:val="0"/>
        <w:rPr>
          <w:rFonts w:ascii="Times New Roman" w:hAnsi="Times New Roman"/>
          <w:b/>
          <w:bCs/>
        </w:rPr>
      </w:pPr>
      <w:r w:rsidRPr="002318C3">
        <w:rPr>
          <w:rFonts w:ascii="Times New Roman" w:hAnsi="Times New Roman"/>
          <w:b/>
          <w:bCs/>
        </w:rPr>
        <w:t>5.</w:t>
      </w:r>
      <w:r w:rsidR="002318C3">
        <w:rPr>
          <w:rFonts w:ascii="Times New Roman" w:hAnsi="Times New Roman"/>
          <w:b/>
          <w:bCs/>
        </w:rPr>
        <w:t xml:space="preserve"> </w:t>
      </w:r>
      <w:r w:rsidR="00415BAF" w:rsidRPr="002318C3">
        <w:rPr>
          <w:rFonts w:ascii="Times New Roman" w:hAnsi="Times New Roman"/>
          <w:b/>
          <w:bCs/>
        </w:rPr>
        <w:t>Тематическое планирование</w:t>
      </w:r>
      <w:bookmarkEnd w:id="4"/>
    </w:p>
    <w:p w:rsidR="00F62967" w:rsidRDefault="00F62967" w:rsidP="002318C3">
      <w:pPr>
        <w:jc w:val="center"/>
        <w:outlineLvl w:val="0"/>
        <w:rPr>
          <w:rFonts w:ascii="Times New Roman" w:hAnsi="Times New Roman"/>
          <w:b/>
          <w:bCs/>
        </w:rPr>
      </w:pPr>
    </w:p>
    <w:p w:rsidR="00F62967" w:rsidRPr="002318C3" w:rsidRDefault="00F62967" w:rsidP="00F62967">
      <w:pPr>
        <w:jc w:val="center"/>
        <w:rPr>
          <w:rFonts w:ascii="Times New Roman" w:hAnsi="Times New Roman"/>
          <w:b/>
        </w:rPr>
      </w:pPr>
      <w:r w:rsidRPr="002318C3">
        <w:rPr>
          <w:rFonts w:ascii="Times New Roman" w:hAnsi="Times New Roman"/>
          <w:b/>
        </w:rPr>
        <w:t>Модули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153"/>
        <w:gridCol w:w="988"/>
        <w:gridCol w:w="1403"/>
        <w:gridCol w:w="1696"/>
        <w:gridCol w:w="897"/>
        <w:gridCol w:w="868"/>
      </w:tblGrid>
      <w:tr w:rsidR="00F62967" w:rsidRPr="002318C3" w:rsidTr="003E0691">
        <w:trPr>
          <w:trHeight w:val="404"/>
        </w:trPr>
        <w:tc>
          <w:tcPr>
            <w:tcW w:w="566" w:type="dxa"/>
            <w:vAlign w:val="center"/>
          </w:tcPr>
          <w:p w:rsidR="00F62967" w:rsidRPr="002318C3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№</w:t>
            </w:r>
          </w:p>
        </w:tc>
        <w:tc>
          <w:tcPr>
            <w:tcW w:w="3153" w:type="dxa"/>
            <w:vAlign w:val="center"/>
          </w:tcPr>
          <w:p w:rsidR="00F62967" w:rsidRPr="002318C3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  <w:bCs/>
              </w:rPr>
              <w:t>Наименование модуля</w:t>
            </w:r>
          </w:p>
        </w:tc>
        <w:tc>
          <w:tcPr>
            <w:tcW w:w="988" w:type="dxa"/>
            <w:vAlign w:val="center"/>
          </w:tcPr>
          <w:p w:rsidR="00F62967" w:rsidRPr="002318C3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Лекции</w:t>
            </w:r>
          </w:p>
        </w:tc>
        <w:tc>
          <w:tcPr>
            <w:tcW w:w="1403" w:type="dxa"/>
            <w:vAlign w:val="center"/>
          </w:tcPr>
          <w:p w:rsidR="00F62967" w:rsidRPr="00397256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Практики</w:t>
            </w:r>
            <w:r w:rsidRPr="00397256">
              <w:rPr>
                <w:rFonts w:ascii="Times New Roman" w:hAnsi="Times New Roman"/>
              </w:rPr>
              <w:t>/</w:t>
            </w:r>
          </w:p>
          <w:p w:rsidR="00F62967" w:rsidRPr="002318C3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семинары</w:t>
            </w:r>
          </w:p>
        </w:tc>
        <w:tc>
          <w:tcPr>
            <w:tcW w:w="1696" w:type="dxa"/>
            <w:vAlign w:val="center"/>
          </w:tcPr>
          <w:p w:rsidR="00F62967" w:rsidRPr="002318C3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Лабораторные</w:t>
            </w:r>
          </w:p>
        </w:tc>
        <w:tc>
          <w:tcPr>
            <w:tcW w:w="897" w:type="dxa"/>
            <w:vAlign w:val="center"/>
          </w:tcPr>
          <w:p w:rsidR="00F62967" w:rsidRPr="002318C3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Сам.</w:t>
            </w:r>
            <w:r w:rsidRPr="002318C3">
              <w:rPr>
                <w:rFonts w:ascii="Times New Roman" w:hAnsi="Times New Roman"/>
              </w:rPr>
              <w:br/>
              <w:t>работа</w:t>
            </w:r>
          </w:p>
        </w:tc>
        <w:tc>
          <w:tcPr>
            <w:tcW w:w="868" w:type="dxa"/>
            <w:vAlign w:val="center"/>
          </w:tcPr>
          <w:p w:rsidR="00F62967" w:rsidRPr="002318C3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Всего,</w:t>
            </w:r>
            <w:r w:rsidRPr="002318C3">
              <w:rPr>
                <w:rFonts w:ascii="Times New Roman" w:hAnsi="Times New Roman"/>
              </w:rPr>
              <w:br/>
              <w:t>часов</w:t>
            </w:r>
          </w:p>
        </w:tc>
      </w:tr>
      <w:tr w:rsidR="00F62967" w:rsidRPr="002318C3" w:rsidTr="003E0691">
        <w:trPr>
          <w:trHeight w:val="404"/>
        </w:trPr>
        <w:tc>
          <w:tcPr>
            <w:tcW w:w="566" w:type="dxa"/>
            <w:vAlign w:val="center"/>
          </w:tcPr>
          <w:p w:rsidR="00F62967" w:rsidRPr="002318C3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1</w:t>
            </w:r>
          </w:p>
        </w:tc>
        <w:tc>
          <w:tcPr>
            <w:tcW w:w="3153" w:type="dxa"/>
            <w:vAlign w:val="center"/>
          </w:tcPr>
          <w:p w:rsidR="00F62967" w:rsidRPr="003C015C" w:rsidRDefault="003C015C" w:rsidP="003E0691">
            <w:pPr>
              <w:rPr>
                <w:rFonts w:ascii="Times New Roman" w:hAnsi="Times New Roman"/>
              </w:rPr>
            </w:pPr>
            <w:r w:rsidRPr="003C015C">
              <w:rPr>
                <w:rFonts w:ascii="Times New Roman" w:hAnsi="Times New Roman"/>
              </w:rPr>
              <w:t>Архитектура промышленных и гражданских зданий</w:t>
            </w:r>
          </w:p>
        </w:tc>
        <w:tc>
          <w:tcPr>
            <w:tcW w:w="988" w:type="dxa"/>
            <w:vAlign w:val="center"/>
          </w:tcPr>
          <w:p w:rsidR="00F62967" w:rsidRPr="002318C3" w:rsidRDefault="003C015C" w:rsidP="003E06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03" w:type="dxa"/>
            <w:vAlign w:val="center"/>
          </w:tcPr>
          <w:p w:rsidR="00F62967" w:rsidRPr="002318C3" w:rsidRDefault="003C015C" w:rsidP="003E06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696" w:type="dxa"/>
            <w:vAlign w:val="center"/>
          </w:tcPr>
          <w:p w:rsidR="00F62967" w:rsidRPr="002318C3" w:rsidRDefault="003C015C" w:rsidP="003E06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97" w:type="dxa"/>
            <w:vAlign w:val="center"/>
          </w:tcPr>
          <w:p w:rsidR="00F62967" w:rsidRPr="002318C3" w:rsidRDefault="003C015C" w:rsidP="003E06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68" w:type="dxa"/>
            <w:vAlign w:val="center"/>
          </w:tcPr>
          <w:p w:rsidR="00F62967" w:rsidRPr="002318C3" w:rsidRDefault="003C015C" w:rsidP="003E06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3C015C" w:rsidRPr="002318C3" w:rsidTr="003E0691">
        <w:trPr>
          <w:trHeight w:val="404"/>
        </w:trPr>
        <w:tc>
          <w:tcPr>
            <w:tcW w:w="566" w:type="dxa"/>
            <w:vAlign w:val="center"/>
          </w:tcPr>
          <w:p w:rsidR="003C015C" w:rsidRPr="002318C3" w:rsidRDefault="003C015C" w:rsidP="009001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3" w:type="dxa"/>
            <w:vAlign w:val="center"/>
          </w:tcPr>
          <w:p w:rsidR="003C015C" w:rsidRPr="002318C3" w:rsidRDefault="003C015C" w:rsidP="009001AF">
            <w:pPr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Всего</w:t>
            </w:r>
          </w:p>
        </w:tc>
        <w:tc>
          <w:tcPr>
            <w:tcW w:w="988" w:type="dxa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03" w:type="dxa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696" w:type="dxa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97" w:type="dxa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68" w:type="dxa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</w:tbl>
    <w:p w:rsidR="00F62967" w:rsidRDefault="00F62967" w:rsidP="002318C3">
      <w:pPr>
        <w:jc w:val="center"/>
        <w:outlineLvl w:val="0"/>
        <w:rPr>
          <w:rFonts w:ascii="Times New Roman" w:hAnsi="Times New Roman"/>
          <w:b/>
          <w:bCs/>
        </w:rPr>
      </w:pPr>
    </w:p>
    <w:p w:rsidR="00415BAF" w:rsidRPr="002318C3" w:rsidRDefault="00415BAF" w:rsidP="002318C3">
      <w:pPr>
        <w:jc w:val="center"/>
        <w:rPr>
          <w:rFonts w:ascii="Times New Roman" w:hAnsi="Times New Roman"/>
          <w:b/>
        </w:rPr>
      </w:pPr>
      <w:r w:rsidRPr="002318C3">
        <w:rPr>
          <w:rFonts w:ascii="Times New Roman" w:hAnsi="Times New Roman"/>
          <w:b/>
        </w:rPr>
        <w:t>Тематический план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72"/>
        <w:gridCol w:w="5373"/>
        <w:gridCol w:w="1155"/>
        <w:gridCol w:w="2106"/>
      </w:tblGrid>
      <w:tr w:rsidR="002318C3" w:rsidRPr="002318C3" w:rsidTr="00AF4DB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№ темы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Тема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Кол-во часов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Компетенции по теме</w:t>
            </w:r>
          </w:p>
        </w:tc>
      </w:tr>
      <w:tr w:rsidR="002318C3" w:rsidRPr="002318C3" w:rsidTr="00AF4DB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2318C3">
              <w:rPr>
                <w:rFonts w:ascii="Times New Roman" w:hAnsi="Times New Roman"/>
                <w:bCs/>
                <w:i/>
              </w:rPr>
              <w:t>Лекции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2318C3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3F40D8" w:rsidRDefault="003F40D8" w:rsidP="002318C3">
            <w:pPr>
              <w:rPr>
                <w:rFonts w:ascii="Times New Roman" w:hAnsi="Times New Roman"/>
                <w:bCs/>
              </w:rPr>
            </w:pPr>
            <w:r w:rsidRPr="003F40D8">
              <w:rPr>
                <w:rFonts w:ascii="Times New Roman" w:hAnsi="Times New Roman"/>
              </w:rPr>
              <w:t>Основы проектирования зданий общественного назначения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2318C3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C3" w:rsidRPr="002318C3" w:rsidRDefault="00AF4DBA" w:rsidP="001F400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</w:t>
            </w:r>
            <w:r w:rsidR="003C015C">
              <w:rPr>
                <w:rFonts w:ascii="Times New Roman" w:hAnsi="Times New Roman"/>
                <w:bCs/>
              </w:rPr>
              <w:t>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3F40D8" w:rsidRDefault="003F40D8" w:rsidP="00006D29">
            <w:pPr>
              <w:rPr>
                <w:rFonts w:ascii="Times New Roman" w:hAnsi="Times New Roman"/>
                <w:bCs/>
              </w:rPr>
            </w:pPr>
            <w:r w:rsidRPr="003F40D8">
              <w:rPr>
                <w:rFonts w:ascii="Times New Roman" w:hAnsi="Times New Roman"/>
              </w:rPr>
              <w:t>Физико-технические основы проектирования зданий общественного назначения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3F40D8" w:rsidRDefault="003F40D8" w:rsidP="00AB7DC3">
            <w:pPr>
              <w:rPr>
                <w:rFonts w:ascii="Times New Roman" w:hAnsi="Times New Roman"/>
                <w:bCs/>
              </w:rPr>
            </w:pPr>
            <w:r w:rsidRPr="003F40D8">
              <w:rPr>
                <w:rFonts w:ascii="Times New Roman" w:hAnsi="Times New Roman"/>
              </w:rPr>
              <w:t>Конструктивные решения зданий общественного назначения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3F40D8" w:rsidRDefault="003F40D8" w:rsidP="00AB7DC3">
            <w:pPr>
              <w:rPr>
                <w:rFonts w:ascii="Times New Roman" w:hAnsi="Times New Roman"/>
                <w:bCs/>
              </w:rPr>
            </w:pPr>
            <w:r w:rsidRPr="003F40D8">
              <w:rPr>
                <w:rFonts w:ascii="Times New Roman" w:hAnsi="Times New Roman"/>
              </w:rPr>
              <w:t>Типологические основы проектирования зданий общественного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3F40D8" w:rsidRDefault="003F40D8" w:rsidP="003F40D8">
            <w:pPr>
              <w:jc w:val="both"/>
              <w:outlineLvl w:val="0"/>
              <w:rPr>
                <w:rFonts w:ascii="Times New Roman" w:hAnsi="Times New Roman"/>
              </w:rPr>
            </w:pPr>
            <w:r w:rsidRPr="003F40D8">
              <w:rPr>
                <w:rFonts w:ascii="Times New Roman" w:hAnsi="Times New Roman"/>
              </w:rPr>
              <w:t>Основы проектирования зданий промышленного назначения.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3F40D8" w:rsidRDefault="003F40D8" w:rsidP="00006D29">
            <w:pPr>
              <w:rPr>
                <w:rFonts w:ascii="Times New Roman" w:hAnsi="Times New Roman"/>
                <w:bCs/>
              </w:rPr>
            </w:pPr>
            <w:r w:rsidRPr="003F40D8">
              <w:rPr>
                <w:rFonts w:ascii="Times New Roman" w:hAnsi="Times New Roman"/>
              </w:rPr>
              <w:t>Вспомогательные здания и сооружения промышленных предприятий.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3F40D8" w:rsidRDefault="003F40D8" w:rsidP="00AB7DC3">
            <w:pPr>
              <w:rPr>
                <w:rFonts w:ascii="Times New Roman" w:hAnsi="Times New Roman"/>
                <w:bCs/>
              </w:rPr>
            </w:pPr>
            <w:r w:rsidRPr="003F40D8">
              <w:rPr>
                <w:rFonts w:ascii="Times New Roman" w:hAnsi="Times New Roman"/>
              </w:rPr>
              <w:t>Конструктивные решения промышленных зданий.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3F40D8" w:rsidRDefault="003F40D8" w:rsidP="00AB7DC3">
            <w:pPr>
              <w:rPr>
                <w:rFonts w:ascii="Times New Roman" w:hAnsi="Times New Roman"/>
                <w:bCs/>
              </w:rPr>
            </w:pPr>
            <w:r w:rsidRPr="003F40D8">
              <w:rPr>
                <w:rFonts w:ascii="Times New Roman" w:hAnsi="Times New Roman"/>
              </w:rPr>
              <w:t>Физико-технические основы проектирования зданий промышленного назначения.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AF4DBA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BA" w:rsidRDefault="00AF4DBA" w:rsidP="008C530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DBA" w:rsidRPr="008C5304" w:rsidRDefault="00AF4DBA" w:rsidP="008C5304">
            <w:pPr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>Практические занятия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DBA" w:rsidRPr="002318C3" w:rsidRDefault="00AF4DBA" w:rsidP="008C530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BA" w:rsidRPr="002318C3" w:rsidRDefault="00AF4DBA" w:rsidP="008C530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Параметры квартир жилых зданий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и их элементов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Эстетика и образ, концепции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proofErr w:type="spellStart"/>
            <w:r w:rsidRPr="00576A8A">
              <w:rPr>
                <w:rFonts w:ascii="Times New Roman" w:hAnsi="Times New Roman"/>
                <w:bCs/>
              </w:rPr>
              <w:t>стилеобразования</w:t>
            </w:r>
            <w:proofErr w:type="spellEnd"/>
            <w:r w:rsidRPr="00576A8A">
              <w:rPr>
                <w:rFonts w:ascii="Times New Roman" w:hAnsi="Times New Roman"/>
                <w:bCs/>
              </w:rPr>
              <w:t xml:space="preserve"> общественных зданий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Построение линии видимости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зрительных мест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76A8A" w:rsidP="00AB7DC3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Расчет времени реверберации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Расчет пути эвакуации общ</w:t>
            </w:r>
            <w:r>
              <w:rPr>
                <w:rFonts w:ascii="Times New Roman" w:hAnsi="Times New Roman"/>
                <w:bCs/>
              </w:rPr>
              <w:t>ествен</w:t>
            </w:r>
            <w:r w:rsidRPr="00576A8A">
              <w:rPr>
                <w:rFonts w:ascii="Times New Roman" w:hAnsi="Times New Roman"/>
                <w:bCs/>
              </w:rPr>
              <w:t>ных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зданий массового типа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76A8A" w:rsidP="00AB7DC3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Расчет парковочных мест автостоянок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Эскизирование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объемно-</w:t>
            </w:r>
            <w:r w:rsidRPr="00576A8A">
              <w:rPr>
                <w:rFonts w:ascii="Times New Roman" w:hAnsi="Times New Roman"/>
                <w:bCs/>
              </w:rPr>
              <w:t>планировочного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решения промыш</w:t>
            </w:r>
            <w:r w:rsidRPr="00576A8A">
              <w:rPr>
                <w:rFonts w:ascii="Times New Roman" w:hAnsi="Times New Roman"/>
                <w:bCs/>
              </w:rPr>
              <w:t>ленного здания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Определение площади боковых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proofErr w:type="spellStart"/>
            <w:r w:rsidRPr="00576A8A">
              <w:rPr>
                <w:rFonts w:ascii="Times New Roman" w:hAnsi="Times New Roman"/>
                <w:bCs/>
              </w:rPr>
              <w:t>светопроемов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 xml:space="preserve">Определение площади </w:t>
            </w:r>
            <w:proofErr w:type="spellStart"/>
            <w:r w:rsidRPr="00576A8A">
              <w:rPr>
                <w:rFonts w:ascii="Times New Roman" w:hAnsi="Times New Roman"/>
                <w:bCs/>
              </w:rPr>
              <w:t>светопроемов</w:t>
            </w:r>
            <w:proofErr w:type="spellEnd"/>
            <w:r w:rsidRPr="00576A8A">
              <w:rPr>
                <w:rFonts w:ascii="Times New Roman" w:hAnsi="Times New Roman"/>
                <w:bCs/>
              </w:rPr>
              <w:t xml:space="preserve"> при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верхнем освещении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Проверочный расчет естественного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освещения по методу А.М. Данилюка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Компоновка конструктивной схемы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промышленного здания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12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Проектирование несущих и ограж</w:t>
            </w:r>
            <w:r w:rsidRPr="00576A8A">
              <w:rPr>
                <w:rFonts w:ascii="Times New Roman" w:hAnsi="Times New Roman"/>
                <w:bCs/>
              </w:rPr>
              <w:t>дающих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конструкций здания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Проблемы безопасности зданий и</w:t>
            </w:r>
          </w:p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 xml:space="preserve">сооружений: пожарной, </w:t>
            </w:r>
            <w:proofErr w:type="spellStart"/>
            <w:proofErr w:type="gramStart"/>
            <w:r w:rsidRPr="00576A8A">
              <w:rPr>
                <w:rFonts w:ascii="Times New Roman" w:hAnsi="Times New Roman"/>
                <w:bCs/>
              </w:rPr>
              <w:t>сейсмиче-ской</w:t>
            </w:r>
            <w:proofErr w:type="spellEnd"/>
            <w:proofErr w:type="gramEnd"/>
            <w:r w:rsidRPr="00576A8A">
              <w:rPr>
                <w:rFonts w:ascii="Times New Roman" w:hAnsi="Times New Roman"/>
                <w:bCs/>
              </w:rPr>
              <w:t>,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террористической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Предварительный расчет размеров и</w:t>
            </w:r>
          </w:p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этажности административно-бытового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корпуса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Расчет состава и площади помещений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административно-бытового корпуса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Реконструкция и реорганизация планировочной стр</w:t>
            </w:r>
            <w:r>
              <w:rPr>
                <w:rFonts w:ascii="Times New Roman" w:hAnsi="Times New Roman"/>
                <w:bCs/>
              </w:rPr>
              <w:t>уктуры примышлен</w:t>
            </w:r>
            <w:r w:rsidRPr="00576A8A">
              <w:rPr>
                <w:rFonts w:ascii="Times New Roman" w:hAnsi="Times New Roman"/>
                <w:bCs/>
              </w:rPr>
              <w:t>ных</w:t>
            </w:r>
          </w:p>
          <w:p w:rsidR="003C015C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предприятий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2318C3">
              <w:rPr>
                <w:rFonts w:ascii="Times New Roman" w:hAnsi="Times New Roman"/>
                <w:bCs/>
                <w:i/>
              </w:rPr>
              <w:t>Самостоятельная работа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3C015C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76A8A" w:rsidP="00AB7DC3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Специализированные жилые здания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A554B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76A8A" w:rsidP="00AB7DC3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Автомобильные стоянки и гаражи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A554B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76A8A" w:rsidP="00AB7DC3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Здания и комплексы банков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A554B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2318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76A8A" w:rsidP="00AB7DC3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Здания вокзалов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A554B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3C015C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76A8A" w:rsidP="00AB7DC3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Основные виды промышленных зданий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15C" w:rsidRPr="002318C3" w:rsidRDefault="005A554B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15C" w:rsidRPr="002318C3" w:rsidRDefault="003C015C" w:rsidP="0039725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576A8A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Новые типы производственных зданий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A554B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576A8A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Основы проектирования промышленных</w:t>
            </w:r>
          </w:p>
          <w:p w:rsidR="00576A8A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A554B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576A8A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76A8A" w:rsidP="00576A8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Большепролетные покрытия </w:t>
            </w:r>
            <w:r w:rsidRPr="00576A8A">
              <w:rPr>
                <w:rFonts w:ascii="Times New Roman" w:hAnsi="Times New Roman"/>
                <w:bCs/>
              </w:rPr>
              <w:t>промышленных зданий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A554B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576A8A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Прочие элементы зданий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A554B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576A8A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Бытовые и административные помещения и</w:t>
            </w:r>
          </w:p>
          <w:p w:rsidR="00576A8A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A554B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576A8A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Генеральные планы промышленных</w:t>
            </w:r>
          </w:p>
          <w:p w:rsidR="00576A8A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предприятий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A554B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  <w:tr w:rsidR="00576A8A" w:rsidRPr="002318C3" w:rsidTr="00576A8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576A8A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Предприятия агропромышленного</w:t>
            </w:r>
          </w:p>
          <w:p w:rsidR="00576A8A" w:rsidRPr="002318C3" w:rsidRDefault="00576A8A" w:rsidP="00576A8A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комплекса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6A8A" w:rsidRPr="002318C3" w:rsidRDefault="005A554B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A8A" w:rsidRPr="002318C3" w:rsidRDefault="00576A8A" w:rsidP="00576A8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ОПК-1, ПК-3, ПК-6</w:t>
            </w:r>
          </w:p>
        </w:tc>
      </w:tr>
    </w:tbl>
    <w:p w:rsidR="00DF7F20" w:rsidRDefault="00DF7F20" w:rsidP="002318C3">
      <w:pPr>
        <w:rPr>
          <w:rFonts w:ascii="Times New Roman" w:hAnsi="Times New Roman"/>
        </w:rPr>
      </w:pPr>
    </w:p>
    <w:p w:rsidR="008271C0" w:rsidRDefault="008271C0" w:rsidP="002318C3">
      <w:pPr>
        <w:jc w:val="center"/>
        <w:rPr>
          <w:rFonts w:ascii="Times New Roman" w:hAnsi="Times New Roman"/>
          <w:b/>
        </w:rPr>
      </w:pPr>
      <w:bookmarkStart w:id="5" w:name="_Toc527983467"/>
      <w:r w:rsidRPr="002318C3">
        <w:rPr>
          <w:rFonts w:ascii="Times New Roman" w:hAnsi="Times New Roman"/>
          <w:b/>
        </w:rPr>
        <w:t>6. Самостоятельная работа</w:t>
      </w:r>
      <w:bookmarkEnd w:id="5"/>
    </w:p>
    <w:p w:rsidR="002318C3" w:rsidRPr="002318C3" w:rsidRDefault="002318C3" w:rsidP="002318C3">
      <w:pPr>
        <w:jc w:val="center"/>
        <w:rPr>
          <w:rFonts w:ascii="Times New Roman" w:hAnsi="Times New Roman"/>
          <w:b/>
        </w:rPr>
      </w:pPr>
    </w:p>
    <w:p w:rsidR="008271C0" w:rsidRPr="002318C3" w:rsidRDefault="008271C0" w:rsidP="00A26733">
      <w:pPr>
        <w:ind w:firstLine="709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</w:rPr>
        <w:t>Самостоятельная работа включает две составные части: аудиторная самостоятельная работа и внеаудиторная.</w:t>
      </w:r>
    </w:p>
    <w:p w:rsidR="008271C0" w:rsidRPr="002318C3" w:rsidRDefault="008271C0" w:rsidP="00A26733">
      <w:pPr>
        <w:ind w:firstLine="709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  <w:i/>
          <w:iCs/>
          <w:u w:val="single"/>
        </w:rPr>
        <w:t>Самостоятельная аудиторная работа</w:t>
      </w:r>
      <w:r w:rsidRPr="002318C3">
        <w:rPr>
          <w:rFonts w:ascii="Times New Roman" w:hAnsi="Times New Roman"/>
        </w:rPr>
        <w:t xml:space="preserve"> включает выступление по вопросам практических занятий, выполнение практических заданий.</w:t>
      </w:r>
    </w:p>
    <w:p w:rsidR="008271C0" w:rsidRPr="002318C3" w:rsidRDefault="008271C0" w:rsidP="00A26733">
      <w:pPr>
        <w:ind w:firstLine="709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  <w:i/>
          <w:iCs/>
          <w:u w:val="single"/>
        </w:rPr>
        <w:t>Внеаудиторная самостоятельная работа</w:t>
      </w:r>
      <w:r w:rsidRPr="002318C3">
        <w:rPr>
          <w:rFonts w:ascii="Times New Roman" w:hAnsi="Times New Roman"/>
        </w:rPr>
        <w:t xml:space="preserve"> студентов заключается в следующих формах: </w:t>
      </w:r>
    </w:p>
    <w:p w:rsidR="008271C0" w:rsidRPr="002318C3" w:rsidRDefault="008271C0" w:rsidP="002318C3">
      <w:pPr>
        <w:numPr>
          <w:ilvl w:val="0"/>
          <w:numId w:val="5"/>
        </w:numPr>
        <w:tabs>
          <w:tab w:val="clear" w:pos="3229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</w:rPr>
        <w:lastRenderedPageBreak/>
        <w:t>выполнение практических заданий;</w:t>
      </w:r>
    </w:p>
    <w:p w:rsidR="008271C0" w:rsidRPr="002318C3" w:rsidRDefault="008271C0" w:rsidP="002318C3">
      <w:pPr>
        <w:numPr>
          <w:ilvl w:val="0"/>
          <w:numId w:val="5"/>
        </w:numPr>
        <w:tabs>
          <w:tab w:val="clear" w:pos="3229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</w:rPr>
        <w:t>подготовка сообщений по вопросам практических занятий.</w:t>
      </w:r>
    </w:p>
    <w:p w:rsidR="008271C0" w:rsidRPr="002318C3" w:rsidRDefault="008271C0" w:rsidP="002318C3">
      <w:pPr>
        <w:pStyle w:val="27"/>
      </w:pPr>
    </w:p>
    <w:p w:rsidR="008271C0" w:rsidRPr="002318C3" w:rsidRDefault="008271C0" w:rsidP="002318C3">
      <w:pPr>
        <w:pStyle w:val="27"/>
      </w:pPr>
      <w:r w:rsidRPr="002318C3">
        <w:t xml:space="preserve">6.1. </w:t>
      </w:r>
      <w:r w:rsidR="007D0346" w:rsidRPr="002318C3">
        <w:t>Темы</w:t>
      </w:r>
      <w:r w:rsidRPr="002318C3">
        <w:t xml:space="preserve"> </w:t>
      </w:r>
      <w:r w:rsidR="00C51F3A">
        <w:t>практических</w:t>
      </w:r>
      <w:r w:rsidRPr="002318C3">
        <w:t xml:space="preserve"> занятий</w:t>
      </w:r>
    </w:p>
    <w:p w:rsidR="00397256" w:rsidRPr="00397256" w:rsidRDefault="00C51F3A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Практическая</w:t>
      </w:r>
      <w:r w:rsidR="00A26733">
        <w:rPr>
          <w:rFonts w:ascii="Times New Roman" w:hAnsi="Times New Roman"/>
        </w:rPr>
        <w:t xml:space="preserve"> работа №1. </w:t>
      </w:r>
      <w:r w:rsidR="00397256">
        <w:rPr>
          <w:rFonts w:ascii="Times New Roman" w:hAnsi="Times New Roman"/>
        </w:rPr>
        <w:t>Параметры квартир жилых зданий и их элементов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№2.  Эстетика и образ, концепции </w:t>
      </w:r>
      <w:proofErr w:type="spellStart"/>
      <w:r w:rsidRPr="00397256">
        <w:rPr>
          <w:rFonts w:ascii="Times New Roman" w:hAnsi="Times New Roman"/>
        </w:rPr>
        <w:t>стилеобразования</w:t>
      </w:r>
      <w:proofErr w:type="spellEnd"/>
      <w:r w:rsidRPr="00397256">
        <w:rPr>
          <w:rFonts w:ascii="Times New Roman" w:hAnsi="Times New Roman"/>
        </w:rPr>
        <w:t xml:space="preserve"> общественных зданий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№3. Построение линии видимости </w:t>
      </w:r>
      <w:r w:rsidRPr="00397256">
        <w:rPr>
          <w:rFonts w:ascii="Times New Roman" w:hAnsi="Times New Roman"/>
        </w:rPr>
        <w:t>зрительных мест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№4.  </w:t>
      </w:r>
      <w:r w:rsidRPr="00397256">
        <w:rPr>
          <w:rFonts w:ascii="Times New Roman" w:hAnsi="Times New Roman"/>
        </w:rPr>
        <w:t xml:space="preserve">Расчет времени реверберации 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№5. </w:t>
      </w:r>
      <w:r w:rsidRPr="00397256">
        <w:rPr>
          <w:rFonts w:ascii="Times New Roman" w:hAnsi="Times New Roman"/>
        </w:rPr>
        <w:t>Расчет пути эвакуации общественных</w:t>
      </w:r>
      <w:r>
        <w:rPr>
          <w:rFonts w:ascii="Times New Roman" w:hAnsi="Times New Roman"/>
        </w:rPr>
        <w:t xml:space="preserve"> </w:t>
      </w:r>
      <w:r w:rsidRPr="00397256">
        <w:rPr>
          <w:rFonts w:ascii="Times New Roman" w:hAnsi="Times New Roman"/>
        </w:rPr>
        <w:t>зданий массового типа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№6. </w:t>
      </w:r>
      <w:r w:rsidRPr="00397256">
        <w:rPr>
          <w:rFonts w:ascii="Times New Roman" w:hAnsi="Times New Roman"/>
        </w:rPr>
        <w:t>Расчет парковочных мест автостоянок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№7. </w:t>
      </w:r>
      <w:proofErr w:type="spellStart"/>
      <w:r w:rsidRPr="00397256">
        <w:rPr>
          <w:rFonts w:ascii="Times New Roman" w:hAnsi="Times New Roman"/>
        </w:rPr>
        <w:t>Эскиз</w:t>
      </w:r>
      <w:r>
        <w:rPr>
          <w:rFonts w:ascii="Times New Roman" w:hAnsi="Times New Roman"/>
        </w:rPr>
        <w:t>ирование</w:t>
      </w:r>
      <w:proofErr w:type="spellEnd"/>
      <w:r>
        <w:rPr>
          <w:rFonts w:ascii="Times New Roman" w:hAnsi="Times New Roman"/>
        </w:rPr>
        <w:t xml:space="preserve"> объемно-планировочного </w:t>
      </w:r>
      <w:r w:rsidRPr="00397256">
        <w:rPr>
          <w:rFonts w:ascii="Times New Roman" w:hAnsi="Times New Roman"/>
        </w:rPr>
        <w:t>решения промышленного здания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№8. </w:t>
      </w:r>
      <w:r w:rsidRPr="00397256">
        <w:rPr>
          <w:rFonts w:ascii="Times New Roman" w:hAnsi="Times New Roman"/>
        </w:rPr>
        <w:t>Определ</w:t>
      </w:r>
      <w:r>
        <w:rPr>
          <w:rFonts w:ascii="Times New Roman" w:hAnsi="Times New Roman"/>
        </w:rPr>
        <w:t xml:space="preserve">ение площади боковых </w:t>
      </w:r>
      <w:proofErr w:type="spellStart"/>
      <w:r w:rsidRPr="00397256">
        <w:rPr>
          <w:rFonts w:ascii="Times New Roman" w:hAnsi="Times New Roman"/>
        </w:rPr>
        <w:t>светопроемов</w:t>
      </w:r>
      <w:proofErr w:type="spellEnd"/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№9. </w:t>
      </w:r>
      <w:r w:rsidRPr="00397256">
        <w:rPr>
          <w:rFonts w:ascii="Times New Roman" w:hAnsi="Times New Roman"/>
        </w:rPr>
        <w:t>Опред</w:t>
      </w:r>
      <w:r>
        <w:rPr>
          <w:rFonts w:ascii="Times New Roman" w:hAnsi="Times New Roman"/>
        </w:rPr>
        <w:t xml:space="preserve">еление площади </w:t>
      </w:r>
      <w:proofErr w:type="spellStart"/>
      <w:r>
        <w:rPr>
          <w:rFonts w:ascii="Times New Roman" w:hAnsi="Times New Roman"/>
        </w:rPr>
        <w:t>светопроемов</w:t>
      </w:r>
      <w:proofErr w:type="spellEnd"/>
      <w:r>
        <w:rPr>
          <w:rFonts w:ascii="Times New Roman" w:hAnsi="Times New Roman"/>
        </w:rPr>
        <w:t xml:space="preserve"> при </w:t>
      </w:r>
      <w:r w:rsidRPr="00397256">
        <w:rPr>
          <w:rFonts w:ascii="Times New Roman" w:hAnsi="Times New Roman"/>
        </w:rPr>
        <w:t>верхнем освещении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№10. </w:t>
      </w:r>
      <w:r w:rsidRPr="00397256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роверочный расчет естественного </w:t>
      </w:r>
      <w:r w:rsidRPr="00397256">
        <w:rPr>
          <w:rFonts w:ascii="Times New Roman" w:hAnsi="Times New Roman"/>
        </w:rPr>
        <w:t>освещения по методу А.М. Данилюка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№11.  Компоновка конструктивной схемы </w:t>
      </w:r>
      <w:r w:rsidRPr="00397256">
        <w:rPr>
          <w:rFonts w:ascii="Times New Roman" w:hAnsi="Times New Roman"/>
        </w:rPr>
        <w:t>промышленного здания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№12. </w:t>
      </w:r>
      <w:r w:rsidRPr="00397256">
        <w:rPr>
          <w:rFonts w:ascii="Times New Roman" w:hAnsi="Times New Roman"/>
        </w:rPr>
        <w:t>Проек</w:t>
      </w:r>
      <w:r>
        <w:rPr>
          <w:rFonts w:ascii="Times New Roman" w:hAnsi="Times New Roman"/>
        </w:rPr>
        <w:t xml:space="preserve">тирование несущих и ограждающих </w:t>
      </w:r>
      <w:r w:rsidRPr="00397256">
        <w:rPr>
          <w:rFonts w:ascii="Times New Roman" w:hAnsi="Times New Roman"/>
        </w:rPr>
        <w:t>конструкций здания</w:t>
      </w:r>
      <w:r w:rsidR="005A554B">
        <w:rPr>
          <w:rFonts w:ascii="Times New Roman" w:hAnsi="Times New Roman"/>
        </w:rPr>
        <w:t>.</w:t>
      </w:r>
      <w:r w:rsidRPr="00397256">
        <w:rPr>
          <w:rFonts w:ascii="Times New Roman" w:hAnsi="Times New Roman"/>
        </w:rPr>
        <w:t xml:space="preserve"> </w:t>
      </w:r>
    </w:p>
    <w:p w:rsidR="00397256" w:rsidRPr="00397256" w:rsidRDefault="00397256" w:rsidP="00397256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Практическая работа №13.  Проблемы безопасности зданий и </w:t>
      </w:r>
      <w:r w:rsidRPr="00397256">
        <w:rPr>
          <w:rFonts w:ascii="Times New Roman" w:hAnsi="Times New Roman"/>
        </w:rPr>
        <w:t>соору</w:t>
      </w:r>
      <w:r>
        <w:rPr>
          <w:rFonts w:ascii="Times New Roman" w:hAnsi="Times New Roman"/>
        </w:rPr>
        <w:t xml:space="preserve">жений: пожарной, сейсмической, </w:t>
      </w:r>
      <w:r w:rsidRPr="00397256">
        <w:rPr>
          <w:rFonts w:ascii="Times New Roman" w:hAnsi="Times New Roman"/>
        </w:rPr>
        <w:t>террористической</w:t>
      </w:r>
      <w:r w:rsidR="005A554B">
        <w:rPr>
          <w:rFonts w:ascii="Times New Roman" w:hAnsi="Times New Roman"/>
        </w:rPr>
        <w:t>.</w:t>
      </w:r>
    </w:p>
    <w:p w:rsidR="00397256" w:rsidRPr="00397256" w:rsidRDefault="00397256" w:rsidP="005A554B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Практическая работа №1</w:t>
      </w:r>
      <w:r w:rsidR="005A554B">
        <w:rPr>
          <w:rFonts w:ascii="Times New Roman" w:hAnsi="Times New Roman"/>
        </w:rPr>
        <w:t xml:space="preserve">4. </w:t>
      </w:r>
      <w:r w:rsidRPr="00397256">
        <w:rPr>
          <w:rFonts w:ascii="Times New Roman" w:hAnsi="Times New Roman"/>
        </w:rPr>
        <w:t>Пр</w:t>
      </w:r>
      <w:r w:rsidR="005A554B">
        <w:rPr>
          <w:rFonts w:ascii="Times New Roman" w:hAnsi="Times New Roman"/>
        </w:rPr>
        <w:t xml:space="preserve">едварительный расчет размеров и </w:t>
      </w:r>
      <w:r w:rsidRPr="00397256">
        <w:rPr>
          <w:rFonts w:ascii="Times New Roman" w:hAnsi="Times New Roman"/>
        </w:rPr>
        <w:t>эта</w:t>
      </w:r>
      <w:r w:rsidR="005A554B">
        <w:rPr>
          <w:rFonts w:ascii="Times New Roman" w:hAnsi="Times New Roman"/>
        </w:rPr>
        <w:t xml:space="preserve">жности административно-бытового </w:t>
      </w:r>
      <w:r w:rsidRPr="00397256">
        <w:rPr>
          <w:rFonts w:ascii="Times New Roman" w:hAnsi="Times New Roman"/>
        </w:rPr>
        <w:t>корпуса</w:t>
      </w:r>
      <w:r w:rsidR="005A554B">
        <w:rPr>
          <w:rFonts w:ascii="Times New Roman" w:hAnsi="Times New Roman"/>
        </w:rPr>
        <w:t>.</w:t>
      </w:r>
    </w:p>
    <w:p w:rsidR="00E461D8" w:rsidRDefault="005A554B" w:rsidP="005A554B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Практическая</w:t>
      </w:r>
      <w:r>
        <w:rPr>
          <w:rFonts w:ascii="Times New Roman" w:hAnsi="Times New Roman"/>
        </w:rPr>
        <w:t xml:space="preserve"> работа №15</w:t>
      </w:r>
      <w:r>
        <w:rPr>
          <w:rFonts w:ascii="Times New Roman" w:hAnsi="Times New Roman"/>
        </w:rPr>
        <w:t xml:space="preserve"> </w:t>
      </w:r>
      <w:r w:rsidR="00397256" w:rsidRPr="00397256">
        <w:rPr>
          <w:rFonts w:ascii="Times New Roman" w:hAnsi="Times New Roman"/>
        </w:rPr>
        <w:t>Рас</w:t>
      </w:r>
      <w:r>
        <w:rPr>
          <w:rFonts w:ascii="Times New Roman" w:hAnsi="Times New Roman"/>
        </w:rPr>
        <w:t xml:space="preserve">чет состава и площади помещений </w:t>
      </w:r>
      <w:r w:rsidR="00397256" w:rsidRPr="00397256">
        <w:rPr>
          <w:rFonts w:ascii="Times New Roman" w:hAnsi="Times New Roman"/>
        </w:rPr>
        <w:t>административно-бытового корпуса</w:t>
      </w:r>
      <w:r>
        <w:rPr>
          <w:rFonts w:ascii="Times New Roman" w:hAnsi="Times New Roman"/>
        </w:rPr>
        <w:t>.</w:t>
      </w:r>
    </w:p>
    <w:p w:rsidR="005A554B" w:rsidRPr="005A554B" w:rsidRDefault="005A554B" w:rsidP="005A554B">
      <w:pPr>
        <w:ind w:left="42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Практическая работа №1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 xml:space="preserve"> </w:t>
      </w:r>
      <w:r w:rsidRPr="00576A8A">
        <w:rPr>
          <w:rFonts w:ascii="Times New Roman" w:hAnsi="Times New Roman"/>
          <w:bCs/>
        </w:rPr>
        <w:t>Реконструкция и реорганизация планировочной стр</w:t>
      </w:r>
      <w:r>
        <w:rPr>
          <w:rFonts w:ascii="Times New Roman" w:hAnsi="Times New Roman"/>
          <w:bCs/>
        </w:rPr>
        <w:t>уктуры примышлен</w:t>
      </w:r>
      <w:r w:rsidRPr="00576A8A">
        <w:rPr>
          <w:rFonts w:ascii="Times New Roman" w:hAnsi="Times New Roman"/>
          <w:bCs/>
        </w:rPr>
        <w:t>ных</w:t>
      </w:r>
      <w:r>
        <w:rPr>
          <w:rFonts w:ascii="Times New Roman" w:hAnsi="Times New Roman"/>
          <w:bCs/>
        </w:rPr>
        <w:t xml:space="preserve"> </w:t>
      </w:r>
      <w:r w:rsidRPr="00576A8A">
        <w:rPr>
          <w:rFonts w:ascii="Times New Roman" w:hAnsi="Times New Roman"/>
          <w:bCs/>
        </w:rPr>
        <w:t>предприятий</w:t>
      </w:r>
      <w:r>
        <w:rPr>
          <w:rFonts w:ascii="Times New Roman" w:hAnsi="Times New Roman"/>
          <w:bCs/>
        </w:rPr>
        <w:t>.</w:t>
      </w:r>
    </w:p>
    <w:p w:rsidR="005A554B" w:rsidRDefault="005A554B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p w:rsidR="00104870" w:rsidRPr="002318C3" w:rsidRDefault="007841D1" w:rsidP="002318C3">
      <w:pPr>
        <w:tabs>
          <w:tab w:val="left" w:pos="9355"/>
        </w:tabs>
        <w:jc w:val="both"/>
        <w:rPr>
          <w:rFonts w:ascii="Times New Roman" w:hAnsi="Times New Roman"/>
          <w:b/>
        </w:rPr>
      </w:pPr>
      <w:r w:rsidRPr="002318C3">
        <w:rPr>
          <w:rFonts w:ascii="Times New Roman" w:hAnsi="Times New Roman"/>
          <w:b/>
        </w:rPr>
        <w:t>6.2. Внеаудиторная самостоятельная работа</w:t>
      </w:r>
    </w:p>
    <w:p w:rsidR="00365861" w:rsidRPr="002318C3" w:rsidRDefault="00365861" w:rsidP="002318C3">
      <w:pPr>
        <w:tabs>
          <w:tab w:val="left" w:pos="9355"/>
        </w:tabs>
        <w:jc w:val="both"/>
        <w:rPr>
          <w:rFonts w:ascii="Times New Roman" w:hAnsi="Times New Roman"/>
          <w:b/>
        </w:rPr>
      </w:pP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942"/>
        <w:gridCol w:w="3827"/>
        <w:gridCol w:w="1843"/>
        <w:gridCol w:w="1356"/>
      </w:tblGrid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№ п/п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5A554B" w:rsidRPr="002318C3" w:rsidRDefault="005A554B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Наименование раздела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A554B" w:rsidRPr="002318C3" w:rsidRDefault="005A554B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Наименование темы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554B" w:rsidRPr="002318C3" w:rsidRDefault="005A554B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Форма СР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Трудоемкость (час.)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1</w:t>
            </w:r>
          </w:p>
        </w:tc>
        <w:tc>
          <w:tcPr>
            <w:tcW w:w="1942" w:type="dxa"/>
            <w:vMerge w:val="restart"/>
            <w:shd w:val="clear" w:color="auto" w:fill="auto"/>
          </w:tcPr>
          <w:p w:rsidR="005A554B" w:rsidRPr="00A70417" w:rsidRDefault="005A554B" w:rsidP="005A554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 w:rsidRPr="003C015C">
              <w:rPr>
                <w:rFonts w:ascii="Times New Roman" w:hAnsi="Times New Roman"/>
              </w:rPr>
              <w:t>Архитектура промышленных и гражданских зданий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Специализированные жилые здания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2</w:t>
            </w:r>
          </w:p>
        </w:tc>
        <w:tc>
          <w:tcPr>
            <w:tcW w:w="1942" w:type="dxa"/>
            <w:vMerge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Автомобильные стоянки и гаражи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3</w:t>
            </w:r>
          </w:p>
        </w:tc>
        <w:tc>
          <w:tcPr>
            <w:tcW w:w="1942" w:type="dxa"/>
            <w:vMerge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Здания и комплексы банков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4</w:t>
            </w:r>
          </w:p>
        </w:tc>
        <w:tc>
          <w:tcPr>
            <w:tcW w:w="1942" w:type="dxa"/>
            <w:vMerge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Здания вокзалов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5</w:t>
            </w:r>
          </w:p>
        </w:tc>
        <w:tc>
          <w:tcPr>
            <w:tcW w:w="1942" w:type="dxa"/>
            <w:vMerge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Основные виды промышленных зданий</w:t>
            </w:r>
          </w:p>
        </w:tc>
        <w:tc>
          <w:tcPr>
            <w:tcW w:w="1843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6</w:t>
            </w:r>
          </w:p>
        </w:tc>
        <w:tc>
          <w:tcPr>
            <w:tcW w:w="1942" w:type="dxa"/>
            <w:vMerge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 xml:space="preserve">Новые типы производственных </w:t>
            </w:r>
            <w:r w:rsidRPr="00576A8A">
              <w:rPr>
                <w:rFonts w:ascii="Times New Roman" w:hAnsi="Times New Roman"/>
                <w:bCs/>
              </w:rPr>
              <w:lastRenderedPageBreak/>
              <w:t>зданий</w:t>
            </w:r>
          </w:p>
        </w:tc>
        <w:tc>
          <w:tcPr>
            <w:tcW w:w="1843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Конспект лек</w:t>
            </w:r>
            <w:r>
              <w:rPr>
                <w:rFonts w:ascii="Times New Roman" w:hAnsi="Times New Roman"/>
              </w:rPr>
              <w:lastRenderedPageBreak/>
              <w:t>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942" w:type="dxa"/>
            <w:vMerge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576A8A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Основы проектирования промышленных</w:t>
            </w:r>
          </w:p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зданий</w:t>
            </w:r>
          </w:p>
        </w:tc>
        <w:tc>
          <w:tcPr>
            <w:tcW w:w="1843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8</w:t>
            </w:r>
          </w:p>
        </w:tc>
        <w:tc>
          <w:tcPr>
            <w:tcW w:w="1942" w:type="dxa"/>
            <w:vMerge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Большепролетные покрытия </w:t>
            </w:r>
            <w:r w:rsidRPr="00576A8A">
              <w:rPr>
                <w:rFonts w:ascii="Times New Roman" w:hAnsi="Times New Roman"/>
                <w:bCs/>
              </w:rPr>
              <w:t>промышленных зданий</w:t>
            </w:r>
          </w:p>
        </w:tc>
        <w:tc>
          <w:tcPr>
            <w:tcW w:w="1843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9</w:t>
            </w:r>
          </w:p>
        </w:tc>
        <w:tc>
          <w:tcPr>
            <w:tcW w:w="1942" w:type="dxa"/>
            <w:vMerge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Прочие элементы зданий</w:t>
            </w:r>
          </w:p>
        </w:tc>
        <w:tc>
          <w:tcPr>
            <w:tcW w:w="1843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10</w:t>
            </w:r>
          </w:p>
        </w:tc>
        <w:tc>
          <w:tcPr>
            <w:tcW w:w="1942" w:type="dxa"/>
            <w:vMerge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576A8A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Бытовые и административные помещения и</w:t>
            </w:r>
          </w:p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здания</w:t>
            </w:r>
          </w:p>
        </w:tc>
        <w:tc>
          <w:tcPr>
            <w:tcW w:w="1843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42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576A8A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Бытовые и административные помещения и</w:t>
            </w:r>
          </w:p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здания</w:t>
            </w:r>
          </w:p>
        </w:tc>
        <w:tc>
          <w:tcPr>
            <w:tcW w:w="1843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42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576A8A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Генеральные планы промышленных</w:t>
            </w:r>
          </w:p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предприятий</w:t>
            </w:r>
          </w:p>
        </w:tc>
        <w:tc>
          <w:tcPr>
            <w:tcW w:w="1843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5A554B" w:rsidRPr="002318C3" w:rsidTr="005A554B">
        <w:tc>
          <w:tcPr>
            <w:tcW w:w="576" w:type="dxa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42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4B" w:rsidRPr="00576A8A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Предприятия агропромышленного</w:t>
            </w:r>
          </w:p>
          <w:p w:rsidR="005A554B" w:rsidRPr="002318C3" w:rsidRDefault="005A554B" w:rsidP="005A554B">
            <w:pPr>
              <w:rPr>
                <w:rFonts w:ascii="Times New Roman" w:hAnsi="Times New Roman"/>
                <w:bCs/>
              </w:rPr>
            </w:pPr>
            <w:r w:rsidRPr="00576A8A">
              <w:rPr>
                <w:rFonts w:ascii="Times New Roman" w:hAnsi="Times New Roman"/>
                <w:bCs/>
              </w:rPr>
              <w:t>комплекса</w:t>
            </w:r>
          </w:p>
        </w:tc>
        <w:tc>
          <w:tcPr>
            <w:tcW w:w="1843" w:type="dxa"/>
            <w:shd w:val="clear" w:color="auto" w:fill="auto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 лекций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5A554B" w:rsidRPr="002318C3" w:rsidTr="005A554B">
        <w:tc>
          <w:tcPr>
            <w:tcW w:w="8188" w:type="dxa"/>
            <w:gridSpan w:val="4"/>
            <w:shd w:val="clear" w:color="auto" w:fill="auto"/>
            <w:vAlign w:val="center"/>
          </w:tcPr>
          <w:p w:rsidR="005A554B" w:rsidRPr="002318C3" w:rsidRDefault="005A554B" w:rsidP="005A554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Итого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A554B" w:rsidRPr="002318C3" w:rsidRDefault="005A554B" w:rsidP="005A5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</w:tbl>
    <w:p w:rsidR="001A747C" w:rsidRDefault="001A747C" w:rsidP="00A26733">
      <w:pPr>
        <w:widowControl w:val="0"/>
        <w:shd w:val="clear" w:color="auto" w:fill="FFFFFF"/>
        <w:ind w:right="-40"/>
        <w:jc w:val="center"/>
        <w:outlineLvl w:val="0"/>
        <w:rPr>
          <w:rFonts w:ascii="Times New Roman" w:hAnsi="Times New Roman"/>
          <w:b/>
        </w:rPr>
      </w:pPr>
      <w:bookmarkStart w:id="6" w:name="_Toc528321904"/>
      <w:bookmarkStart w:id="7" w:name="_Toc49006672"/>
      <w:bookmarkStart w:id="8" w:name="_Toc52847281"/>
    </w:p>
    <w:p w:rsidR="00A26733" w:rsidRDefault="00A26733" w:rsidP="00A26733">
      <w:pPr>
        <w:widowControl w:val="0"/>
        <w:shd w:val="clear" w:color="auto" w:fill="FFFFFF"/>
        <w:ind w:right="-40"/>
        <w:jc w:val="center"/>
        <w:outlineLvl w:val="0"/>
        <w:rPr>
          <w:rFonts w:ascii="Times New Roman" w:hAnsi="Times New Roman"/>
          <w:b/>
        </w:rPr>
      </w:pPr>
      <w:r w:rsidRPr="00E3109D">
        <w:rPr>
          <w:rFonts w:ascii="Times New Roman" w:hAnsi="Times New Roman"/>
          <w:b/>
        </w:rPr>
        <w:t xml:space="preserve">7. </w:t>
      </w:r>
      <w:r>
        <w:rPr>
          <w:rFonts w:ascii="Times New Roman" w:hAnsi="Times New Roman"/>
          <w:b/>
        </w:rPr>
        <w:t>Примерная т</w:t>
      </w:r>
      <w:r w:rsidRPr="00E3109D">
        <w:rPr>
          <w:rFonts w:ascii="Times New Roman" w:hAnsi="Times New Roman"/>
          <w:b/>
        </w:rPr>
        <w:t>ематика контрольных работ</w:t>
      </w:r>
      <w:bookmarkEnd w:id="6"/>
      <w:r>
        <w:rPr>
          <w:rFonts w:ascii="Times New Roman" w:hAnsi="Times New Roman"/>
          <w:b/>
        </w:rPr>
        <w:t>, курсовых работ</w:t>
      </w:r>
      <w:bookmarkEnd w:id="7"/>
      <w:bookmarkEnd w:id="8"/>
    </w:p>
    <w:p w:rsidR="00A26733" w:rsidRPr="00E3109D" w:rsidRDefault="00A26733" w:rsidP="00A26733">
      <w:pPr>
        <w:widowControl w:val="0"/>
        <w:shd w:val="clear" w:color="auto" w:fill="FFFFFF"/>
        <w:ind w:right="-40"/>
        <w:jc w:val="center"/>
        <w:outlineLvl w:val="0"/>
        <w:rPr>
          <w:rFonts w:ascii="Times New Roman" w:hAnsi="Times New Roman"/>
          <w:b/>
        </w:rPr>
      </w:pPr>
    </w:p>
    <w:p w:rsidR="00A26733" w:rsidRDefault="00A26733" w:rsidP="001A747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Учебным планом контрольные работы </w:t>
      </w:r>
      <w:r w:rsidR="009F7B55">
        <w:rPr>
          <w:rFonts w:ascii="Times New Roman" w:hAnsi="Times New Roman"/>
        </w:rPr>
        <w:t xml:space="preserve">и курсовые работы </w:t>
      </w:r>
      <w:r>
        <w:rPr>
          <w:rFonts w:ascii="Times New Roman" w:hAnsi="Times New Roman"/>
        </w:rPr>
        <w:t>по дисциплине Б</w:t>
      </w:r>
      <w:proofErr w:type="gramStart"/>
      <w:r>
        <w:rPr>
          <w:rFonts w:ascii="Times New Roman" w:hAnsi="Times New Roman"/>
        </w:rPr>
        <w:t>1.</w:t>
      </w:r>
      <w:r w:rsidR="00A70417">
        <w:rPr>
          <w:rFonts w:ascii="Times New Roman" w:hAnsi="Times New Roman"/>
        </w:rPr>
        <w:t>В</w:t>
      </w:r>
      <w:r>
        <w:rPr>
          <w:rFonts w:ascii="Times New Roman" w:hAnsi="Times New Roman"/>
        </w:rPr>
        <w:t>.</w:t>
      </w:r>
      <w:proofErr w:type="gramEnd"/>
      <w:r w:rsidR="00A70417">
        <w:rPr>
          <w:rFonts w:ascii="Times New Roman" w:hAnsi="Times New Roman"/>
        </w:rPr>
        <w:t>0</w:t>
      </w:r>
      <w:r w:rsidR="004C31A0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«</w:t>
      </w:r>
      <w:r w:rsidR="004C31A0" w:rsidRPr="003C015C">
        <w:rPr>
          <w:rFonts w:ascii="Times New Roman" w:hAnsi="Times New Roman"/>
        </w:rPr>
        <w:t>Архитектура промышленных и гражданских зданий</w:t>
      </w:r>
      <w:r>
        <w:rPr>
          <w:rFonts w:ascii="Times New Roman" w:hAnsi="Times New Roman"/>
        </w:rPr>
        <w:t>» не предусмотрены.</w:t>
      </w:r>
    </w:p>
    <w:p w:rsidR="00F74BB6" w:rsidRPr="002318C3" w:rsidRDefault="00F74BB6" w:rsidP="002318C3">
      <w:pPr>
        <w:rPr>
          <w:rFonts w:ascii="Times New Roman" w:hAnsi="Times New Roman"/>
        </w:rPr>
      </w:pPr>
    </w:p>
    <w:p w:rsidR="00F74BB6" w:rsidRPr="002318C3" w:rsidRDefault="005777C4" w:rsidP="002318C3">
      <w:pPr>
        <w:pStyle w:val="af4"/>
        <w:spacing w:line="240" w:lineRule="auto"/>
        <w:outlineLvl w:val="0"/>
        <w:rPr>
          <w:sz w:val="24"/>
        </w:rPr>
      </w:pPr>
      <w:bookmarkStart w:id="9" w:name="_Toc52847282"/>
      <w:r w:rsidRPr="002318C3">
        <w:rPr>
          <w:sz w:val="24"/>
        </w:rPr>
        <w:t>8</w:t>
      </w:r>
      <w:r w:rsidR="00F74BB6" w:rsidRPr="002318C3">
        <w:rPr>
          <w:sz w:val="24"/>
        </w:rPr>
        <w:t xml:space="preserve">. Перечень вопросов на </w:t>
      </w:r>
      <w:bookmarkEnd w:id="9"/>
      <w:r w:rsidR="00921715">
        <w:rPr>
          <w:sz w:val="24"/>
        </w:rPr>
        <w:t>промежуточную аттестацию</w:t>
      </w:r>
    </w:p>
    <w:p w:rsidR="00A26733" w:rsidRDefault="00A26733" w:rsidP="002318C3">
      <w:pPr>
        <w:pStyle w:val="af4"/>
        <w:spacing w:line="240" w:lineRule="auto"/>
        <w:jc w:val="left"/>
        <w:rPr>
          <w:sz w:val="24"/>
        </w:rPr>
      </w:pPr>
    </w:p>
    <w:p w:rsidR="00921715" w:rsidRPr="00921715" w:rsidRDefault="00921715" w:rsidP="002318C3">
      <w:pPr>
        <w:pStyle w:val="af4"/>
        <w:spacing w:line="240" w:lineRule="auto"/>
        <w:jc w:val="left"/>
        <w:rPr>
          <w:i/>
          <w:sz w:val="24"/>
        </w:rPr>
      </w:pPr>
      <w:r w:rsidRPr="00921715">
        <w:rPr>
          <w:i/>
          <w:sz w:val="24"/>
        </w:rPr>
        <w:t xml:space="preserve">Примерный перечень вопросов на </w:t>
      </w:r>
      <w:r w:rsidR="004C31A0">
        <w:rPr>
          <w:i/>
          <w:sz w:val="24"/>
        </w:rPr>
        <w:t>экзамен</w:t>
      </w:r>
      <w:r w:rsidRPr="00921715">
        <w:rPr>
          <w:i/>
          <w:sz w:val="24"/>
        </w:rPr>
        <w:t>:</w:t>
      </w:r>
    </w:p>
    <w:p w:rsid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Классификация жилых зданий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Функциональные требования, предъявляемые к проектированию жилых зданий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Природно-климатические условия проектирования жилых зданий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Социальные аспекты проектирования жилой застройки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Функциональные требования к застройке жилого комплекса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Влияние рельефа местности на размещение зданий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Трассировка транспортных и пешеходных путей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Санитарно-гигиенические требования. Инсоляция.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Санитарно-гигиенические требования. Защита от шума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Озеленение и благоустройство жилых территорий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Требования к жилым помещениям квартир. Общая комната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Санитарно-гигиенические требования. Естественное освещение.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Требования к жилым помещениям квартир. Кухня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Санитарные узлы квартир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Многоэтажные многоквартирные жилые дома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Общежития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lastRenderedPageBreak/>
        <w:t>Общие положения и классификация гостиниц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Основные объемно-планировочные схемы жилой части гостиниц. Области их применения.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Структура общественной части гостиниц.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Классификация общественных зданий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Основы проектирования детских дошкольных учреждений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Школьные здания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Специализированные школы.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Лечебно-профилактические здания. Их типы.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Основные функциональные группы помещений больниц.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Типы зданий торгово-бытового обслуживания и общественного питания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Зрелищные здания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Спортивные сооружения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Видимость и зрительное восприятие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Архитектурная акустика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Безопасность эвакуации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Требования, предъявляемые к промышленным зданиям.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Производственно-технологическая схема, как основа объемно-планировочного решения здания.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Виды планировок и блокирования цехов.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Выбор этажности здания.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Выбор ширины и высоты пролетов, шага колонн.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Принципы конструктивных решений промышленных зданий.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Утилитарные, технологические, технические, экологические, экономические и архитектурно-художественные требования,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предъявляемые к промышленным зданиям.</w:t>
      </w:r>
    </w:p>
    <w:p w:rsidR="0033130B" w:rsidRDefault="00397256" w:rsidP="00397256">
      <w:pPr>
        <w:pStyle w:val="af4"/>
        <w:numPr>
          <w:ilvl w:val="0"/>
          <w:numId w:val="27"/>
        </w:numPr>
        <w:spacing w:line="240" w:lineRule="auto"/>
        <w:jc w:val="both"/>
        <w:rPr>
          <w:b w:val="0"/>
          <w:sz w:val="24"/>
        </w:rPr>
      </w:pPr>
      <w:r w:rsidRPr="00397256">
        <w:rPr>
          <w:b w:val="0"/>
          <w:sz w:val="24"/>
        </w:rPr>
        <w:t>Классификация промышленных зданий.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Виды промышленных зданий по архитектурно-конструктивным признакам.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Внутрицеховое транспортное оборудование.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Цель унификации в промышленном строительстве.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Модульная система и параметры зданий.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Привязка конструктивных элементов зданий к разбивочным осям.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Требования к конструктивным схемам.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Типы каркасов зданий.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Фундаменты и фундаментные балки.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Обвязочные балки.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Подкрановые балки.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Стальной каркас одноэтажных зданий.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Требования к стенам и их классификация.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lastRenderedPageBreak/>
        <w:t>Фахверк.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Строительные материалы для сооружения стен.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Виды и способ расположения оконных проемов.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Типы переплетов и конструктивные решения заполнения проемов.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Оконные панели.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 xml:space="preserve">Остекление. </w:t>
      </w:r>
      <w:proofErr w:type="spellStart"/>
      <w:r w:rsidRPr="00397256">
        <w:rPr>
          <w:b w:val="0"/>
          <w:sz w:val="24"/>
        </w:rPr>
        <w:t>Беспереплетные</w:t>
      </w:r>
      <w:proofErr w:type="spellEnd"/>
      <w:r w:rsidRPr="00397256">
        <w:rPr>
          <w:b w:val="0"/>
          <w:sz w:val="24"/>
        </w:rPr>
        <w:t xml:space="preserve"> заполнения световых проемов.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Виды покрытий и предъявляемые к ним требования.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Конструкции покрытий.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Стропильные конструкции: балки, фермы.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Связи в покрытиях.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Ограждающие конструкции покрытия: покрытия с прогонами, покрытия без прогонов.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Кровли.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Типы фонарей и их назначение.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Конструкции фонарей.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Световые фонари.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Аэрационные фонари.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Использование световых фонарей для целей аэрации.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Требования к полам.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Конструкции элементов полов.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Виды полов.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Полы со сплошным покрытием.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Полы из штучных материалов.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Основные детали полов.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Лестницы.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Перегородки.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Ворота и двери.</w:t>
      </w:r>
    </w:p>
    <w:p w:rsidR="00397256" w:rsidRPr="00397256" w:rsidRDefault="00397256" w:rsidP="00397256">
      <w:pPr>
        <w:pStyle w:val="af4"/>
        <w:numPr>
          <w:ilvl w:val="0"/>
          <w:numId w:val="27"/>
        </w:numPr>
        <w:jc w:val="both"/>
        <w:rPr>
          <w:b w:val="0"/>
          <w:sz w:val="24"/>
        </w:rPr>
      </w:pPr>
      <w:r w:rsidRPr="00397256">
        <w:rPr>
          <w:b w:val="0"/>
          <w:sz w:val="24"/>
        </w:rPr>
        <w:t>Деформационные швы.</w:t>
      </w:r>
    </w:p>
    <w:p w:rsidR="00397256" w:rsidRDefault="00397256" w:rsidP="00397256">
      <w:pPr>
        <w:pStyle w:val="af4"/>
        <w:numPr>
          <w:ilvl w:val="0"/>
          <w:numId w:val="27"/>
        </w:numPr>
        <w:spacing w:line="240" w:lineRule="auto"/>
        <w:jc w:val="both"/>
        <w:rPr>
          <w:b w:val="0"/>
          <w:sz w:val="24"/>
        </w:rPr>
      </w:pPr>
      <w:r w:rsidRPr="00397256">
        <w:rPr>
          <w:b w:val="0"/>
          <w:sz w:val="24"/>
        </w:rPr>
        <w:t>Противопожарные преграды</w:t>
      </w:r>
    </w:p>
    <w:p w:rsidR="00397256" w:rsidRPr="00397256" w:rsidRDefault="00397256" w:rsidP="00397256">
      <w:pPr>
        <w:pStyle w:val="af4"/>
        <w:spacing w:line="240" w:lineRule="auto"/>
        <w:jc w:val="both"/>
        <w:rPr>
          <w:b w:val="0"/>
          <w:sz w:val="24"/>
        </w:rPr>
      </w:pPr>
    </w:p>
    <w:p w:rsidR="00104870" w:rsidRDefault="00686FC8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bookmarkStart w:id="10" w:name="_Toc52847283"/>
      <w:r w:rsidRPr="002318C3">
        <w:rPr>
          <w:rFonts w:ascii="Times New Roman" w:hAnsi="Times New Roman"/>
          <w:b/>
        </w:rPr>
        <w:t>9</w:t>
      </w:r>
      <w:r w:rsidR="00104870" w:rsidRPr="002318C3">
        <w:rPr>
          <w:rFonts w:ascii="Times New Roman" w:hAnsi="Times New Roman"/>
          <w:b/>
        </w:rPr>
        <w:t>. Учебно-методическое и информационное обеспечение</w:t>
      </w:r>
      <w:r w:rsidR="00CD628D" w:rsidRPr="002318C3">
        <w:rPr>
          <w:rFonts w:ascii="Times New Roman" w:hAnsi="Times New Roman"/>
          <w:b/>
        </w:rPr>
        <w:t xml:space="preserve"> дисциплины</w:t>
      </w:r>
      <w:bookmarkEnd w:id="10"/>
    </w:p>
    <w:p w:rsidR="008170F1" w:rsidRPr="002318C3" w:rsidRDefault="008170F1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</w:p>
    <w:p w:rsidR="008170F1" w:rsidRDefault="008170F1" w:rsidP="008170F1">
      <w:pPr>
        <w:tabs>
          <w:tab w:val="left" w:pos="9355"/>
        </w:tabs>
        <w:jc w:val="both"/>
        <w:rPr>
          <w:rFonts w:ascii="Times New Roman" w:hAnsi="Times New Roman"/>
        </w:rPr>
      </w:pPr>
      <w:r w:rsidRPr="00E3109D">
        <w:rPr>
          <w:rFonts w:ascii="Times New Roman" w:hAnsi="Times New Roman"/>
        </w:rPr>
        <w:t>9.</w:t>
      </w:r>
      <w:r>
        <w:rPr>
          <w:rFonts w:ascii="Times New Roman" w:hAnsi="Times New Roman"/>
        </w:rPr>
        <w:t>1</w:t>
      </w:r>
      <w:r w:rsidRPr="00E3109D">
        <w:rPr>
          <w:rFonts w:ascii="Times New Roman" w:hAnsi="Times New Roman"/>
        </w:rPr>
        <w:t xml:space="preserve">. Основная учебная литература: </w:t>
      </w:r>
    </w:p>
    <w:p w:rsidR="00AD5FC9" w:rsidRPr="00661205" w:rsidRDefault="003F40D8" w:rsidP="00661205">
      <w:pPr>
        <w:pStyle w:val="a3"/>
        <w:numPr>
          <w:ilvl w:val="0"/>
          <w:numId w:val="29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661205">
        <w:rPr>
          <w:rFonts w:ascii="Times New Roman" w:hAnsi="Times New Roman"/>
          <w:color w:val="000000"/>
          <w:shd w:val="clear" w:color="auto" w:fill="FFFFFF"/>
        </w:rPr>
        <w:t xml:space="preserve">Петраков А.А. Здания и сооружения в сложных инженерно-геологических и горно-геологических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условиях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учебно-методическое пособие / Петраков А.А.,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Яркин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В.В., Кухарь А.В..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Макеевка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Донбасская национальная академия строительства и архитектуры, ЭБС АСВ, 2020. — 85 c. — ISBN 2227-8397.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http://www.iprbookshop.ru/99378.html (дата обращения: 14.03.2021). — Режим доступа: для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3F40D8" w:rsidRPr="00661205" w:rsidRDefault="003F40D8" w:rsidP="00661205">
      <w:pPr>
        <w:pStyle w:val="a3"/>
        <w:numPr>
          <w:ilvl w:val="0"/>
          <w:numId w:val="29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661205">
        <w:rPr>
          <w:rFonts w:ascii="Times New Roman" w:hAnsi="Times New Roman"/>
          <w:color w:val="000000"/>
          <w:shd w:val="clear" w:color="auto" w:fill="FFFFFF"/>
        </w:rPr>
        <w:t xml:space="preserve">Николенко Ю.В. Технология возведения зданий и сооружений. Часть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1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учебное пособие / Николенко Ю.В..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Москва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Российский университет дружбы народов, </w:t>
      </w:r>
      <w:r w:rsidRPr="00661205">
        <w:rPr>
          <w:rFonts w:ascii="Times New Roman" w:hAnsi="Times New Roman"/>
          <w:color w:val="000000"/>
          <w:shd w:val="clear" w:color="auto" w:fill="FFFFFF"/>
        </w:rPr>
        <w:lastRenderedPageBreak/>
        <w:t xml:space="preserve">2009. — 204 c. — ISBN 978-5-209-03114-7.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http://www.iprbookshop.ru/11446.html (дата обращения: 14.03.2021). — Режим доступа: для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661205" w:rsidRPr="00661205" w:rsidRDefault="00661205" w:rsidP="00661205">
      <w:pPr>
        <w:pStyle w:val="a3"/>
        <w:numPr>
          <w:ilvl w:val="0"/>
          <w:numId w:val="29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661205">
        <w:rPr>
          <w:rFonts w:ascii="Times New Roman" w:hAnsi="Times New Roman"/>
          <w:color w:val="000000"/>
          <w:shd w:val="clear" w:color="auto" w:fill="FFFFFF"/>
        </w:rPr>
        <w:t xml:space="preserve">Николенко Ю.В. Технология возведения зданий и сооружений. Часть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2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учебное пособие / Николенко Ю.В..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Москва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Российский университет дружбы народов, 2010. — 188 c. — ISBN 978-5-209-03455-1.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http://www.iprbookshop.ru/11447.html (дата обращения: 14.03.2021). — Режим доступа: для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661205" w:rsidRPr="00661205" w:rsidRDefault="00661205" w:rsidP="00661205">
      <w:pPr>
        <w:pStyle w:val="a3"/>
        <w:numPr>
          <w:ilvl w:val="0"/>
          <w:numId w:val="29"/>
        </w:numPr>
        <w:tabs>
          <w:tab w:val="left" w:pos="9355"/>
        </w:tabs>
        <w:jc w:val="both"/>
        <w:rPr>
          <w:rFonts w:ascii="Times New Roman" w:hAnsi="Times New Roman"/>
        </w:rPr>
      </w:pPr>
      <w:r w:rsidRPr="00661205">
        <w:rPr>
          <w:rFonts w:ascii="Times New Roman" w:hAnsi="Times New Roman"/>
          <w:color w:val="000000"/>
          <w:shd w:val="clear" w:color="auto" w:fill="FFFFFF"/>
        </w:rPr>
        <w:t xml:space="preserve">Рыбакова Г.С. Архитектура зданий. Часть I. Гражданские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здания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учебное пособие / Рыбакова Г.С..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Самара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Самарский государственный архитектурно-строительный университет, ЭБС АСВ, 2011. — 166 c. — ISBN 978-5-9585-0427-5.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http://www.iprbookshop.ru/25270.html (дата обращения: 14.03.2021). — Режим доступа: для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197B85" w:rsidRPr="00E3109D" w:rsidRDefault="00197B85" w:rsidP="00AD5FC9">
      <w:pPr>
        <w:tabs>
          <w:tab w:val="left" w:pos="9355"/>
        </w:tabs>
        <w:jc w:val="both"/>
        <w:rPr>
          <w:rFonts w:ascii="Times New Roman" w:hAnsi="Times New Roman"/>
        </w:rPr>
      </w:pPr>
    </w:p>
    <w:p w:rsidR="00AD5FC9" w:rsidRPr="00E3109D" w:rsidRDefault="00AD5FC9" w:rsidP="00AD5FC9">
      <w:pPr>
        <w:tabs>
          <w:tab w:val="left" w:pos="9355"/>
        </w:tabs>
        <w:jc w:val="both"/>
        <w:rPr>
          <w:rFonts w:ascii="Times New Roman" w:hAnsi="Times New Roman"/>
        </w:rPr>
      </w:pPr>
      <w:r w:rsidRPr="00E3109D">
        <w:rPr>
          <w:rFonts w:ascii="Times New Roman" w:hAnsi="Times New Roman"/>
        </w:rPr>
        <w:t>9.</w:t>
      </w:r>
      <w:r>
        <w:rPr>
          <w:rFonts w:ascii="Times New Roman" w:hAnsi="Times New Roman"/>
        </w:rPr>
        <w:t>2</w:t>
      </w:r>
      <w:r w:rsidRPr="00E3109D">
        <w:rPr>
          <w:rFonts w:ascii="Times New Roman" w:hAnsi="Times New Roman"/>
        </w:rPr>
        <w:t>. Дополнительная учебная литература:</w:t>
      </w:r>
    </w:p>
    <w:p w:rsidR="00197B85" w:rsidRPr="00661205" w:rsidRDefault="00661205" w:rsidP="00661205">
      <w:pPr>
        <w:pStyle w:val="a3"/>
        <w:numPr>
          <w:ilvl w:val="0"/>
          <w:numId w:val="28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661205">
        <w:rPr>
          <w:rFonts w:ascii="Times New Roman" w:hAnsi="Times New Roman"/>
          <w:color w:val="000000"/>
          <w:shd w:val="clear" w:color="auto" w:fill="FFFFFF"/>
        </w:rPr>
        <w:t xml:space="preserve">Волков А.А. Основы проектирования, строительства, эксплуатации зданий и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сооружений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учебное пособие / Волков А.А.,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Теличенко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В.И.,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Лейбман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М.Е..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Москва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Московский государственный строительный университет, ЭБС АСВ, 2015. — 492 c. — ISBN 978-5-7264-0995-5.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http://www.iprbookshop.ru/30437.html (дата обращения: 14.03.2021). — Режим доступа: для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661205" w:rsidRPr="00661205" w:rsidRDefault="00661205" w:rsidP="00661205">
      <w:pPr>
        <w:pStyle w:val="a3"/>
        <w:numPr>
          <w:ilvl w:val="0"/>
          <w:numId w:val="28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661205">
        <w:rPr>
          <w:rFonts w:ascii="Times New Roman" w:hAnsi="Times New Roman"/>
          <w:color w:val="000000"/>
          <w:shd w:val="clear" w:color="auto" w:fill="FFFFFF"/>
        </w:rPr>
        <w:t xml:space="preserve">Архитектура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зданий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методические указания к проведению тестирования / 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Москва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Московский государственный строительный университет, Ай Пи Эр Медиа, ЭБС АСВ, 2016. — 48 c. — ISBN 978-5-7264-1343-3.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http://www.iprbookshop.ru/54679.html (дата обращения: 14.03.2021). — Режим доступа: для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661205" w:rsidRPr="00661205" w:rsidRDefault="00661205" w:rsidP="00661205">
      <w:pPr>
        <w:pStyle w:val="a3"/>
        <w:numPr>
          <w:ilvl w:val="0"/>
          <w:numId w:val="28"/>
        </w:numPr>
        <w:tabs>
          <w:tab w:val="left" w:pos="9355"/>
        </w:tabs>
        <w:jc w:val="both"/>
        <w:rPr>
          <w:rFonts w:ascii="Times New Roman" w:hAnsi="Times New Roman"/>
        </w:rPr>
      </w:pPr>
      <w:r w:rsidRPr="00661205">
        <w:rPr>
          <w:rFonts w:ascii="Times New Roman" w:hAnsi="Times New Roman"/>
          <w:color w:val="000000"/>
          <w:shd w:val="clear" w:color="auto" w:fill="FFFFFF"/>
        </w:rPr>
        <w:t xml:space="preserve">Архитектура зданий. Архитектурная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физика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методические указания к выполнению лабораторных работ для студентов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бакалавриата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, обучающихся по всем направлениям подготовки, реализуемым НИУ МГСУ / 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Москва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Московский государственный строительный университет, Ай Пи Эр Медиа, ЭБС АСВ, 2016. — 61 c. — ISBN 978-5-7264-1354-9. — </w:t>
      </w:r>
      <w:proofErr w:type="gramStart"/>
      <w:r w:rsidRPr="00661205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661205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http://www.iprbookshop.ru/57367.html (дата обращения: 14.03.2021). — Режим доступа: для </w:t>
      </w:r>
      <w:proofErr w:type="spellStart"/>
      <w:r w:rsidRPr="00661205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661205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AD5FC9" w:rsidRPr="00E3109D" w:rsidRDefault="00AD5FC9" w:rsidP="008170F1">
      <w:pPr>
        <w:tabs>
          <w:tab w:val="left" w:pos="9355"/>
        </w:tabs>
        <w:jc w:val="both"/>
        <w:rPr>
          <w:rFonts w:ascii="Times New Roman" w:hAnsi="Times New Roman"/>
        </w:rPr>
      </w:pPr>
    </w:p>
    <w:p w:rsidR="008170F1" w:rsidRPr="00686006" w:rsidRDefault="008170F1" w:rsidP="008170F1">
      <w:pPr>
        <w:tabs>
          <w:tab w:val="left" w:pos="9355"/>
        </w:tabs>
        <w:rPr>
          <w:rFonts w:ascii="Times New Roman" w:hAnsi="Times New Roman"/>
        </w:rPr>
      </w:pPr>
      <w:r w:rsidRPr="00686006">
        <w:rPr>
          <w:rFonts w:ascii="Times New Roman" w:hAnsi="Times New Roman"/>
        </w:rPr>
        <w:t>9.3. Интернет-ресурсы:</w:t>
      </w:r>
    </w:p>
    <w:p w:rsidR="00197B85" w:rsidRPr="005A554B" w:rsidRDefault="005A554B" w:rsidP="00197B85">
      <w:pPr>
        <w:tabs>
          <w:tab w:val="left" w:pos="9355"/>
        </w:tabs>
        <w:jc w:val="both"/>
        <w:rPr>
          <w:rFonts w:ascii="Times New Roman" w:hAnsi="Times New Roman"/>
        </w:rPr>
      </w:pPr>
      <w:hyperlink r:id="rId8" w:history="1">
        <w:r w:rsidRPr="00065A0C">
          <w:rPr>
            <w:rStyle w:val="a7"/>
            <w:rFonts w:ascii="Times New Roman" w:hAnsi="Times New Roman"/>
            <w:lang w:val="en-US"/>
          </w:rPr>
          <w:t>www</w:t>
        </w:r>
        <w:r w:rsidRPr="005A554B">
          <w:rPr>
            <w:rStyle w:val="a7"/>
            <w:rFonts w:ascii="Times New Roman" w:hAnsi="Times New Roman"/>
          </w:rPr>
          <w:t>.</w:t>
        </w:r>
        <w:proofErr w:type="spellStart"/>
        <w:r w:rsidRPr="00065A0C">
          <w:rPr>
            <w:rStyle w:val="a7"/>
            <w:rFonts w:ascii="Times New Roman" w:hAnsi="Times New Roman"/>
            <w:lang w:val="en-US"/>
          </w:rPr>
          <w:t>elibrary</w:t>
        </w:r>
        <w:proofErr w:type="spellEnd"/>
        <w:r w:rsidRPr="005A554B">
          <w:rPr>
            <w:rStyle w:val="a7"/>
            <w:rFonts w:ascii="Times New Roman" w:hAnsi="Times New Roman"/>
          </w:rPr>
          <w:t>.</w:t>
        </w:r>
        <w:proofErr w:type="spellStart"/>
        <w:r w:rsidRPr="00065A0C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</w:p>
    <w:p w:rsidR="005A554B" w:rsidRPr="005A554B" w:rsidRDefault="005A554B" w:rsidP="00197B85">
      <w:pPr>
        <w:tabs>
          <w:tab w:val="left" w:pos="9355"/>
        </w:tabs>
        <w:jc w:val="both"/>
        <w:rPr>
          <w:rFonts w:ascii="Times New Roman" w:hAnsi="Times New Roman"/>
        </w:rPr>
      </w:pPr>
      <w:hyperlink r:id="rId9" w:history="1">
        <w:r w:rsidRPr="00065A0C">
          <w:rPr>
            <w:rStyle w:val="a7"/>
            <w:rFonts w:ascii="Times New Roman" w:hAnsi="Times New Roman"/>
            <w:lang w:val="en-US"/>
          </w:rPr>
          <w:t>www</w:t>
        </w:r>
        <w:r w:rsidRPr="005A554B">
          <w:rPr>
            <w:rStyle w:val="a7"/>
            <w:rFonts w:ascii="Times New Roman" w:hAnsi="Times New Roman"/>
          </w:rPr>
          <w:t>.</w:t>
        </w:r>
        <w:proofErr w:type="spellStart"/>
        <w:r w:rsidRPr="00065A0C">
          <w:rPr>
            <w:rStyle w:val="a7"/>
            <w:rFonts w:ascii="Times New Roman" w:hAnsi="Times New Roman"/>
            <w:lang w:val="en-US"/>
          </w:rPr>
          <w:t>poiskknig</w:t>
        </w:r>
        <w:proofErr w:type="spellEnd"/>
        <w:r w:rsidRPr="005A554B">
          <w:rPr>
            <w:rStyle w:val="a7"/>
            <w:rFonts w:ascii="Times New Roman" w:hAnsi="Times New Roman"/>
          </w:rPr>
          <w:t>.</w:t>
        </w:r>
        <w:proofErr w:type="spellStart"/>
        <w:r w:rsidRPr="00065A0C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  <w:r w:rsidRPr="005A554B">
        <w:rPr>
          <w:rFonts w:ascii="Times New Roman" w:hAnsi="Times New Roman"/>
        </w:rPr>
        <w:t xml:space="preserve"> </w:t>
      </w:r>
    </w:p>
    <w:p w:rsidR="001F142B" w:rsidRPr="002318C3" w:rsidRDefault="001F142B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p w:rsidR="00104870" w:rsidRPr="002318C3" w:rsidRDefault="00686FC8" w:rsidP="002318C3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</w:rPr>
      </w:pPr>
      <w:bookmarkStart w:id="11" w:name="_Toc52847284"/>
      <w:r w:rsidRPr="002318C3">
        <w:rPr>
          <w:rFonts w:ascii="Times New Roman" w:hAnsi="Times New Roman"/>
          <w:b/>
        </w:rPr>
        <w:t>10</w:t>
      </w:r>
      <w:r w:rsidR="00104870" w:rsidRPr="002318C3">
        <w:rPr>
          <w:rFonts w:ascii="Times New Roman" w:hAnsi="Times New Roman"/>
          <w:b/>
        </w:rPr>
        <w:t>. Формы и критерии оценивания учебной деятельности студента</w:t>
      </w:r>
      <w:bookmarkEnd w:id="11"/>
    </w:p>
    <w:p w:rsidR="00AD5FC9" w:rsidRDefault="00AD5FC9" w:rsidP="002318C3">
      <w:pPr>
        <w:ind w:firstLine="567"/>
        <w:jc w:val="both"/>
        <w:rPr>
          <w:rFonts w:ascii="Times New Roman" w:hAnsi="Times New Roman"/>
        </w:rPr>
      </w:pPr>
    </w:p>
    <w:p w:rsidR="00AD5FC9" w:rsidRPr="00E3109D" w:rsidRDefault="00AD5FC9" w:rsidP="00AD5FC9">
      <w:pPr>
        <w:ind w:firstLine="709"/>
        <w:jc w:val="both"/>
        <w:rPr>
          <w:rFonts w:ascii="Times New Roman" w:hAnsi="Times New Roman"/>
        </w:rPr>
      </w:pPr>
      <w:r w:rsidRPr="00E3109D">
        <w:rPr>
          <w:rFonts w:ascii="Times New Roman" w:hAnsi="Times New Roman"/>
        </w:rPr>
        <w:t xml:space="preserve">На основании разработанной </w:t>
      </w:r>
      <w:proofErr w:type="spellStart"/>
      <w:r w:rsidRPr="00E3109D">
        <w:rPr>
          <w:rFonts w:ascii="Times New Roman" w:hAnsi="Times New Roman"/>
        </w:rPr>
        <w:t>компетентностной</w:t>
      </w:r>
      <w:proofErr w:type="spellEnd"/>
      <w:r w:rsidRPr="00E3109D">
        <w:rPr>
          <w:rFonts w:ascii="Times New Roman" w:hAnsi="Times New Roman"/>
        </w:rPr>
        <w:t xml:space="preserve"> модели выпускника образовательные цели представлены в виде набора компетенций как планируемых результатов освоения образовательной программы. Определение уровня достижения планируемых резуль</w:t>
      </w:r>
      <w:r w:rsidRPr="00E3109D">
        <w:rPr>
          <w:rFonts w:ascii="Times New Roman" w:hAnsi="Times New Roman"/>
        </w:rPr>
        <w:lastRenderedPageBreak/>
        <w:t xml:space="preserve">татов освоения образовательной программы осуществляется посредством оценки уровня </w:t>
      </w:r>
      <w:proofErr w:type="spellStart"/>
      <w:r w:rsidRPr="00E3109D">
        <w:rPr>
          <w:rFonts w:ascii="Times New Roman" w:hAnsi="Times New Roman"/>
        </w:rPr>
        <w:t>сформированности</w:t>
      </w:r>
      <w:proofErr w:type="spellEnd"/>
      <w:r w:rsidRPr="00E3109D">
        <w:rPr>
          <w:rFonts w:ascii="Times New Roman" w:hAnsi="Times New Roman"/>
        </w:rPr>
        <w:t xml:space="preserve"> компетенции и оценки уровня успеваемости обучающегося по пятибалльной системе («отлично», «хорошо», «удовлетворительно», «неудовлетворительно», «зачтено», «не зачтено»).</w:t>
      </w:r>
    </w:p>
    <w:p w:rsidR="00AD5FC9" w:rsidRPr="00E3109D" w:rsidRDefault="00AD5FC9" w:rsidP="00AD5FC9">
      <w:pPr>
        <w:widowControl w:val="0"/>
        <w:ind w:firstLine="709"/>
        <w:jc w:val="both"/>
        <w:rPr>
          <w:rFonts w:ascii="Times New Roman" w:hAnsi="Times New Roman"/>
        </w:rPr>
      </w:pPr>
      <w:r w:rsidRPr="00E3109D">
        <w:rPr>
          <w:rFonts w:ascii="Times New Roman" w:hAnsi="Times New Roman"/>
        </w:rPr>
        <w:t xml:space="preserve">Основными критериями оценки в зависимости от вида работы обучающегося являются: </w:t>
      </w:r>
      <w:proofErr w:type="spellStart"/>
      <w:r w:rsidRPr="00E3109D">
        <w:rPr>
          <w:rFonts w:ascii="Times New Roman" w:hAnsi="Times New Roman"/>
        </w:rPr>
        <w:t>сформированность</w:t>
      </w:r>
      <w:proofErr w:type="spellEnd"/>
      <w:r w:rsidRPr="00E3109D">
        <w:rPr>
          <w:rFonts w:ascii="Times New Roman" w:hAnsi="Times New Roman"/>
        </w:rPr>
        <w:t xml:space="preserve"> компетенций (знаний, умений и владений), степень владения профессиональной терминологией, логичность, обоснованность, четкость изложения материала, ориентирование в научной и специальной литературе.</w:t>
      </w:r>
    </w:p>
    <w:p w:rsidR="00AD5FC9" w:rsidRPr="00E3109D" w:rsidRDefault="00AD5FC9" w:rsidP="00AD5FC9">
      <w:pPr>
        <w:widowControl w:val="0"/>
        <w:ind w:firstLine="567"/>
        <w:jc w:val="both"/>
        <w:rPr>
          <w:rFonts w:ascii="Times New Roman" w:hAnsi="Times New Roman"/>
        </w:rPr>
      </w:pPr>
    </w:p>
    <w:p w:rsidR="00AD5FC9" w:rsidRPr="00810132" w:rsidRDefault="00AD5FC9" w:rsidP="00AD5FC9">
      <w:pPr>
        <w:ind w:firstLine="567"/>
        <w:jc w:val="center"/>
        <w:rPr>
          <w:rFonts w:ascii="Times New Roman" w:hAnsi="Times New Roman"/>
        </w:rPr>
      </w:pPr>
      <w:r w:rsidRPr="00810132">
        <w:rPr>
          <w:rFonts w:ascii="Times New Roman" w:hAnsi="Times New Roman"/>
        </w:rPr>
        <w:t xml:space="preserve">Критерии оценивания уровня </w:t>
      </w:r>
      <w:proofErr w:type="spellStart"/>
      <w:r w:rsidRPr="00810132">
        <w:rPr>
          <w:rFonts w:ascii="Times New Roman" w:hAnsi="Times New Roman"/>
        </w:rPr>
        <w:t>сформированности</w:t>
      </w:r>
      <w:proofErr w:type="spellEnd"/>
      <w:r w:rsidRPr="00810132">
        <w:rPr>
          <w:rFonts w:ascii="Times New Roman" w:hAnsi="Times New Roman"/>
        </w:rPr>
        <w:t xml:space="preserve"> компетенций и оценки уровня успеваемости обучающегося</w:t>
      </w:r>
    </w:p>
    <w:p w:rsidR="00AD5FC9" w:rsidRPr="00E3109D" w:rsidRDefault="00AD5FC9" w:rsidP="00AD5FC9">
      <w:pPr>
        <w:rPr>
          <w:rFonts w:ascii="Times New Roman" w:hAnsi="Times New Roman"/>
          <w:b/>
        </w:rPr>
      </w:pPr>
      <w:r w:rsidRPr="00E3109D">
        <w:rPr>
          <w:rFonts w:ascii="Times New Roman" w:hAnsi="Times New Roman"/>
          <w:b/>
        </w:rPr>
        <w:t>Текущий контроль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1418"/>
        <w:gridCol w:w="3827"/>
      </w:tblGrid>
      <w:tr w:rsidR="00AD5FC9" w:rsidRPr="00E3109D" w:rsidTr="00197B85">
        <w:trPr>
          <w:trHeight w:val="313"/>
        </w:trPr>
        <w:tc>
          <w:tcPr>
            <w:tcW w:w="1242" w:type="dxa"/>
            <w:vMerge w:val="restart"/>
            <w:vAlign w:val="center"/>
          </w:tcPr>
          <w:p w:rsidR="00AD5FC9" w:rsidRPr="00E3109D" w:rsidRDefault="00AD5FC9" w:rsidP="003E0691">
            <w:pPr>
              <w:ind w:right="-124"/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 xml:space="preserve">Уровень </w:t>
            </w:r>
            <w:proofErr w:type="spellStart"/>
            <w:r w:rsidRPr="00E3109D">
              <w:rPr>
                <w:rFonts w:ascii="Times New Roman" w:hAnsi="Times New Roman"/>
              </w:rPr>
              <w:t>сформированности</w:t>
            </w:r>
            <w:proofErr w:type="spellEnd"/>
            <w:r w:rsidRPr="00E3109D">
              <w:rPr>
                <w:rFonts w:ascii="Times New Roman" w:hAnsi="Times New Roman"/>
              </w:rPr>
              <w:t xml:space="preserve">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AD5FC9" w:rsidRPr="00E3109D" w:rsidRDefault="00AD5FC9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Уровень освоения модулей дисциплины (оценка)</w:t>
            </w:r>
          </w:p>
        </w:tc>
        <w:tc>
          <w:tcPr>
            <w:tcW w:w="6804" w:type="dxa"/>
            <w:gridSpan w:val="3"/>
            <w:vAlign w:val="center"/>
          </w:tcPr>
          <w:p w:rsidR="00AD5FC9" w:rsidRPr="00E3109D" w:rsidRDefault="00AD5FC9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Критерии оценивания отдельных видов работ обучающихся</w:t>
            </w:r>
          </w:p>
        </w:tc>
      </w:tr>
      <w:tr w:rsidR="00197B85" w:rsidRPr="00E3109D" w:rsidTr="00197B85">
        <w:trPr>
          <w:trHeight w:val="841"/>
        </w:trPr>
        <w:tc>
          <w:tcPr>
            <w:tcW w:w="1242" w:type="dxa"/>
            <w:vMerge/>
            <w:vAlign w:val="center"/>
          </w:tcPr>
          <w:p w:rsidR="00197B85" w:rsidRPr="00E3109D" w:rsidRDefault="00197B85" w:rsidP="003E0691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197B85" w:rsidRPr="009F3FB9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9F3FB9">
              <w:rPr>
                <w:rFonts w:ascii="Times New Roman" w:hAnsi="Times New Roman"/>
              </w:rPr>
              <w:t>Устный/письменный опрос</w:t>
            </w:r>
          </w:p>
        </w:tc>
        <w:tc>
          <w:tcPr>
            <w:tcW w:w="1418" w:type="dxa"/>
            <w:vAlign w:val="center"/>
          </w:tcPr>
          <w:p w:rsidR="00197B85" w:rsidRPr="009F3FB9" w:rsidRDefault="00197B85" w:rsidP="00197B85">
            <w:pPr>
              <w:ind w:right="-134"/>
              <w:jc w:val="center"/>
              <w:rPr>
                <w:rFonts w:ascii="Times New Roman" w:hAnsi="Times New Roman"/>
              </w:rPr>
            </w:pPr>
            <w:r w:rsidRPr="009F3FB9">
              <w:rPr>
                <w:rFonts w:ascii="Times New Roman" w:hAnsi="Times New Roman"/>
              </w:rPr>
              <w:t xml:space="preserve">Отчет по </w:t>
            </w:r>
            <w:r>
              <w:rPr>
                <w:rFonts w:ascii="Times New Roman" w:hAnsi="Times New Roman"/>
              </w:rPr>
              <w:t>практической</w:t>
            </w:r>
            <w:r w:rsidRPr="009F3FB9">
              <w:rPr>
                <w:rFonts w:ascii="Times New Roman" w:hAnsi="Times New Roman"/>
              </w:rPr>
              <w:t xml:space="preserve"> работе </w:t>
            </w:r>
          </w:p>
        </w:tc>
        <w:tc>
          <w:tcPr>
            <w:tcW w:w="3827" w:type="dxa"/>
            <w:vAlign w:val="center"/>
          </w:tcPr>
          <w:p w:rsidR="00197B85" w:rsidRPr="00266575" w:rsidRDefault="00197B85" w:rsidP="003E0691">
            <w:pPr>
              <w:ind w:right="-134"/>
              <w:jc w:val="center"/>
              <w:rPr>
                <w:rFonts w:ascii="Times New Roman" w:hAnsi="Times New Roman"/>
              </w:rPr>
            </w:pPr>
            <w:r w:rsidRPr="00266575">
              <w:rPr>
                <w:rFonts w:ascii="Times New Roman" w:hAnsi="Times New Roman"/>
              </w:rPr>
              <w:t>Выполнение заданий самостоятельной работы</w:t>
            </w:r>
          </w:p>
        </w:tc>
      </w:tr>
      <w:tr w:rsidR="00197B85" w:rsidRPr="00E3109D" w:rsidTr="00197B85">
        <w:tc>
          <w:tcPr>
            <w:tcW w:w="1242" w:type="dxa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Высокий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ind w:right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отлично</w:t>
            </w:r>
          </w:p>
        </w:tc>
        <w:tc>
          <w:tcPr>
            <w:tcW w:w="1559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Обучающийся ответил на все вопросы и</w:t>
            </w:r>
            <w:r>
              <w:rPr>
                <w:rFonts w:ascii="Times New Roman" w:hAnsi="Times New Roman"/>
              </w:rPr>
              <w:t xml:space="preserve"> </w:t>
            </w:r>
            <w:r w:rsidRPr="00E3109D">
              <w:rPr>
                <w:rFonts w:ascii="Times New Roman" w:hAnsi="Times New Roman"/>
              </w:rPr>
              <w:t>продемонстрировал полноту знаний по изучаемому материалу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Содержит все задания лабораторной работы, оформлен в соответствии с требованиями</w:t>
            </w:r>
          </w:p>
        </w:tc>
        <w:tc>
          <w:tcPr>
            <w:tcW w:w="3827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Студент безошибочно ответил на все основные вопросы, а также продемонстрировал свободное владение материалом при ответе на дополнительные вопросы; работа выполнена в полном объеме и в точном соответствии с требованиями; студент свободно владеет теоретическим материалом, безошибочно применяет его при решении задач, сформулированных в задании</w:t>
            </w:r>
          </w:p>
        </w:tc>
      </w:tr>
      <w:tr w:rsidR="00197B85" w:rsidRPr="00E3109D" w:rsidTr="00197B85">
        <w:tc>
          <w:tcPr>
            <w:tcW w:w="1242" w:type="dxa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Базовый</w:t>
            </w:r>
          </w:p>
        </w:tc>
        <w:tc>
          <w:tcPr>
            <w:tcW w:w="1418" w:type="dxa"/>
          </w:tcPr>
          <w:p w:rsidR="00197B85" w:rsidRPr="00E3109D" w:rsidRDefault="00197B85" w:rsidP="00197B85">
            <w:pPr>
              <w:ind w:right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Pr="00E3109D">
              <w:rPr>
                <w:rFonts w:ascii="Times New Roman" w:hAnsi="Times New Roman"/>
              </w:rPr>
              <w:t>орошо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Обучающийся ответил на большую часть вопросов и продемонстрировал понимание изучаемого материала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Содержит большинство заданий лабораторной работы, оформлен в соответствии с требованиями</w:t>
            </w:r>
          </w:p>
        </w:tc>
        <w:tc>
          <w:tcPr>
            <w:tcW w:w="3827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Студент безошибочно ответил на основные вопросы, но не точно или не в полном объеме раскрыл дополнительные вопросы; работа выполнена в полном объеме и в точном соответствии с требованиями; студент твердо владеет теоретическим материалом, может применять его самостоятельно или по указанию преподавателя</w:t>
            </w:r>
          </w:p>
        </w:tc>
      </w:tr>
      <w:tr w:rsidR="00197B85" w:rsidRPr="00E3109D" w:rsidTr="00197B85">
        <w:tc>
          <w:tcPr>
            <w:tcW w:w="1242" w:type="dxa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Пороговый</w:t>
            </w:r>
          </w:p>
        </w:tc>
        <w:tc>
          <w:tcPr>
            <w:tcW w:w="1418" w:type="dxa"/>
          </w:tcPr>
          <w:p w:rsidR="00197B85" w:rsidRPr="00E3109D" w:rsidRDefault="00197B85" w:rsidP="00197B85">
            <w:pPr>
              <w:ind w:right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E3109D">
              <w:rPr>
                <w:rFonts w:ascii="Times New Roman" w:hAnsi="Times New Roman"/>
              </w:rPr>
              <w:t>довлетворительно</w:t>
            </w:r>
          </w:p>
        </w:tc>
        <w:tc>
          <w:tcPr>
            <w:tcW w:w="1559" w:type="dxa"/>
          </w:tcPr>
          <w:p w:rsidR="00197B85" w:rsidRPr="00E3109D" w:rsidRDefault="00197B85" w:rsidP="003E0691">
            <w:pPr>
              <w:rPr>
                <w:rFonts w:ascii="Times New Roman" w:hAnsi="Times New Roman"/>
                <w:shd w:val="clear" w:color="auto" w:fill="FFFFFF"/>
              </w:rPr>
            </w:pPr>
            <w:r w:rsidRPr="00E3109D">
              <w:rPr>
                <w:rFonts w:ascii="Times New Roman" w:hAnsi="Times New Roman"/>
                <w:shd w:val="clear" w:color="auto" w:fill="FFFFFF"/>
              </w:rPr>
              <w:t>Ответ обучающегося содержал ошибки и недочеты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Содержит меньшую часть заданий лабораторной работы, оформле</w:t>
            </w:r>
            <w:r w:rsidRPr="00E3109D">
              <w:rPr>
                <w:rFonts w:ascii="Times New Roman" w:hAnsi="Times New Roman"/>
              </w:rPr>
              <w:lastRenderedPageBreak/>
              <w:t>ние не соответствует</w:t>
            </w:r>
            <w:r>
              <w:rPr>
                <w:rFonts w:ascii="Times New Roman" w:hAnsi="Times New Roman"/>
              </w:rPr>
              <w:t xml:space="preserve"> </w:t>
            </w:r>
            <w:r w:rsidRPr="00E3109D">
              <w:rPr>
                <w:rFonts w:ascii="Times New Roman" w:hAnsi="Times New Roman"/>
              </w:rPr>
              <w:t>требованиям</w:t>
            </w:r>
          </w:p>
        </w:tc>
        <w:tc>
          <w:tcPr>
            <w:tcW w:w="3827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lastRenderedPageBreak/>
              <w:t>Студент затрудняется в ответах на вопросы и отвечает только после наводящих вопросов, демонстрирует слабое знание при ответе на дополнительные вопросы; работа выполнена в основном правильно, но без достаточно глубокой про</w:t>
            </w:r>
            <w:r w:rsidRPr="00E3109D">
              <w:rPr>
                <w:rFonts w:ascii="Times New Roman" w:hAnsi="Times New Roman"/>
                <w:bCs/>
              </w:rPr>
              <w:lastRenderedPageBreak/>
              <w:t>работки некоторых разделов; студент усвоил только основные разделы теоретического материала и по указанию преподавателя применяет его практически; на вопросы отвечает неуверенно или допускает ошибки</w:t>
            </w:r>
          </w:p>
        </w:tc>
      </w:tr>
      <w:tr w:rsidR="00197B85" w:rsidRPr="00E3109D" w:rsidTr="00197B85">
        <w:tc>
          <w:tcPr>
            <w:tcW w:w="1242" w:type="dxa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lastRenderedPageBreak/>
              <w:t>Компетенции не сформированы</w:t>
            </w:r>
          </w:p>
        </w:tc>
        <w:tc>
          <w:tcPr>
            <w:tcW w:w="1418" w:type="dxa"/>
          </w:tcPr>
          <w:p w:rsidR="00197B85" w:rsidRPr="00E3109D" w:rsidRDefault="00197B85" w:rsidP="00197B85">
            <w:pPr>
              <w:ind w:right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E3109D">
              <w:rPr>
                <w:rFonts w:ascii="Times New Roman" w:hAnsi="Times New Roman"/>
              </w:rPr>
              <w:t>еудовлетворительно</w:t>
            </w:r>
          </w:p>
        </w:tc>
        <w:tc>
          <w:tcPr>
            <w:tcW w:w="1559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Обучающийся не ответил на поставленные вопросы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Отчет не предоставлен</w:t>
            </w:r>
          </w:p>
        </w:tc>
        <w:tc>
          <w:tcPr>
            <w:tcW w:w="3827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Студент не ответил ни на один вопрос; работа не выполнена</w:t>
            </w:r>
          </w:p>
        </w:tc>
      </w:tr>
    </w:tbl>
    <w:p w:rsidR="00AD5FC9" w:rsidRPr="00E3109D" w:rsidRDefault="00AD5FC9" w:rsidP="00AD5FC9">
      <w:pPr>
        <w:ind w:firstLine="567"/>
        <w:rPr>
          <w:rFonts w:ascii="Times New Roman" w:hAnsi="Times New Roman"/>
          <w:b/>
        </w:rPr>
      </w:pPr>
    </w:p>
    <w:p w:rsidR="00AD5FC9" w:rsidRPr="00E3109D" w:rsidRDefault="00AD5FC9" w:rsidP="00AD5FC9">
      <w:pPr>
        <w:rPr>
          <w:rFonts w:ascii="Times New Roman" w:hAnsi="Times New Roman"/>
          <w:b/>
        </w:rPr>
      </w:pPr>
      <w:r w:rsidRPr="00E3109D">
        <w:rPr>
          <w:rFonts w:ascii="Times New Roman" w:hAnsi="Times New Roman"/>
          <w:b/>
        </w:rPr>
        <w:t xml:space="preserve">Промежуточная аттестация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6804"/>
      </w:tblGrid>
      <w:tr w:rsidR="00AD5FC9" w:rsidRPr="00CD46C2" w:rsidTr="000B7E51">
        <w:trPr>
          <w:trHeight w:val="593"/>
        </w:trPr>
        <w:tc>
          <w:tcPr>
            <w:tcW w:w="1384" w:type="dxa"/>
            <w:vMerge w:val="restart"/>
            <w:vAlign w:val="center"/>
          </w:tcPr>
          <w:p w:rsidR="00AD5FC9" w:rsidRPr="00CD46C2" w:rsidRDefault="00AD5FC9" w:rsidP="003E0691">
            <w:pPr>
              <w:ind w:right="-108"/>
              <w:jc w:val="center"/>
              <w:rPr>
                <w:rFonts w:ascii="Times New Roman" w:hAnsi="Times New Roman"/>
              </w:rPr>
            </w:pPr>
            <w:r w:rsidRPr="00CD46C2">
              <w:rPr>
                <w:rFonts w:ascii="Times New Roman" w:hAnsi="Times New Roman"/>
              </w:rPr>
              <w:t xml:space="preserve">Уровень </w:t>
            </w:r>
            <w:proofErr w:type="spellStart"/>
            <w:r w:rsidRPr="00CD46C2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D46C2">
              <w:rPr>
                <w:rFonts w:ascii="Times New Roman" w:hAnsi="Times New Roman"/>
              </w:rPr>
              <w:t xml:space="preserve"> компетенции</w:t>
            </w:r>
          </w:p>
        </w:tc>
        <w:tc>
          <w:tcPr>
            <w:tcW w:w="1276" w:type="dxa"/>
            <w:vMerge w:val="restart"/>
            <w:vAlign w:val="center"/>
          </w:tcPr>
          <w:p w:rsidR="00AD5FC9" w:rsidRPr="00CD46C2" w:rsidRDefault="00AD5FC9" w:rsidP="003E0691">
            <w:pPr>
              <w:ind w:right="-108"/>
              <w:jc w:val="center"/>
              <w:rPr>
                <w:rFonts w:ascii="Times New Roman" w:hAnsi="Times New Roman"/>
              </w:rPr>
            </w:pPr>
            <w:r w:rsidRPr="00CD46C2">
              <w:rPr>
                <w:rFonts w:ascii="Times New Roman" w:hAnsi="Times New Roman"/>
              </w:rPr>
              <w:t>Уровень освоения дисциплины</w:t>
            </w:r>
          </w:p>
        </w:tc>
        <w:tc>
          <w:tcPr>
            <w:tcW w:w="6804" w:type="dxa"/>
            <w:vAlign w:val="center"/>
          </w:tcPr>
          <w:p w:rsidR="00AD5FC9" w:rsidRPr="00CD46C2" w:rsidRDefault="00AD5FC9" w:rsidP="003E0691">
            <w:pPr>
              <w:jc w:val="center"/>
              <w:rPr>
                <w:rFonts w:ascii="Times New Roman" w:hAnsi="Times New Roman"/>
              </w:rPr>
            </w:pPr>
            <w:r w:rsidRPr="00CD46C2">
              <w:rPr>
                <w:rFonts w:ascii="Times New Roman" w:hAnsi="Times New Roman"/>
              </w:rPr>
              <w:t>Критерии оценивания обучающихся (работ обучающихся)</w:t>
            </w:r>
          </w:p>
        </w:tc>
      </w:tr>
      <w:tr w:rsidR="009F7B55" w:rsidRPr="00CD46C2" w:rsidTr="003E0691">
        <w:tc>
          <w:tcPr>
            <w:tcW w:w="1384" w:type="dxa"/>
            <w:vMerge/>
            <w:vAlign w:val="center"/>
          </w:tcPr>
          <w:p w:rsidR="009F7B55" w:rsidRPr="00CD46C2" w:rsidRDefault="009F7B55" w:rsidP="00AD5FC9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F7B55" w:rsidRPr="00CD46C2" w:rsidRDefault="009F7B55" w:rsidP="00AD5F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vAlign w:val="center"/>
          </w:tcPr>
          <w:p w:rsidR="009F7B55" w:rsidRPr="00CD46C2" w:rsidRDefault="004C31A0" w:rsidP="00AD5F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</w:t>
            </w:r>
          </w:p>
        </w:tc>
      </w:tr>
      <w:tr w:rsidR="009F7B55" w:rsidRPr="00E3109D" w:rsidTr="003E0691">
        <w:tc>
          <w:tcPr>
            <w:tcW w:w="1384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Высокий</w:t>
            </w:r>
          </w:p>
        </w:tc>
        <w:tc>
          <w:tcPr>
            <w:tcW w:w="1276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 xml:space="preserve">отлично </w:t>
            </w:r>
            <w:r>
              <w:rPr>
                <w:rFonts w:ascii="Times New Roman" w:hAnsi="Times New Roman"/>
              </w:rPr>
              <w:t>(зачтено)</w:t>
            </w:r>
          </w:p>
        </w:tc>
        <w:tc>
          <w:tcPr>
            <w:tcW w:w="6804" w:type="dxa"/>
          </w:tcPr>
          <w:p w:rsidR="009F7B55" w:rsidRPr="00AB6F45" w:rsidRDefault="009F7B55" w:rsidP="004309BE">
            <w:pPr>
              <w:rPr>
                <w:rFonts w:ascii="Times New Roman" w:hAnsi="Times New Roman"/>
                <w:spacing w:val="-2"/>
              </w:rPr>
            </w:pPr>
            <w:r w:rsidRPr="00E3109D">
              <w:rPr>
                <w:rFonts w:ascii="Times New Roman" w:hAnsi="Times New Roman"/>
              </w:rPr>
              <w:t>Студент показал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</w:t>
            </w:r>
          </w:p>
        </w:tc>
      </w:tr>
      <w:tr w:rsidR="009F7B55" w:rsidRPr="00E3109D" w:rsidTr="003E0691">
        <w:tc>
          <w:tcPr>
            <w:tcW w:w="1384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Базовый</w:t>
            </w:r>
          </w:p>
        </w:tc>
        <w:tc>
          <w:tcPr>
            <w:tcW w:w="1276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хорошо</w:t>
            </w:r>
            <w:r>
              <w:rPr>
                <w:rFonts w:ascii="Times New Roman" w:hAnsi="Times New Roman"/>
              </w:rPr>
              <w:t xml:space="preserve"> (зачтено)</w:t>
            </w:r>
          </w:p>
        </w:tc>
        <w:tc>
          <w:tcPr>
            <w:tcW w:w="6804" w:type="dxa"/>
          </w:tcPr>
          <w:p w:rsidR="009F7B55" w:rsidRPr="00AB6F45" w:rsidRDefault="009F7B55" w:rsidP="004309BE">
            <w:pPr>
              <w:tabs>
                <w:tab w:val="left" w:pos="426"/>
              </w:tabs>
              <w:snapToGrid w:val="0"/>
              <w:rPr>
                <w:rFonts w:ascii="Times New Roman" w:hAnsi="Times New Roman"/>
                <w:spacing w:val="-2"/>
              </w:rPr>
            </w:pPr>
            <w:r w:rsidRPr="00E3109D">
              <w:rPr>
                <w:rFonts w:ascii="Times New Roman" w:hAnsi="Times New Roman"/>
              </w:rPr>
              <w:t>Студент твердо знает материал, грамотно и по существу излагает его, умеет применять полученные знания на практике, но допускает в ответе или в решении задач некоторые неточности</w:t>
            </w:r>
          </w:p>
        </w:tc>
      </w:tr>
      <w:tr w:rsidR="009F7B55" w:rsidRPr="00E3109D" w:rsidTr="003E0691">
        <w:tc>
          <w:tcPr>
            <w:tcW w:w="1384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Пороговый</w:t>
            </w:r>
          </w:p>
        </w:tc>
        <w:tc>
          <w:tcPr>
            <w:tcW w:w="1276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удовлетворительно</w:t>
            </w:r>
            <w:r>
              <w:rPr>
                <w:rFonts w:ascii="Times New Roman" w:hAnsi="Times New Roman"/>
              </w:rPr>
              <w:t xml:space="preserve"> (зачтено)</w:t>
            </w:r>
          </w:p>
        </w:tc>
        <w:tc>
          <w:tcPr>
            <w:tcW w:w="6804" w:type="dxa"/>
          </w:tcPr>
          <w:p w:rsidR="009F7B55" w:rsidRPr="00AB6F45" w:rsidRDefault="009F7B55" w:rsidP="004309BE">
            <w:pPr>
              <w:tabs>
                <w:tab w:val="left" w:pos="426"/>
              </w:tabs>
              <w:snapToGrid w:val="0"/>
              <w:rPr>
                <w:rFonts w:ascii="Times New Roman" w:hAnsi="Times New Roman"/>
                <w:spacing w:val="-2"/>
              </w:rPr>
            </w:pPr>
            <w:r w:rsidRPr="00E3109D">
              <w:rPr>
                <w:rFonts w:ascii="Times New Roman" w:hAnsi="Times New Roman"/>
              </w:rPr>
              <w:t>Студент показал фрагментарный, разрозненный характер знаний, недостаточно правильные формулировки базовых понятий, нарушения логической последовательности в изложении программного материала, но при этом он владеет основными разделами учебной программы, необходимыми для дальнейшего обучения и может применять полученные знания по образцу в стандартной ситуации</w:t>
            </w:r>
          </w:p>
        </w:tc>
      </w:tr>
      <w:tr w:rsidR="009F7B55" w:rsidRPr="00E3109D" w:rsidTr="003E0691">
        <w:tc>
          <w:tcPr>
            <w:tcW w:w="1384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Компетенции не сформированы</w:t>
            </w:r>
          </w:p>
        </w:tc>
        <w:tc>
          <w:tcPr>
            <w:tcW w:w="1276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неудовлетворительно</w:t>
            </w:r>
            <w:r>
              <w:rPr>
                <w:rFonts w:ascii="Times New Roman" w:hAnsi="Times New Roman"/>
              </w:rPr>
              <w:t xml:space="preserve"> (не зачтено)</w:t>
            </w:r>
          </w:p>
        </w:tc>
        <w:tc>
          <w:tcPr>
            <w:tcW w:w="6804" w:type="dxa"/>
          </w:tcPr>
          <w:p w:rsidR="009F7B55" w:rsidRPr="00AB6F45" w:rsidRDefault="009F7B55" w:rsidP="004309BE">
            <w:pPr>
              <w:rPr>
                <w:rFonts w:ascii="Times New Roman" w:hAnsi="Times New Roman"/>
                <w:spacing w:val="-2"/>
              </w:rPr>
            </w:pPr>
            <w:r w:rsidRPr="00E3109D">
              <w:rPr>
                <w:rFonts w:ascii="Times New Roman" w:hAnsi="Times New Roman"/>
              </w:rPr>
              <w:t>Студент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</w:t>
            </w:r>
          </w:p>
        </w:tc>
      </w:tr>
    </w:tbl>
    <w:p w:rsidR="00AD5FC9" w:rsidRPr="00E3109D" w:rsidRDefault="00AD5FC9" w:rsidP="00AD5FC9">
      <w:pPr>
        <w:pStyle w:val="12"/>
        <w:spacing w:after="0" w:line="240" w:lineRule="auto"/>
        <w:ind w:left="0"/>
        <w:rPr>
          <w:rFonts w:ascii="Times New Roman" w:hAnsi="Times New Roman"/>
          <w:b/>
        </w:rPr>
      </w:pPr>
    </w:p>
    <w:p w:rsidR="00AD5FC9" w:rsidRDefault="00AD5FC9" w:rsidP="00AD5FC9">
      <w:pPr>
        <w:jc w:val="center"/>
        <w:rPr>
          <w:rFonts w:ascii="Times New Roman" w:hAnsi="Times New Roman"/>
          <w:b/>
        </w:rPr>
      </w:pPr>
      <w:r w:rsidRPr="00E3109D">
        <w:rPr>
          <w:rFonts w:ascii="Times New Roman" w:hAnsi="Times New Roman"/>
          <w:b/>
        </w:rPr>
        <w:t>11. Материально-техническая база</w:t>
      </w:r>
    </w:p>
    <w:p w:rsidR="00AD5FC9" w:rsidRPr="00E3109D" w:rsidRDefault="00AD5FC9" w:rsidP="00AD5FC9">
      <w:pPr>
        <w:jc w:val="center"/>
        <w:rPr>
          <w:rFonts w:ascii="Times New Roman" w:hAnsi="Times New Roman"/>
          <w:b/>
        </w:rPr>
      </w:pPr>
    </w:p>
    <w:p w:rsidR="001F142B" w:rsidRPr="00AD5FC9" w:rsidRDefault="00AD5FC9" w:rsidP="00AD5FC9">
      <w:pPr>
        <w:widowControl w:val="0"/>
        <w:ind w:firstLine="709"/>
        <w:jc w:val="both"/>
        <w:rPr>
          <w:rFonts w:ascii="Times New Roman" w:eastAsia="Times New Roman" w:hAnsi="Times New Roman"/>
          <w:lang w:eastAsia="ru-RU"/>
        </w:rPr>
      </w:pPr>
      <w:bookmarkStart w:id="12" w:name="_GoBack"/>
      <w:bookmarkEnd w:id="12"/>
      <w:r w:rsidRPr="00661205">
        <w:rPr>
          <w:rFonts w:ascii="Times New Roman" w:eastAsia="Times New Roman" w:hAnsi="Times New Roman"/>
          <w:lang w:eastAsia="ru-RU"/>
        </w:rPr>
        <w:t>Для проведения аудиторных занятий по дисциплине необходима следующая материально-техническая база:</w:t>
      </w:r>
      <w:r w:rsidRPr="00661205">
        <w:rPr>
          <w:rFonts w:ascii="Times New Roman" w:hAnsi="Times New Roman"/>
        </w:rPr>
        <w:t xml:space="preserve"> </w:t>
      </w:r>
      <w:r w:rsidRPr="00661205">
        <w:rPr>
          <w:rFonts w:ascii="Times New Roman" w:eastAsia="Times New Roman" w:hAnsi="Times New Roman"/>
          <w:lang w:eastAsia="ru-RU"/>
        </w:rPr>
        <w:t xml:space="preserve">компьютерный кабинет, оборудованный для проведения лабораторных занятий. Кабинет должен быть оснащен персональными компьютерами, объединенными в единую сеть с подключением к сети Интернет, средствами оргтехники, мультимедийным проектором и интерактивной доской. </w:t>
      </w:r>
    </w:p>
    <w:sectPr w:rsidR="001F142B" w:rsidRPr="00AD5FC9" w:rsidSect="00C340D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358" w:rsidRDefault="00574358" w:rsidP="00EF6D7D">
      <w:r>
        <w:separator/>
      </w:r>
    </w:p>
  </w:endnote>
  <w:endnote w:type="continuationSeparator" w:id="0">
    <w:p w:rsidR="00574358" w:rsidRDefault="00574358" w:rsidP="00EF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358" w:rsidRDefault="00574358" w:rsidP="00EF6D7D">
      <w:r>
        <w:separator/>
      </w:r>
    </w:p>
  </w:footnote>
  <w:footnote w:type="continuationSeparator" w:id="0">
    <w:p w:rsidR="00574358" w:rsidRDefault="00574358" w:rsidP="00EF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397256" w:rsidRPr="00107E20" w:rsidTr="00EF6D7D">
      <w:trPr>
        <w:trHeight w:val="264"/>
      </w:trPr>
      <w:tc>
        <w:tcPr>
          <w:tcW w:w="3230" w:type="dxa"/>
        </w:tcPr>
        <w:p w:rsidR="00397256" w:rsidRPr="00D9397C" w:rsidRDefault="00397256" w:rsidP="00EF6D7D">
          <w:pPr>
            <w:pStyle w:val="af7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ОПОП</w:t>
          </w:r>
        </w:p>
      </w:tc>
      <w:tc>
        <w:tcPr>
          <w:tcW w:w="3231" w:type="dxa"/>
        </w:tcPr>
        <w:p w:rsidR="00397256" w:rsidRPr="00D9397C" w:rsidRDefault="00397256" w:rsidP="00EF6D7D">
          <w:pPr>
            <w:pStyle w:val="af7"/>
            <w:rPr>
              <w:rFonts w:ascii="Times New Roman" w:hAnsi="Times New Roman"/>
            </w:rPr>
          </w:pPr>
        </w:p>
      </w:tc>
      <w:tc>
        <w:tcPr>
          <w:tcW w:w="3003" w:type="dxa"/>
        </w:tcPr>
        <w:p w:rsidR="00397256" w:rsidRPr="00620726" w:rsidRDefault="00397256" w:rsidP="003F0A00">
          <w:pPr>
            <w:pStyle w:val="af7"/>
            <w:rPr>
              <w:rFonts w:ascii="Times New Roman" w:hAnsi="Times New Roman"/>
            </w:rPr>
          </w:pPr>
          <w:r w:rsidRPr="00D9397C">
            <w:rPr>
              <w:rFonts w:ascii="Times New Roman" w:hAnsi="Times New Roman"/>
            </w:rPr>
            <w:t>СМК-</w:t>
          </w:r>
          <w:r>
            <w:rPr>
              <w:rFonts w:ascii="Times New Roman" w:hAnsi="Times New Roman"/>
            </w:rPr>
            <w:t>РПД-</w:t>
          </w:r>
          <w:r w:rsidRPr="00D9397C">
            <w:rPr>
              <w:rFonts w:ascii="Times New Roman" w:hAnsi="Times New Roman"/>
            </w:rPr>
            <w:t>В1.П2-</w:t>
          </w:r>
          <w:r>
            <w:rPr>
              <w:rFonts w:ascii="Times New Roman" w:hAnsi="Times New Roman"/>
            </w:rPr>
            <w:t>2019</w:t>
          </w:r>
        </w:p>
      </w:tc>
    </w:tr>
    <w:tr w:rsidR="00397256" w:rsidRPr="00107E20" w:rsidTr="00EF6D7D">
      <w:trPr>
        <w:trHeight w:val="243"/>
      </w:trPr>
      <w:tc>
        <w:tcPr>
          <w:tcW w:w="9464" w:type="dxa"/>
          <w:gridSpan w:val="3"/>
        </w:tcPr>
        <w:p w:rsidR="00397256" w:rsidRPr="00107E20" w:rsidRDefault="00397256" w:rsidP="003C015C">
          <w:pPr>
            <w:pStyle w:val="ConsPlusTitle"/>
            <w:jc w:val="both"/>
            <w:rPr>
              <w:rFonts w:ascii="Times New Roman" w:hAnsi="Times New Roman" w:cs="Times New Roman"/>
              <w:b w:val="0"/>
              <w:sz w:val="24"/>
              <w:szCs w:val="24"/>
            </w:rPr>
          </w:pPr>
          <w:r>
            <w:rPr>
              <w:rFonts w:ascii="Times New Roman" w:hAnsi="Times New Roman" w:cs="Times New Roman"/>
              <w:b w:val="0"/>
              <w:sz w:val="24"/>
              <w:szCs w:val="24"/>
            </w:rPr>
            <w:t>Рабочая программа дисциплины Б1.В.07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«</w:t>
          </w:r>
          <w:r>
            <w:rPr>
              <w:rFonts w:ascii="Times New Roman" w:hAnsi="Times New Roman"/>
              <w:b w:val="0"/>
              <w:sz w:val="24"/>
              <w:szCs w:val="24"/>
            </w:rPr>
            <w:t>Архитектура промышленных и гражданских зданий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»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для направления подготовки 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07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>.0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3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>.0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4 Градостроительство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, 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профиль «Промышленное и гражданское строительство»</w:t>
          </w:r>
        </w:p>
      </w:tc>
    </w:tr>
  </w:tbl>
  <w:p w:rsidR="00397256" w:rsidRDefault="00397256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534DE"/>
    <w:multiLevelType w:val="hybridMultilevel"/>
    <w:tmpl w:val="D01C69DC"/>
    <w:lvl w:ilvl="0" w:tplc="0419000F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174D29FA"/>
    <w:multiLevelType w:val="hybridMultilevel"/>
    <w:tmpl w:val="52F29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87E18"/>
    <w:multiLevelType w:val="hybridMultilevel"/>
    <w:tmpl w:val="07B6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3269F"/>
    <w:multiLevelType w:val="hybridMultilevel"/>
    <w:tmpl w:val="CD8ABD4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2803463"/>
    <w:multiLevelType w:val="hybridMultilevel"/>
    <w:tmpl w:val="F4283148"/>
    <w:lvl w:ilvl="0" w:tplc="5AF49BA6">
      <w:start w:val="1"/>
      <w:numFmt w:val="bullet"/>
      <w:lvlText w:val="–"/>
      <w:lvlJc w:val="left"/>
      <w:pPr>
        <w:ind w:left="720" w:hanging="360"/>
      </w:pPr>
      <w:rPr>
        <w:rFonts w:ascii="Adobe Arabic" w:hAnsi="Adobe Arabic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E2A54"/>
    <w:multiLevelType w:val="hybridMultilevel"/>
    <w:tmpl w:val="319A4CDA"/>
    <w:lvl w:ilvl="0" w:tplc="6FEC27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7A59"/>
    <w:multiLevelType w:val="hybridMultilevel"/>
    <w:tmpl w:val="092AE96E"/>
    <w:lvl w:ilvl="0" w:tplc="5AF49BA6">
      <w:start w:val="1"/>
      <w:numFmt w:val="bullet"/>
      <w:lvlText w:val="–"/>
      <w:lvlJc w:val="left"/>
      <w:pPr>
        <w:ind w:left="713" w:hanging="360"/>
      </w:pPr>
      <w:rPr>
        <w:rFonts w:ascii="Adobe Arabic" w:hAnsi="Adobe Arabic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7" w15:restartNumberingAfterBreak="0">
    <w:nsid w:val="2D344ED7"/>
    <w:multiLevelType w:val="hybridMultilevel"/>
    <w:tmpl w:val="B7C0B2B0"/>
    <w:lvl w:ilvl="0" w:tplc="B086A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3465C"/>
    <w:multiLevelType w:val="hybridMultilevel"/>
    <w:tmpl w:val="E1DE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83CA2"/>
    <w:multiLevelType w:val="hybridMultilevel"/>
    <w:tmpl w:val="C9680F90"/>
    <w:lvl w:ilvl="0" w:tplc="5AF49BA6">
      <w:start w:val="1"/>
      <w:numFmt w:val="bullet"/>
      <w:lvlText w:val="–"/>
      <w:lvlJc w:val="left"/>
      <w:pPr>
        <w:ind w:left="713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0" w15:restartNumberingAfterBreak="0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D8381B"/>
    <w:multiLevelType w:val="hybridMultilevel"/>
    <w:tmpl w:val="6598FE5A"/>
    <w:lvl w:ilvl="0" w:tplc="8C3EA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FF063E"/>
    <w:multiLevelType w:val="hybridMultilevel"/>
    <w:tmpl w:val="53B0F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C559E"/>
    <w:multiLevelType w:val="hybridMultilevel"/>
    <w:tmpl w:val="D012D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B69B2"/>
    <w:multiLevelType w:val="hybridMultilevel"/>
    <w:tmpl w:val="3B78C6C0"/>
    <w:lvl w:ilvl="0" w:tplc="5AF49BA6">
      <w:start w:val="1"/>
      <w:numFmt w:val="bullet"/>
      <w:lvlText w:val="–"/>
      <w:lvlJc w:val="left"/>
      <w:pPr>
        <w:ind w:left="720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50A8F"/>
    <w:multiLevelType w:val="hybridMultilevel"/>
    <w:tmpl w:val="70AAC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E0146"/>
    <w:multiLevelType w:val="hybridMultilevel"/>
    <w:tmpl w:val="2D162DF6"/>
    <w:lvl w:ilvl="0" w:tplc="6FEC27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D372D"/>
    <w:multiLevelType w:val="hybridMultilevel"/>
    <w:tmpl w:val="E67A9B8E"/>
    <w:lvl w:ilvl="0" w:tplc="399437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0B878B6"/>
    <w:multiLevelType w:val="hybridMultilevel"/>
    <w:tmpl w:val="08A61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3C041A"/>
    <w:multiLevelType w:val="multilevel"/>
    <w:tmpl w:val="7F22DBC4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0" w15:restartNumberingAfterBreak="0">
    <w:nsid w:val="61B35661"/>
    <w:multiLevelType w:val="hybridMultilevel"/>
    <w:tmpl w:val="0E8090FC"/>
    <w:lvl w:ilvl="0" w:tplc="5AF49BA6">
      <w:start w:val="1"/>
      <w:numFmt w:val="bullet"/>
      <w:lvlText w:val="–"/>
      <w:lvlJc w:val="left"/>
      <w:pPr>
        <w:ind w:left="720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A2114"/>
    <w:multiLevelType w:val="hybridMultilevel"/>
    <w:tmpl w:val="4E6AB024"/>
    <w:lvl w:ilvl="0" w:tplc="5AF49BA6">
      <w:start w:val="1"/>
      <w:numFmt w:val="bullet"/>
      <w:lvlText w:val="–"/>
      <w:lvlJc w:val="left"/>
      <w:pPr>
        <w:ind w:left="1049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22" w15:restartNumberingAfterBreak="0">
    <w:nsid w:val="6CC228FD"/>
    <w:multiLevelType w:val="hybridMultilevel"/>
    <w:tmpl w:val="6744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C79F2"/>
    <w:multiLevelType w:val="hybridMultilevel"/>
    <w:tmpl w:val="20D29AF0"/>
    <w:lvl w:ilvl="0" w:tplc="E05EF9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8723A"/>
    <w:multiLevelType w:val="hybridMultilevel"/>
    <w:tmpl w:val="DB1C5B7E"/>
    <w:lvl w:ilvl="0" w:tplc="CDF24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D6508"/>
    <w:multiLevelType w:val="hybridMultilevel"/>
    <w:tmpl w:val="4F32900E"/>
    <w:lvl w:ilvl="0" w:tplc="186AE2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BD5788C"/>
    <w:multiLevelType w:val="hybridMultilevel"/>
    <w:tmpl w:val="E6BE8E94"/>
    <w:lvl w:ilvl="0" w:tplc="6FEC27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451B1"/>
    <w:multiLevelType w:val="hybridMultilevel"/>
    <w:tmpl w:val="582289B8"/>
    <w:lvl w:ilvl="0" w:tplc="186AE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18"/>
  </w:num>
  <w:num w:numId="4">
    <w:abstractNumId w:val="11"/>
  </w:num>
  <w:num w:numId="5">
    <w:abstractNumId w:val="10"/>
  </w:num>
  <w:num w:numId="6">
    <w:abstractNumId w:val="23"/>
  </w:num>
  <w:num w:numId="7">
    <w:abstractNumId w:val="0"/>
  </w:num>
  <w:num w:numId="8">
    <w:abstractNumId w:val="15"/>
  </w:num>
  <w:num w:numId="9">
    <w:abstractNumId w:val="8"/>
  </w:num>
  <w:num w:numId="10">
    <w:abstractNumId w:val="9"/>
  </w:num>
  <w:num w:numId="11">
    <w:abstractNumId w:val="21"/>
  </w:num>
  <w:num w:numId="12">
    <w:abstractNumId w:val="20"/>
  </w:num>
  <w:num w:numId="13">
    <w:abstractNumId w:val="6"/>
  </w:num>
  <w:num w:numId="14">
    <w:abstractNumId w:val="4"/>
  </w:num>
  <w:num w:numId="15">
    <w:abstractNumId w:val="14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4"/>
  </w:num>
  <w:num w:numId="19">
    <w:abstractNumId w:val="27"/>
  </w:num>
  <w:num w:numId="20">
    <w:abstractNumId w:val="26"/>
  </w:num>
  <w:num w:numId="21">
    <w:abstractNumId w:val="13"/>
  </w:num>
  <w:num w:numId="22">
    <w:abstractNumId w:val="2"/>
  </w:num>
  <w:num w:numId="23">
    <w:abstractNumId w:val="22"/>
  </w:num>
  <w:num w:numId="24">
    <w:abstractNumId w:val="5"/>
  </w:num>
  <w:num w:numId="25">
    <w:abstractNumId w:val="16"/>
  </w:num>
  <w:num w:numId="26">
    <w:abstractNumId w:val="25"/>
  </w:num>
  <w:num w:numId="27">
    <w:abstractNumId w:val="3"/>
  </w:num>
  <w:num w:numId="28">
    <w:abstractNumId w:val="12"/>
  </w:num>
  <w:num w:numId="29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5E4B"/>
    <w:rsid w:val="00001711"/>
    <w:rsid w:val="00001C0E"/>
    <w:rsid w:val="00002463"/>
    <w:rsid w:val="0000596B"/>
    <w:rsid w:val="00006D29"/>
    <w:rsid w:val="0001567F"/>
    <w:rsid w:val="00032887"/>
    <w:rsid w:val="00033E00"/>
    <w:rsid w:val="00034730"/>
    <w:rsid w:val="000349F7"/>
    <w:rsid w:val="00037801"/>
    <w:rsid w:val="00051004"/>
    <w:rsid w:val="00051E7A"/>
    <w:rsid w:val="00052271"/>
    <w:rsid w:val="00052F4E"/>
    <w:rsid w:val="0006148B"/>
    <w:rsid w:val="0006294A"/>
    <w:rsid w:val="000A04AB"/>
    <w:rsid w:val="000A6E26"/>
    <w:rsid w:val="000B7E51"/>
    <w:rsid w:val="000C5EEA"/>
    <w:rsid w:val="000C74BD"/>
    <w:rsid w:val="000D126D"/>
    <w:rsid w:val="000E21E8"/>
    <w:rsid w:val="000E4887"/>
    <w:rsid w:val="000E68FB"/>
    <w:rsid w:val="000F27F2"/>
    <w:rsid w:val="000F7ED8"/>
    <w:rsid w:val="001044E0"/>
    <w:rsid w:val="00104870"/>
    <w:rsid w:val="00107A1D"/>
    <w:rsid w:val="001122F9"/>
    <w:rsid w:val="00112E67"/>
    <w:rsid w:val="00116F4E"/>
    <w:rsid w:val="00117687"/>
    <w:rsid w:val="001326AA"/>
    <w:rsid w:val="001339C5"/>
    <w:rsid w:val="00137293"/>
    <w:rsid w:val="00140705"/>
    <w:rsid w:val="00143F86"/>
    <w:rsid w:val="00150439"/>
    <w:rsid w:val="001650D9"/>
    <w:rsid w:val="00166337"/>
    <w:rsid w:val="00170B5F"/>
    <w:rsid w:val="0017425E"/>
    <w:rsid w:val="00193B28"/>
    <w:rsid w:val="00197B85"/>
    <w:rsid w:val="001A151B"/>
    <w:rsid w:val="001A747C"/>
    <w:rsid w:val="001B3B5C"/>
    <w:rsid w:val="001B422D"/>
    <w:rsid w:val="001B4C24"/>
    <w:rsid w:val="001B6C2B"/>
    <w:rsid w:val="001C148E"/>
    <w:rsid w:val="001D0814"/>
    <w:rsid w:val="001E144F"/>
    <w:rsid w:val="001E1F4D"/>
    <w:rsid w:val="001F05E3"/>
    <w:rsid w:val="001F0C1A"/>
    <w:rsid w:val="001F142B"/>
    <w:rsid w:val="001F1C66"/>
    <w:rsid w:val="001F4006"/>
    <w:rsid w:val="001F52D4"/>
    <w:rsid w:val="001F5579"/>
    <w:rsid w:val="00201438"/>
    <w:rsid w:val="00204DC4"/>
    <w:rsid w:val="002200AB"/>
    <w:rsid w:val="002278F2"/>
    <w:rsid w:val="00227B76"/>
    <w:rsid w:val="002318C3"/>
    <w:rsid w:val="002330E1"/>
    <w:rsid w:val="00235062"/>
    <w:rsid w:val="002502CF"/>
    <w:rsid w:val="002558EB"/>
    <w:rsid w:val="00260920"/>
    <w:rsid w:val="00261D7A"/>
    <w:rsid w:val="0026602A"/>
    <w:rsid w:val="00267179"/>
    <w:rsid w:val="002756A3"/>
    <w:rsid w:val="002757DA"/>
    <w:rsid w:val="00283E21"/>
    <w:rsid w:val="00286D53"/>
    <w:rsid w:val="002A05AE"/>
    <w:rsid w:val="002A58B9"/>
    <w:rsid w:val="002B4880"/>
    <w:rsid w:val="002B6422"/>
    <w:rsid w:val="002C156B"/>
    <w:rsid w:val="002C32D2"/>
    <w:rsid w:val="002C33D6"/>
    <w:rsid w:val="002D7908"/>
    <w:rsid w:val="002E4383"/>
    <w:rsid w:val="002E49A5"/>
    <w:rsid w:val="00300FAC"/>
    <w:rsid w:val="003031B0"/>
    <w:rsid w:val="00307BB9"/>
    <w:rsid w:val="0032091E"/>
    <w:rsid w:val="00321340"/>
    <w:rsid w:val="0032329F"/>
    <w:rsid w:val="00327E18"/>
    <w:rsid w:val="0033130B"/>
    <w:rsid w:val="00342EF5"/>
    <w:rsid w:val="0036560F"/>
    <w:rsid w:val="00365861"/>
    <w:rsid w:val="003705BF"/>
    <w:rsid w:val="003734B8"/>
    <w:rsid w:val="00380F52"/>
    <w:rsid w:val="00397256"/>
    <w:rsid w:val="003A5A31"/>
    <w:rsid w:val="003B0129"/>
    <w:rsid w:val="003B02B5"/>
    <w:rsid w:val="003B0A11"/>
    <w:rsid w:val="003B2563"/>
    <w:rsid w:val="003B54FA"/>
    <w:rsid w:val="003C015C"/>
    <w:rsid w:val="003C28DE"/>
    <w:rsid w:val="003E0691"/>
    <w:rsid w:val="003E06B7"/>
    <w:rsid w:val="003E08D0"/>
    <w:rsid w:val="003E0E0D"/>
    <w:rsid w:val="003E2810"/>
    <w:rsid w:val="003F0A00"/>
    <w:rsid w:val="003F0CA9"/>
    <w:rsid w:val="003F40D8"/>
    <w:rsid w:val="003F59EE"/>
    <w:rsid w:val="00415391"/>
    <w:rsid w:val="00415BAF"/>
    <w:rsid w:val="00420341"/>
    <w:rsid w:val="00421791"/>
    <w:rsid w:val="00424CD4"/>
    <w:rsid w:val="00425970"/>
    <w:rsid w:val="00425C08"/>
    <w:rsid w:val="00426993"/>
    <w:rsid w:val="004309BE"/>
    <w:rsid w:val="004349E8"/>
    <w:rsid w:val="00442BE6"/>
    <w:rsid w:val="00450360"/>
    <w:rsid w:val="00455085"/>
    <w:rsid w:val="004573C7"/>
    <w:rsid w:val="00463A4A"/>
    <w:rsid w:val="0047304F"/>
    <w:rsid w:val="004758B1"/>
    <w:rsid w:val="004804F2"/>
    <w:rsid w:val="00483AC5"/>
    <w:rsid w:val="004875AA"/>
    <w:rsid w:val="00495FE9"/>
    <w:rsid w:val="00496CE8"/>
    <w:rsid w:val="004B1066"/>
    <w:rsid w:val="004C0E31"/>
    <w:rsid w:val="004C2E73"/>
    <w:rsid w:val="004C31A0"/>
    <w:rsid w:val="004C428C"/>
    <w:rsid w:val="004C792D"/>
    <w:rsid w:val="004D3744"/>
    <w:rsid w:val="004D458A"/>
    <w:rsid w:val="004D6318"/>
    <w:rsid w:val="004E647A"/>
    <w:rsid w:val="004F5C07"/>
    <w:rsid w:val="004F5EDB"/>
    <w:rsid w:val="00513FA1"/>
    <w:rsid w:val="00516491"/>
    <w:rsid w:val="00535800"/>
    <w:rsid w:val="005370A0"/>
    <w:rsid w:val="00540BA4"/>
    <w:rsid w:val="00543E61"/>
    <w:rsid w:val="00544265"/>
    <w:rsid w:val="00545098"/>
    <w:rsid w:val="00550BFF"/>
    <w:rsid w:val="005716C2"/>
    <w:rsid w:val="00574358"/>
    <w:rsid w:val="00574AF7"/>
    <w:rsid w:val="00576A8A"/>
    <w:rsid w:val="005777C4"/>
    <w:rsid w:val="0059449E"/>
    <w:rsid w:val="005A2B6C"/>
    <w:rsid w:val="005A554B"/>
    <w:rsid w:val="005B2B71"/>
    <w:rsid w:val="005C6973"/>
    <w:rsid w:val="005C6B9B"/>
    <w:rsid w:val="005D51FE"/>
    <w:rsid w:val="005E6ACA"/>
    <w:rsid w:val="005F25C9"/>
    <w:rsid w:val="005F67B1"/>
    <w:rsid w:val="005F6AA2"/>
    <w:rsid w:val="00610FF0"/>
    <w:rsid w:val="00611D19"/>
    <w:rsid w:val="0061415C"/>
    <w:rsid w:val="006209E3"/>
    <w:rsid w:val="00626AD6"/>
    <w:rsid w:val="0064042C"/>
    <w:rsid w:val="0064664C"/>
    <w:rsid w:val="00655B00"/>
    <w:rsid w:val="00661205"/>
    <w:rsid w:val="006652B4"/>
    <w:rsid w:val="006652D5"/>
    <w:rsid w:val="00670047"/>
    <w:rsid w:val="00671A4C"/>
    <w:rsid w:val="00674355"/>
    <w:rsid w:val="00675E45"/>
    <w:rsid w:val="00677F61"/>
    <w:rsid w:val="00681BBC"/>
    <w:rsid w:val="00686FC8"/>
    <w:rsid w:val="00695767"/>
    <w:rsid w:val="006A2A10"/>
    <w:rsid w:val="006B106F"/>
    <w:rsid w:val="006B1750"/>
    <w:rsid w:val="006D256B"/>
    <w:rsid w:val="006D28B9"/>
    <w:rsid w:val="006E49B3"/>
    <w:rsid w:val="006F0A21"/>
    <w:rsid w:val="006F0D2A"/>
    <w:rsid w:val="006F3D64"/>
    <w:rsid w:val="006F57EE"/>
    <w:rsid w:val="006F7D14"/>
    <w:rsid w:val="0070003A"/>
    <w:rsid w:val="00700EF0"/>
    <w:rsid w:val="007069D7"/>
    <w:rsid w:val="0071236B"/>
    <w:rsid w:val="00716F31"/>
    <w:rsid w:val="007205F4"/>
    <w:rsid w:val="00730B31"/>
    <w:rsid w:val="00740639"/>
    <w:rsid w:val="007462DD"/>
    <w:rsid w:val="00751DBC"/>
    <w:rsid w:val="00753250"/>
    <w:rsid w:val="00764CBC"/>
    <w:rsid w:val="00765F84"/>
    <w:rsid w:val="00767704"/>
    <w:rsid w:val="007841D1"/>
    <w:rsid w:val="007926BF"/>
    <w:rsid w:val="007A3FC4"/>
    <w:rsid w:val="007B280D"/>
    <w:rsid w:val="007B427D"/>
    <w:rsid w:val="007B49BD"/>
    <w:rsid w:val="007C1AAB"/>
    <w:rsid w:val="007C376B"/>
    <w:rsid w:val="007D0346"/>
    <w:rsid w:val="007D0D39"/>
    <w:rsid w:val="007D2421"/>
    <w:rsid w:val="007D4A62"/>
    <w:rsid w:val="007D54EE"/>
    <w:rsid w:val="007E00AC"/>
    <w:rsid w:val="007E107F"/>
    <w:rsid w:val="007E19C3"/>
    <w:rsid w:val="007E316C"/>
    <w:rsid w:val="007E43BA"/>
    <w:rsid w:val="007F40ED"/>
    <w:rsid w:val="007F6B71"/>
    <w:rsid w:val="00802684"/>
    <w:rsid w:val="00802DCE"/>
    <w:rsid w:val="008031F9"/>
    <w:rsid w:val="00807BF2"/>
    <w:rsid w:val="00813370"/>
    <w:rsid w:val="008170F1"/>
    <w:rsid w:val="008179F9"/>
    <w:rsid w:val="00817D8E"/>
    <w:rsid w:val="00820162"/>
    <w:rsid w:val="00820EE0"/>
    <w:rsid w:val="008271C0"/>
    <w:rsid w:val="00830A25"/>
    <w:rsid w:val="00831526"/>
    <w:rsid w:val="00835360"/>
    <w:rsid w:val="00843BC7"/>
    <w:rsid w:val="0085002B"/>
    <w:rsid w:val="00855959"/>
    <w:rsid w:val="008666CB"/>
    <w:rsid w:val="00871DB0"/>
    <w:rsid w:val="0087229B"/>
    <w:rsid w:val="00885292"/>
    <w:rsid w:val="00886605"/>
    <w:rsid w:val="00887A40"/>
    <w:rsid w:val="00891C5A"/>
    <w:rsid w:val="00892CA1"/>
    <w:rsid w:val="008944DC"/>
    <w:rsid w:val="008A6C6F"/>
    <w:rsid w:val="008B06A8"/>
    <w:rsid w:val="008B089D"/>
    <w:rsid w:val="008B6423"/>
    <w:rsid w:val="008B6621"/>
    <w:rsid w:val="008B6C16"/>
    <w:rsid w:val="008C16DE"/>
    <w:rsid w:val="008C5304"/>
    <w:rsid w:val="008C6FE8"/>
    <w:rsid w:val="008D64B7"/>
    <w:rsid w:val="008E161E"/>
    <w:rsid w:val="008E3982"/>
    <w:rsid w:val="008F04E2"/>
    <w:rsid w:val="009001AF"/>
    <w:rsid w:val="009027C8"/>
    <w:rsid w:val="0091035C"/>
    <w:rsid w:val="009123D3"/>
    <w:rsid w:val="00921715"/>
    <w:rsid w:val="00931983"/>
    <w:rsid w:val="00931E7E"/>
    <w:rsid w:val="00953313"/>
    <w:rsid w:val="00956AFA"/>
    <w:rsid w:val="009612AF"/>
    <w:rsid w:val="00973CC2"/>
    <w:rsid w:val="00977E94"/>
    <w:rsid w:val="009854FA"/>
    <w:rsid w:val="00986853"/>
    <w:rsid w:val="009900F3"/>
    <w:rsid w:val="00992F67"/>
    <w:rsid w:val="00997081"/>
    <w:rsid w:val="00997D38"/>
    <w:rsid w:val="00997E0B"/>
    <w:rsid w:val="009C1247"/>
    <w:rsid w:val="009C14C1"/>
    <w:rsid w:val="009C4368"/>
    <w:rsid w:val="009D0E10"/>
    <w:rsid w:val="009D2E78"/>
    <w:rsid w:val="009D7F01"/>
    <w:rsid w:val="009E3502"/>
    <w:rsid w:val="009E4C73"/>
    <w:rsid w:val="009F3FAF"/>
    <w:rsid w:val="009F48F8"/>
    <w:rsid w:val="009F6B2E"/>
    <w:rsid w:val="009F7B55"/>
    <w:rsid w:val="00A04BC3"/>
    <w:rsid w:val="00A11111"/>
    <w:rsid w:val="00A1200B"/>
    <w:rsid w:val="00A14389"/>
    <w:rsid w:val="00A146FC"/>
    <w:rsid w:val="00A24433"/>
    <w:rsid w:val="00A26733"/>
    <w:rsid w:val="00A34A65"/>
    <w:rsid w:val="00A34CBE"/>
    <w:rsid w:val="00A4773B"/>
    <w:rsid w:val="00A61A67"/>
    <w:rsid w:val="00A626EB"/>
    <w:rsid w:val="00A64AFC"/>
    <w:rsid w:val="00A64CCA"/>
    <w:rsid w:val="00A6608E"/>
    <w:rsid w:val="00A70417"/>
    <w:rsid w:val="00A82986"/>
    <w:rsid w:val="00A84425"/>
    <w:rsid w:val="00A90AFC"/>
    <w:rsid w:val="00A91AE1"/>
    <w:rsid w:val="00A949CC"/>
    <w:rsid w:val="00A96315"/>
    <w:rsid w:val="00AA1DDB"/>
    <w:rsid w:val="00AA2A8E"/>
    <w:rsid w:val="00AA30FD"/>
    <w:rsid w:val="00AA5C6D"/>
    <w:rsid w:val="00AB667E"/>
    <w:rsid w:val="00AB7DC3"/>
    <w:rsid w:val="00AD1F93"/>
    <w:rsid w:val="00AD2A24"/>
    <w:rsid w:val="00AD4097"/>
    <w:rsid w:val="00AD5FC9"/>
    <w:rsid w:val="00AE1A95"/>
    <w:rsid w:val="00AE596E"/>
    <w:rsid w:val="00AF4654"/>
    <w:rsid w:val="00AF4DBA"/>
    <w:rsid w:val="00AF67FA"/>
    <w:rsid w:val="00AF7987"/>
    <w:rsid w:val="00B00FC8"/>
    <w:rsid w:val="00B0379D"/>
    <w:rsid w:val="00B04BEA"/>
    <w:rsid w:val="00B05E0B"/>
    <w:rsid w:val="00B072FE"/>
    <w:rsid w:val="00B125D2"/>
    <w:rsid w:val="00B12E30"/>
    <w:rsid w:val="00B14405"/>
    <w:rsid w:val="00B2225E"/>
    <w:rsid w:val="00B2437B"/>
    <w:rsid w:val="00B25341"/>
    <w:rsid w:val="00B266CC"/>
    <w:rsid w:val="00B43671"/>
    <w:rsid w:val="00B43680"/>
    <w:rsid w:val="00B537E0"/>
    <w:rsid w:val="00B53804"/>
    <w:rsid w:val="00B616B6"/>
    <w:rsid w:val="00B66387"/>
    <w:rsid w:val="00B675D8"/>
    <w:rsid w:val="00B804AA"/>
    <w:rsid w:val="00BA2E71"/>
    <w:rsid w:val="00BA3F72"/>
    <w:rsid w:val="00BB0DB6"/>
    <w:rsid w:val="00BB4F14"/>
    <w:rsid w:val="00BC040B"/>
    <w:rsid w:val="00BD187A"/>
    <w:rsid w:val="00BD25C0"/>
    <w:rsid w:val="00BD4290"/>
    <w:rsid w:val="00BD5E4B"/>
    <w:rsid w:val="00BF30F9"/>
    <w:rsid w:val="00BF355A"/>
    <w:rsid w:val="00C028FC"/>
    <w:rsid w:val="00C03FD5"/>
    <w:rsid w:val="00C14DF3"/>
    <w:rsid w:val="00C161E9"/>
    <w:rsid w:val="00C24391"/>
    <w:rsid w:val="00C30DAA"/>
    <w:rsid w:val="00C326EF"/>
    <w:rsid w:val="00C340D7"/>
    <w:rsid w:val="00C36864"/>
    <w:rsid w:val="00C41110"/>
    <w:rsid w:val="00C50A39"/>
    <w:rsid w:val="00C51F3A"/>
    <w:rsid w:val="00C5466E"/>
    <w:rsid w:val="00C61289"/>
    <w:rsid w:val="00C6686F"/>
    <w:rsid w:val="00C7779D"/>
    <w:rsid w:val="00C81683"/>
    <w:rsid w:val="00C91A11"/>
    <w:rsid w:val="00CA3B4D"/>
    <w:rsid w:val="00CC297F"/>
    <w:rsid w:val="00CC7247"/>
    <w:rsid w:val="00CC7375"/>
    <w:rsid w:val="00CD628D"/>
    <w:rsid w:val="00CE3B39"/>
    <w:rsid w:val="00CE4435"/>
    <w:rsid w:val="00CE66D9"/>
    <w:rsid w:val="00CF2006"/>
    <w:rsid w:val="00CF7DDF"/>
    <w:rsid w:val="00D20B07"/>
    <w:rsid w:val="00D2399A"/>
    <w:rsid w:val="00D23EC3"/>
    <w:rsid w:val="00D33F1C"/>
    <w:rsid w:val="00D34A2F"/>
    <w:rsid w:val="00D363F0"/>
    <w:rsid w:val="00D424FA"/>
    <w:rsid w:val="00D512F0"/>
    <w:rsid w:val="00D53E3F"/>
    <w:rsid w:val="00D563CC"/>
    <w:rsid w:val="00D62074"/>
    <w:rsid w:val="00D862A6"/>
    <w:rsid w:val="00D86417"/>
    <w:rsid w:val="00D87B78"/>
    <w:rsid w:val="00D90B1C"/>
    <w:rsid w:val="00D95632"/>
    <w:rsid w:val="00D97549"/>
    <w:rsid w:val="00DA3E39"/>
    <w:rsid w:val="00DB357C"/>
    <w:rsid w:val="00DB42E8"/>
    <w:rsid w:val="00DB7872"/>
    <w:rsid w:val="00DC0471"/>
    <w:rsid w:val="00DC3BD0"/>
    <w:rsid w:val="00DC77F0"/>
    <w:rsid w:val="00DE47FC"/>
    <w:rsid w:val="00DF0EDE"/>
    <w:rsid w:val="00DF7F20"/>
    <w:rsid w:val="00E0019F"/>
    <w:rsid w:val="00E01E5C"/>
    <w:rsid w:val="00E16406"/>
    <w:rsid w:val="00E23982"/>
    <w:rsid w:val="00E36AC1"/>
    <w:rsid w:val="00E42547"/>
    <w:rsid w:val="00E441C7"/>
    <w:rsid w:val="00E461D8"/>
    <w:rsid w:val="00E54DBE"/>
    <w:rsid w:val="00E667F4"/>
    <w:rsid w:val="00E66FE9"/>
    <w:rsid w:val="00E73AAC"/>
    <w:rsid w:val="00E73F1F"/>
    <w:rsid w:val="00E83CD0"/>
    <w:rsid w:val="00E85E60"/>
    <w:rsid w:val="00E87CA5"/>
    <w:rsid w:val="00E93F14"/>
    <w:rsid w:val="00E95BC4"/>
    <w:rsid w:val="00EA0DF4"/>
    <w:rsid w:val="00EA1E34"/>
    <w:rsid w:val="00EA20FA"/>
    <w:rsid w:val="00EA2336"/>
    <w:rsid w:val="00EB2608"/>
    <w:rsid w:val="00EB46FC"/>
    <w:rsid w:val="00EB6B88"/>
    <w:rsid w:val="00EB6D05"/>
    <w:rsid w:val="00EB6E63"/>
    <w:rsid w:val="00EC724C"/>
    <w:rsid w:val="00EE4BF7"/>
    <w:rsid w:val="00EE79CF"/>
    <w:rsid w:val="00EF3AF7"/>
    <w:rsid w:val="00EF6D7D"/>
    <w:rsid w:val="00F1407C"/>
    <w:rsid w:val="00F217EA"/>
    <w:rsid w:val="00F23D7B"/>
    <w:rsid w:val="00F3257F"/>
    <w:rsid w:val="00F35DFF"/>
    <w:rsid w:val="00F37E49"/>
    <w:rsid w:val="00F437BE"/>
    <w:rsid w:val="00F54937"/>
    <w:rsid w:val="00F57E1B"/>
    <w:rsid w:val="00F60699"/>
    <w:rsid w:val="00F62967"/>
    <w:rsid w:val="00F64287"/>
    <w:rsid w:val="00F702CD"/>
    <w:rsid w:val="00F74BB6"/>
    <w:rsid w:val="00F76908"/>
    <w:rsid w:val="00F77BE4"/>
    <w:rsid w:val="00F82BC5"/>
    <w:rsid w:val="00F83B6E"/>
    <w:rsid w:val="00F8686D"/>
    <w:rsid w:val="00F9134A"/>
    <w:rsid w:val="00FA0DA9"/>
    <w:rsid w:val="00FA3183"/>
    <w:rsid w:val="00FB2552"/>
    <w:rsid w:val="00FB4C8D"/>
    <w:rsid w:val="00FC262B"/>
    <w:rsid w:val="00FE0949"/>
    <w:rsid w:val="00FE1A66"/>
    <w:rsid w:val="00FE5560"/>
    <w:rsid w:val="00FF526B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1135"/>
  <w15:docId w15:val="{39007E5A-B6F2-4281-BF5F-A998A459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AC1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E36A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E36A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A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A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A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A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A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A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Абзац списка1"/>
    <w:basedOn w:val="a"/>
    <w:rsid w:val="00104870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104870"/>
    <w:pPr>
      <w:numPr>
        <w:numId w:val="1"/>
      </w:numPr>
    </w:pPr>
    <w:rPr>
      <w:rFonts w:ascii="Times New Roman" w:hAnsi="Times New Roman"/>
      <w:lang w:eastAsia="ru-RU"/>
    </w:rPr>
  </w:style>
  <w:style w:type="paragraph" w:customStyle="1" w:styleId="1">
    <w:name w:val="Стиль1"/>
    <w:basedOn w:val="a"/>
    <w:rsid w:val="00104870"/>
    <w:pPr>
      <w:numPr>
        <w:ilvl w:val="1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20">
    <w:name w:val="Стиль2"/>
    <w:basedOn w:val="a"/>
    <w:rsid w:val="00104870"/>
    <w:pPr>
      <w:numPr>
        <w:ilvl w:val="2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E36AC1"/>
    <w:pPr>
      <w:ind w:left="720"/>
      <w:contextualSpacing/>
    </w:pPr>
  </w:style>
  <w:style w:type="paragraph" w:styleId="23">
    <w:name w:val="Body Text 2"/>
    <w:basedOn w:val="a"/>
    <w:link w:val="24"/>
    <w:unhideWhenUsed/>
    <w:rsid w:val="00695767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95767"/>
    <w:rPr>
      <w:rFonts w:ascii="Calibri" w:eastAsia="Times New Roman" w:hAnsi="Calibri" w:cs="Times New Roman"/>
      <w:lang w:eastAsia="ru-RU"/>
    </w:rPr>
  </w:style>
  <w:style w:type="paragraph" w:styleId="a4">
    <w:name w:val="No Spacing"/>
    <w:basedOn w:val="a"/>
    <w:uiPriority w:val="1"/>
    <w:qFormat/>
    <w:rsid w:val="00E36AC1"/>
    <w:rPr>
      <w:szCs w:val="32"/>
    </w:rPr>
  </w:style>
  <w:style w:type="character" w:customStyle="1" w:styleId="11">
    <w:name w:val="Заголовок 1 Знак"/>
    <w:basedOn w:val="a0"/>
    <w:link w:val="10"/>
    <w:uiPriority w:val="9"/>
    <w:rsid w:val="00E36A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styleId="a5">
    <w:name w:val="Emphasis"/>
    <w:basedOn w:val="a0"/>
    <w:uiPriority w:val="20"/>
    <w:qFormat/>
    <w:rsid w:val="00E36AC1"/>
    <w:rPr>
      <w:rFonts w:asciiTheme="minorHAnsi" w:hAnsiTheme="minorHAnsi"/>
      <w:b/>
      <w:i/>
      <w:iCs/>
    </w:rPr>
  </w:style>
  <w:style w:type="paragraph" w:styleId="a6">
    <w:name w:val="TOC Heading"/>
    <w:basedOn w:val="10"/>
    <w:next w:val="a"/>
    <w:uiPriority w:val="39"/>
    <w:unhideWhenUsed/>
    <w:qFormat/>
    <w:rsid w:val="00E36AC1"/>
    <w:pPr>
      <w:outlineLvl w:val="9"/>
    </w:pPr>
    <w:rPr>
      <w:rFonts w:cstheme="majorBidi"/>
    </w:rPr>
  </w:style>
  <w:style w:type="paragraph" w:styleId="13">
    <w:name w:val="toc 1"/>
    <w:basedOn w:val="a"/>
    <w:next w:val="a"/>
    <w:autoRedefine/>
    <w:uiPriority w:val="39"/>
    <w:unhideWhenUsed/>
    <w:rsid w:val="00496CE8"/>
    <w:pPr>
      <w:spacing w:after="100"/>
    </w:pPr>
  </w:style>
  <w:style w:type="character" w:styleId="a7">
    <w:name w:val="Hyperlink"/>
    <w:basedOn w:val="a0"/>
    <w:uiPriority w:val="99"/>
    <w:unhideWhenUsed/>
    <w:rsid w:val="00496CE8"/>
    <w:rPr>
      <w:color w:val="0563C1" w:themeColor="hyperlink"/>
      <w:u w:val="single"/>
    </w:rPr>
  </w:style>
  <w:style w:type="character" w:customStyle="1" w:styleId="22">
    <w:name w:val="Заголовок 2 Знак"/>
    <w:basedOn w:val="a0"/>
    <w:link w:val="21"/>
    <w:uiPriority w:val="9"/>
    <w:semiHidden/>
    <w:rsid w:val="00E36A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6A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36AC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36AC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36AC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36AC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36AC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36AC1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E36A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E36A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36A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E36AC1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E36AC1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E36AC1"/>
    <w:rPr>
      <w:i/>
    </w:rPr>
  </w:style>
  <w:style w:type="character" w:customStyle="1" w:styleId="26">
    <w:name w:val="Цитата 2 Знак"/>
    <w:basedOn w:val="a0"/>
    <w:link w:val="25"/>
    <w:uiPriority w:val="29"/>
    <w:rsid w:val="00E36AC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36AC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36AC1"/>
    <w:rPr>
      <w:b/>
      <w:i/>
      <w:sz w:val="24"/>
    </w:rPr>
  </w:style>
  <w:style w:type="character" w:styleId="af">
    <w:name w:val="Subtle Emphasis"/>
    <w:uiPriority w:val="19"/>
    <w:qFormat/>
    <w:rsid w:val="00E36AC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36AC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36AC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36AC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36AC1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27">
    <w:name w:val="МОЙ 2 уровень"/>
    <w:basedOn w:val="a"/>
    <w:link w:val="28"/>
    <w:qFormat/>
    <w:rsid w:val="008271C0"/>
    <w:rPr>
      <w:rFonts w:ascii="Times New Roman" w:eastAsia="Calibri" w:hAnsi="Times New Roman"/>
      <w:b/>
    </w:rPr>
  </w:style>
  <w:style w:type="character" w:customStyle="1" w:styleId="28">
    <w:name w:val="МОЙ 2 уровень Знак"/>
    <w:basedOn w:val="a0"/>
    <w:link w:val="27"/>
    <w:rsid w:val="008271C0"/>
    <w:rPr>
      <w:rFonts w:ascii="Times New Roman" w:eastAsia="Calibri" w:hAnsi="Times New Roman"/>
      <w:b/>
      <w:sz w:val="24"/>
      <w:szCs w:val="24"/>
    </w:rPr>
  </w:style>
  <w:style w:type="paragraph" w:customStyle="1" w:styleId="af4">
    <w:name w:val="Мой"/>
    <w:basedOn w:val="a"/>
    <w:link w:val="af5"/>
    <w:qFormat/>
    <w:rsid w:val="00F74BB6"/>
    <w:pPr>
      <w:tabs>
        <w:tab w:val="left" w:pos="9355"/>
      </w:tabs>
      <w:spacing w:line="300" w:lineRule="auto"/>
      <w:jc w:val="center"/>
    </w:pPr>
    <w:rPr>
      <w:rFonts w:ascii="Times New Roman" w:eastAsia="Calibri" w:hAnsi="Times New Roman"/>
      <w:b/>
      <w:sz w:val="28"/>
    </w:rPr>
  </w:style>
  <w:style w:type="character" w:customStyle="1" w:styleId="af5">
    <w:name w:val="Мой Знак"/>
    <w:basedOn w:val="a0"/>
    <w:link w:val="af4"/>
    <w:rsid w:val="00F74BB6"/>
    <w:rPr>
      <w:rFonts w:ascii="Times New Roman" w:eastAsia="Calibri" w:hAnsi="Times New Roman"/>
      <w:b/>
      <w:sz w:val="28"/>
      <w:szCs w:val="24"/>
    </w:rPr>
  </w:style>
  <w:style w:type="paragraph" w:customStyle="1" w:styleId="14">
    <w:name w:val="Название1"/>
    <w:basedOn w:val="a"/>
    <w:rsid w:val="00166337"/>
    <w:pPr>
      <w:jc w:val="center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BA2E71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6">
    <w:name w:val="Прижатый влево"/>
    <w:basedOn w:val="a"/>
    <w:next w:val="a"/>
    <w:rsid w:val="004D3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31">
    <w:name w:val="Стиль3"/>
    <w:basedOn w:val="a"/>
    <w:rsid w:val="00415BAF"/>
    <w:pPr>
      <w:tabs>
        <w:tab w:val="num" w:pos="2496"/>
      </w:tabs>
      <w:spacing w:line="360" w:lineRule="auto"/>
      <w:ind w:left="2136" w:hanging="720"/>
    </w:pPr>
    <w:rPr>
      <w:rFonts w:ascii="Times New Roman" w:eastAsia="Times New Roman" w:hAnsi="Times New Roman"/>
      <w:b/>
      <w:bCs/>
      <w:szCs w:val="27"/>
      <w:lang w:eastAsia="ru-RU"/>
    </w:rPr>
  </w:style>
  <w:style w:type="paragraph" w:styleId="af7">
    <w:name w:val="header"/>
    <w:basedOn w:val="a"/>
    <w:link w:val="af8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EF6D7D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F6D7D"/>
    <w:rPr>
      <w:sz w:val="24"/>
      <w:szCs w:val="24"/>
    </w:rPr>
  </w:style>
  <w:style w:type="paragraph" w:customStyle="1" w:styleId="ConsPlusTitle">
    <w:name w:val="ConsPlusTitle"/>
    <w:rsid w:val="00EF6D7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F142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F14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5560"/>
    <w:pPr>
      <w:suppressAutoHyphens/>
    </w:pPr>
    <w:rPr>
      <w:rFonts w:ascii="Times New Roman" w:eastAsia="Calibri" w:hAnsi="Times New Roman"/>
      <w:color w:val="00000A"/>
      <w:kern w:val="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brar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oiskkni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FE7A6-BACE-41B5-8DBC-F7FF7EA10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15</Pages>
  <Words>4063</Words>
  <Characters>23163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Kaf.Inf Guselnukova O.</dc:creator>
  <cp:keywords/>
  <dc:description/>
  <cp:lastModifiedBy>Профессор Паровик</cp:lastModifiedBy>
  <cp:revision>126</cp:revision>
  <dcterms:created xsi:type="dcterms:W3CDTF">2018-05-10T04:16:00Z</dcterms:created>
  <dcterms:modified xsi:type="dcterms:W3CDTF">2021-03-14T06:03:00Z</dcterms:modified>
</cp:coreProperties>
</file>