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 xml:space="preserve">Министерство </w:t>
      </w:r>
      <w:r w:rsidR="00592951" w:rsidRPr="000F301E">
        <w:rPr>
          <w:rFonts w:ascii="Times New Roman" w:hAnsi="Times New Roman"/>
          <w:sz w:val="24"/>
          <w:szCs w:val="24"/>
        </w:rPr>
        <w:t xml:space="preserve">науки и высшего </w:t>
      </w:r>
      <w:r w:rsidRPr="000F301E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высшего образования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785"/>
      </w:tblGrid>
      <w:tr w:rsidR="0029647D" w:rsidRPr="000F301E">
        <w:tc>
          <w:tcPr>
            <w:tcW w:w="4785" w:type="dxa"/>
          </w:tcPr>
          <w:p w:rsidR="0029647D" w:rsidRPr="000F301E" w:rsidRDefault="00296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97446" w:rsidRDefault="00A97446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47D" w:rsidRDefault="0029647D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47D" w:rsidRDefault="0029647D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47D" w:rsidRDefault="0029647D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47D" w:rsidRDefault="0029647D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47D" w:rsidRPr="000F301E" w:rsidRDefault="0029647D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0F301E" w:rsidRPr="000F301E">
        <w:rPr>
          <w:rFonts w:ascii="Times New Roman" w:hAnsi="Times New Roman"/>
          <w:b/>
          <w:sz w:val="24"/>
          <w:szCs w:val="24"/>
        </w:rPr>
        <w:t>ВСТУПИТЕЛЬНОГО ИСПЫТАНИЯ</w:t>
      </w:r>
    </w:p>
    <w:p w:rsidR="000F301E" w:rsidRPr="000F301E" w:rsidRDefault="000F301E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>по специальной дисциплине</w:t>
      </w:r>
    </w:p>
    <w:p w:rsidR="00A97446" w:rsidRPr="000F301E" w:rsidRDefault="00A97446" w:rsidP="00A9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446" w:rsidRPr="00613306" w:rsidRDefault="00613306" w:rsidP="000F30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3306">
        <w:rPr>
          <w:rFonts w:ascii="Times New Roman" w:hAnsi="Times New Roman" w:cs="Times New Roman"/>
          <w:b/>
          <w:caps/>
          <w:sz w:val="24"/>
          <w:szCs w:val="24"/>
        </w:rPr>
        <w:t>Общая педагогика, история педагогики и образования</w:t>
      </w:r>
    </w:p>
    <w:p w:rsidR="00A97446" w:rsidRPr="000F301E" w:rsidRDefault="00A97446" w:rsidP="00BD088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446" w:rsidRPr="000F301E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  <w:r w:rsidR="00613306">
        <w:rPr>
          <w:rFonts w:ascii="Times New Roman" w:hAnsi="Times New Roman" w:cs="Times New Roman"/>
          <w:sz w:val="24"/>
          <w:szCs w:val="24"/>
        </w:rPr>
        <w:t>44</w:t>
      </w:r>
      <w:r w:rsidR="000F301E" w:rsidRPr="000F301E">
        <w:rPr>
          <w:rFonts w:ascii="Times New Roman" w:hAnsi="Times New Roman" w:cs="Times New Roman"/>
          <w:sz w:val="24"/>
          <w:szCs w:val="24"/>
        </w:rPr>
        <w:t>.06.01</w:t>
      </w:r>
      <w:r w:rsidR="007560CB" w:rsidRPr="000F301E">
        <w:rPr>
          <w:rFonts w:ascii="Times New Roman" w:hAnsi="Times New Roman" w:cs="Times New Roman"/>
          <w:sz w:val="24"/>
          <w:szCs w:val="24"/>
        </w:rPr>
        <w:t xml:space="preserve"> </w:t>
      </w:r>
      <w:r w:rsidR="00C52DBF">
        <w:rPr>
          <w:rFonts w:ascii="Times New Roman" w:hAnsi="Times New Roman" w:cs="Times New Roman"/>
          <w:sz w:val="24"/>
          <w:szCs w:val="24"/>
        </w:rPr>
        <w:t>П</w:t>
      </w:r>
      <w:r w:rsidR="00613306">
        <w:rPr>
          <w:rFonts w:ascii="Times New Roman" w:hAnsi="Times New Roman" w:cs="Times New Roman"/>
          <w:sz w:val="24"/>
          <w:szCs w:val="24"/>
        </w:rPr>
        <w:t>едагогические науки</w:t>
      </w:r>
    </w:p>
    <w:p w:rsidR="00A97446" w:rsidRPr="000F301E" w:rsidRDefault="00A97446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0F301E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0F301E">
        <w:rPr>
          <w:rFonts w:ascii="Times New Roman" w:hAnsi="Times New Roman"/>
          <w:b/>
          <w:sz w:val="24"/>
          <w:szCs w:val="24"/>
        </w:rPr>
        <w:t>Профил</w:t>
      </w:r>
      <w:r w:rsidR="007560CB" w:rsidRPr="000F301E">
        <w:rPr>
          <w:rFonts w:ascii="Times New Roman" w:hAnsi="Times New Roman"/>
          <w:b/>
          <w:sz w:val="24"/>
          <w:szCs w:val="24"/>
        </w:rPr>
        <w:t>и</w:t>
      </w:r>
      <w:r w:rsidRPr="000F301E">
        <w:rPr>
          <w:rFonts w:ascii="Times New Roman" w:hAnsi="Times New Roman"/>
          <w:b/>
          <w:sz w:val="24"/>
          <w:szCs w:val="24"/>
        </w:rPr>
        <w:t xml:space="preserve"> подготовки: </w:t>
      </w:r>
      <w:r w:rsidR="00ED2948" w:rsidRPr="00613306">
        <w:rPr>
          <w:rFonts w:ascii="Times New Roman" w:hAnsi="Times New Roman" w:cs="Times New Roman"/>
          <w:sz w:val="24"/>
          <w:szCs w:val="24"/>
        </w:rPr>
        <w:t>«</w:t>
      </w:r>
      <w:r w:rsidR="00613306" w:rsidRPr="00613306">
        <w:rPr>
          <w:rFonts w:ascii="Times New Roman" w:hAnsi="Times New Roman" w:cs="Times New Roman"/>
          <w:sz w:val="24"/>
          <w:szCs w:val="24"/>
        </w:rPr>
        <w:t>Общая педагогика, история педагогики и образования</w:t>
      </w:r>
      <w:r w:rsidR="00ED2948" w:rsidRPr="00613306">
        <w:rPr>
          <w:rFonts w:ascii="Times New Roman" w:hAnsi="Times New Roman" w:cs="Times New Roman"/>
          <w:sz w:val="24"/>
          <w:szCs w:val="24"/>
        </w:rPr>
        <w:t>»</w:t>
      </w: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85A" w:rsidRPr="00407413" w:rsidRDefault="00FD585A" w:rsidP="00FD5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Квалификация выпускника: </w:t>
      </w:r>
      <w:r w:rsidRPr="00407413">
        <w:rPr>
          <w:rFonts w:ascii="Times New Roman" w:hAnsi="Times New Roman"/>
          <w:sz w:val="24"/>
          <w:szCs w:val="24"/>
        </w:rPr>
        <w:t>Исследователь. Преподаватель-исследователь</w:t>
      </w: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5E4845">
        <w:rPr>
          <w:rFonts w:ascii="Times New Roman" w:hAnsi="Times New Roman"/>
          <w:sz w:val="24"/>
          <w:szCs w:val="24"/>
        </w:rPr>
        <w:t>очная</w:t>
      </w:r>
      <w:r w:rsidR="005E4845" w:rsidRPr="005E4845">
        <w:rPr>
          <w:rFonts w:ascii="Times New Roman" w:hAnsi="Times New Roman"/>
          <w:sz w:val="24"/>
          <w:szCs w:val="24"/>
        </w:rPr>
        <w:t>, заочная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82850" w:rsidRPr="000F301E" w:rsidRDefault="00D82850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B54B4" w:rsidRPr="000F301E" w:rsidRDefault="00EB54B4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85A" w:rsidRP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FD585A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FD585A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0888" w:rsidRPr="00FD585A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85A">
        <w:rPr>
          <w:rFonts w:ascii="Times New Roman" w:hAnsi="Times New Roman"/>
          <w:sz w:val="24"/>
          <w:szCs w:val="24"/>
        </w:rPr>
        <w:t>Петропавловск-Камчатский 20</w:t>
      </w:r>
      <w:r w:rsidR="00BE7B6B" w:rsidRPr="00FD585A">
        <w:rPr>
          <w:rFonts w:ascii="Times New Roman" w:hAnsi="Times New Roman"/>
          <w:sz w:val="24"/>
          <w:szCs w:val="24"/>
        </w:rPr>
        <w:t>19</w:t>
      </w:r>
      <w:r w:rsidRPr="00FD585A">
        <w:rPr>
          <w:rFonts w:ascii="Times New Roman" w:hAnsi="Times New Roman"/>
          <w:sz w:val="24"/>
          <w:szCs w:val="24"/>
        </w:rPr>
        <w:t xml:space="preserve"> г.</w:t>
      </w:r>
    </w:p>
    <w:p w:rsidR="00D82850" w:rsidRPr="00DD64E7" w:rsidRDefault="00BD0888" w:rsidP="00DD6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407413" w:rsidRPr="00DD64E7">
        <w:rPr>
          <w:rFonts w:ascii="Times New Roman" w:hAnsi="Times New Roman"/>
          <w:sz w:val="24"/>
          <w:szCs w:val="24"/>
        </w:rPr>
        <w:lastRenderedPageBreak/>
        <w:t>Настоящая</w:t>
      </w:r>
      <w:r w:rsidRPr="00DD64E7">
        <w:rPr>
          <w:rFonts w:ascii="Times New Roman" w:hAnsi="Times New Roman"/>
          <w:sz w:val="24"/>
          <w:szCs w:val="24"/>
        </w:rPr>
        <w:t xml:space="preserve"> программа составлена с учетом </w:t>
      </w:r>
      <w:r w:rsidR="00DD64E7" w:rsidRPr="00DD6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высшего образования по направлению подготовки высшего образования </w:t>
      </w:r>
      <w:r w:rsidR="00DD64E7" w:rsidRPr="00DD64E7">
        <w:rPr>
          <w:rFonts w:ascii="Times New Roman" w:hAnsi="Times New Roman"/>
          <w:sz w:val="24"/>
          <w:szCs w:val="24"/>
        </w:rPr>
        <w:t>44.06.01 «Педагогические науки»</w:t>
      </w:r>
      <w:r w:rsidR="00DD64E7" w:rsidRPr="00DD64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D64E7" w:rsidRPr="00DD6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64E7" w:rsidRPr="00DD6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(уровень подготовки кадров высшей квалификации), утвержденным </w:t>
      </w:r>
      <w:r w:rsidR="00DD64E7" w:rsidRPr="00DD64E7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«30» июля 2014 года № 902.</w:t>
      </w:r>
    </w:p>
    <w:p w:rsidR="00DD64E7" w:rsidRDefault="00DD64E7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888" w:rsidRPr="00407413" w:rsidRDefault="00855BFD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>Разработчик</w:t>
      </w:r>
      <w:r w:rsidR="00BD0888" w:rsidRPr="00407413">
        <w:rPr>
          <w:rFonts w:ascii="Times New Roman" w:hAnsi="Times New Roman"/>
          <w:sz w:val="24"/>
          <w:szCs w:val="24"/>
        </w:rPr>
        <w:t>:</w:t>
      </w:r>
    </w:p>
    <w:p w:rsidR="00BD0888" w:rsidRPr="00407413" w:rsidRDefault="00407413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 xml:space="preserve">доцент кафедры </w:t>
      </w:r>
      <w:r w:rsidR="00DD64E7">
        <w:rPr>
          <w:rFonts w:ascii="Times New Roman" w:hAnsi="Times New Roman"/>
          <w:sz w:val="24"/>
          <w:szCs w:val="24"/>
        </w:rPr>
        <w:t>педагогики</w:t>
      </w:r>
    </w:p>
    <w:p w:rsidR="00BD0888" w:rsidRPr="00407413" w:rsidRDefault="00DD64E7" w:rsidP="00BD088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О.Е. Бурова</w:t>
      </w:r>
    </w:p>
    <w:p w:rsidR="00BD0888" w:rsidRPr="00D43FA4" w:rsidRDefault="00BD0888" w:rsidP="00C24033">
      <w:pPr>
        <w:tabs>
          <w:tab w:val="left" w:pos="9355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Pr="00D43FA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C13DDF" w:rsidRPr="00D43FA4" w:rsidTr="00C51D13">
        <w:trPr>
          <w:trHeight w:val="323"/>
        </w:trPr>
        <w:tc>
          <w:tcPr>
            <w:tcW w:w="534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2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Содержание дисциплины……………………………………………………………..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3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Перечень вопросов к вступительному испытанию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32" w:type="dxa"/>
          </w:tcPr>
          <w:p w:rsidR="00C13DDF" w:rsidRPr="00D43FA4" w:rsidRDefault="007502E5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Рекомендации по выбору темы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…...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5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13DDF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Требования к содержанию и оформлению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6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Основная литература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pStyle w:val="10"/>
              <w:ind w:left="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D43FA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Формы и критерии оценивания вступительного испытания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532" w:type="dxa"/>
          </w:tcPr>
          <w:p w:rsidR="00C13DDF" w:rsidRPr="00D43FA4" w:rsidRDefault="00C13DDF" w:rsidP="00D43FA4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</w:t>
            </w:r>
            <w:r w:rsidR="00D43F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90B64" w:rsidRPr="00862978" w:rsidRDefault="00BD0888" w:rsidP="00862978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862978" w:rsidRPr="00862978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В основу настоящей программы вступительного испытания в аспирантуру по специальной дисциплине, соответствующей направленности (профилю) «</w:t>
      </w:r>
      <w:r w:rsidRPr="00785444">
        <w:rPr>
          <w:rFonts w:ascii="Times New Roman" w:hAnsi="Times New Roman"/>
          <w:color w:val="000000" w:themeColor="text1"/>
          <w:spacing w:val="-2"/>
          <w:sz w:val="24"/>
          <w:szCs w:val="24"/>
        </w:rPr>
        <w:t>Общая педагогика, история педагогики и образования</w:t>
      </w:r>
      <w:r w:rsidRPr="00785444">
        <w:rPr>
          <w:rFonts w:ascii="Times New Roman" w:hAnsi="Times New Roman"/>
          <w:sz w:val="24"/>
          <w:szCs w:val="24"/>
        </w:rPr>
        <w:t>» основной профессиональной образовательной программы высшего образования - программы подготовки научно-педагогических кадров в аспирантуре (далее - программа вступительного испытания) положены следующие основные разделы:</w:t>
      </w:r>
    </w:p>
    <w:p w:rsidR="00785444" w:rsidRPr="00785444" w:rsidRDefault="00785444" w:rsidP="00785444">
      <w:pPr>
        <w:pStyle w:val="af7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Общие основы педагогики.</w:t>
      </w:r>
    </w:p>
    <w:p w:rsidR="00785444" w:rsidRPr="00785444" w:rsidRDefault="00785444" w:rsidP="00785444">
      <w:pPr>
        <w:pStyle w:val="af7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Теория обучения. </w:t>
      </w:r>
    </w:p>
    <w:p w:rsidR="00785444" w:rsidRPr="00785444" w:rsidRDefault="00785444" w:rsidP="00785444">
      <w:pPr>
        <w:pStyle w:val="af7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Теория и методика воспитания. </w:t>
      </w:r>
    </w:p>
    <w:p w:rsidR="00785444" w:rsidRPr="00785444" w:rsidRDefault="00785444" w:rsidP="00785444">
      <w:pPr>
        <w:pStyle w:val="af7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История педагогики и образования. </w:t>
      </w:r>
    </w:p>
    <w:p w:rsidR="00785444" w:rsidRPr="00785444" w:rsidRDefault="00785444" w:rsidP="00785444">
      <w:pPr>
        <w:pStyle w:val="af7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Управление образовательными системами. Нормативно-правовое обеспечение образования.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Система требований к владению знаниями для поступающих в аспирантуру по данной специальности: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 сфере общего образования, сущности, содержании и структуре образовательных процессов;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об истории и современных тенденциях развития основных педагогических теорий и систем;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 человеке как субъекте образовательного процесса, его возрастных, индивидуальных особенностях, профессиональных склонностях и интересах, социальных факторах развития;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 закономерностях воспитания и обучения в целостном педагогическом процессе, о современных педагогических технологиях в сфере образования;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об организации образовательного процесса в различных организациях образования;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в области разработки учебно-программной документации и основ формирования содержания общего образования;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 xml:space="preserve">знания об основах управления организациями общего образования;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•</w:t>
      </w:r>
      <w:r w:rsidRPr="00785444">
        <w:rPr>
          <w:rFonts w:ascii="Times New Roman" w:hAnsi="Times New Roman"/>
          <w:sz w:val="24"/>
          <w:szCs w:val="24"/>
        </w:rPr>
        <w:tab/>
        <w:t>знания в области организации опытно-экспериментальной и исследовательской работы в сфере общего образования.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К испытанию допускаются лица, получившие положительную оценку по реферату.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785444" w:rsidRPr="00785444" w:rsidRDefault="00785444" w:rsidP="00785444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поступающего.</w:t>
      </w:r>
    </w:p>
    <w:p w:rsidR="009D5B25" w:rsidRDefault="00662735" w:rsidP="009D5B2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2</w:t>
      </w:r>
      <w:r w:rsidR="00BD0888" w:rsidRPr="00662735">
        <w:rPr>
          <w:rFonts w:ascii="Times New Roman" w:hAnsi="Times New Roman"/>
          <w:b/>
          <w:sz w:val="24"/>
          <w:szCs w:val="24"/>
        </w:rPr>
        <w:t>. Содержание дисциплины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85444" w:rsidRDefault="00785444" w:rsidP="00785444">
      <w:pPr>
        <w:pStyle w:val="11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5444" w:rsidRPr="00785444" w:rsidRDefault="00785444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>Модуль 1. ОБЩИЕ ОСНОВЫ ПЕДАГОГИКИ.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1) Общая характеристика педагогической профессии.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Профессиональная деятельность и личность педагога. Общая и профессиональная культура педагога. Требования профессионального стандарта к личности и профессиональной компетентности педагога. Профессионально-личностное становление и развитие педагога.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2) Педагогика как наука.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lastRenderedPageBreak/>
        <w:t>Предмет и объект педагогики как науки. Категориальный аппарат педагогики: образование, воспитание, обучение, самовоспитание, социализация, педагогическая деятельность, педагогическое взаимодействие, педагогическая система, образовательный процесс.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3) Образование.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4) Педагогика в системе наук.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Взаимосвязь педагогической науки и практики. Педагогика в системе наук. Связь педагогики с другими науками.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5) Методологические основы педагогики.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Понятие «методология педагогической науки». Методологическая культура педагога. Научное исследование в педагогике, его основные характеристики. Методы и логика педагогического исследования.</w:t>
      </w:r>
    </w:p>
    <w:p w:rsidR="00785444" w:rsidRPr="00785444" w:rsidRDefault="00785444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85444" w:rsidRPr="00785444" w:rsidRDefault="005E4845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785444" w:rsidRPr="00785444">
        <w:rPr>
          <w:rFonts w:ascii="Times New Roman" w:hAnsi="Times New Roman" w:cs="Times New Roman"/>
          <w:sz w:val="24"/>
          <w:szCs w:val="24"/>
        </w:rPr>
        <w:t>2. ТЕОРИЯ ОБУЧЕНИЯ.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1) Обучение в системе образования.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Сущность, движущие силы, противоречия и логика образовательного процесса. Закономерности и принципы обучения. Анализ современных дидактических концепций.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2) Основные функции обучения.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Единство образовательной, воспитательной и развивающей функций обучения. Проблемы целостности учебно-воспитательного процесса. Двухсторонний и личностный характер обучения. Единство преподавания и учения.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b/>
          <w:bCs/>
          <w:caps/>
          <w:sz w:val="24"/>
          <w:szCs w:val="24"/>
        </w:rPr>
        <w:t>3) Т</w:t>
      </w:r>
      <w:r w:rsidRPr="00785444">
        <w:rPr>
          <w:rFonts w:ascii="Times New Roman" w:hAnsi="Times New Roman"/>
          <w:b/>
          <w:bCs/>
          <w:sz w:val="24"/>
          <w:szCs w:val="24"/>
        </w:rPr>
        <w:t>еоретические основы разработки содержания образования.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Сущность и структура содержания образования, его основные характеристики. Содержание образования как фундамент базовой культуры личности. Федеральный государственный образовательный стандарт. Реализация содержания образования в учебных планах, учебных программах и учебниках. 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4) Методы и формы обучения.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Методы обучения и их классификация. Репродуктивные и проблемные методы обучения. Исторический аспект развития проблемы методов и средств обучения.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Формы организации обучения и их развитие в современной дидактике. Урок и другие формы обучения в современной школе. Классификация средств обучения.</w:t>
      </w:r>
    </w:p>
    <w:p w:rsidR="00785444" w:rsidRPr="00785444" w:rsidRDefault="00785444" w:rsidP="005E484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kern w:val="20"/>
          <w:sz w:val="24"/>
          <w:szCs w:val="24"/>
        </w:rPr>
      </w:pPr>
    </w:p>
    <w:p w:rsidR="00785444" w:rsidRPr="00785444" w:rsidRDefault="005E4845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785444" w:rsidRPr="00785444">
        <w:rPr>
          <w:rFonts w:ascii="Times New Roman" w:hAnsi="Times New Roman" w:cs="Times New Roman"/>
          <w:sz w:val="24"/>
          <w:szCs w:val="24"/>
        </w:rPr>
        <w:t>3. ТЕОРИЯ И МЕТОДИКА ВОСПИТАНИЯ.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1) Воспитание как составная часть педагогического процесса.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Сущность воспитания и его место в целостной структуре образовательного процесса. Движущие силы и логика воспитательного процесса. Базовые теории воспитания и развития личности.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2) Закономерности и принципы воспитания.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Закономерности и принципы воспитания. Система форм и методов воспитания. Понятие о воспитательных системах.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785444">
        <w:rPr>
          <w:rFonts w:ascii="Times New Roman" w:hAnsi="Times New Roman" w:cs="Times New Roman"/>
          <w:b/>
          <w:bCs/>
          <w:caps/>
          <w:kern w:val="20"/>
          <w:sz w:val="24"/>
          <w:szCs w:val="24"/>
        </w:rPr>
        <w:t>3) В</w:t>
      </w:r>
      <w:r w:rsidRPr="00785444">
        <w:rPr>
          <w:rFonts w:ascii="Times New Roman" w:hAnsi="Times New Roman" w:cs="Times New Roman"/>
          <w:b/>
          <w:bCs/>
          <w:kern w:val="20"/>
          <w:sz w:val="24"/>
          <w:szCs w:val="24"/>
        </w:rPr>
        <w:t>оспитательный процесс и его характеристика.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Содержание воспитательной работы в школе. Основные направления воспитательной работы с детьми. Проблема воспитания детей, формирование у них духовных, нравственных ценностей и патриотических чувств на основе индивидуального </w:t>
      </w:r>
      <w:r w:rsidRPr="00785444">
        <w:rPr>
          <w:rFonts w:ascii="Times New Roman" w:hAnsi="Times New Roman"/>
          <w:sz w:val="24"/>
          <w:szCs w:val="24"/>
        </w:rPr>
        <w:lastRenderedPageBreak/>
        <w:t>подхода. Самовоспитание и самосовершенствование учащихся. Особенности педагогического руководства самовоспитанием школьников в разные периоды их возрастного развития.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4) Педагогическое взаимодействие в воспитании.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Педагогическое взаимодействие в воспитании. Коллектив как объект и субъект воспитания. Функции и основные направления деятельности классного руководителя.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785444">
        <w:rPr>
          <w:rFonts w:ascii="Times New Roman" w:hAnsi="Times New Roman" w:cs="Times New Roman"/>
          <w:b/>
          <w:caps/>
          <w:sz w:val="24"/>
          <w:szCs w:val="24"/>
        </w:rPr>
        <w:t>5) П</w:t>
      </w:r>
      <w:r w:rsidRPr="00785444">
        <w:rPr>
          <w:rFonts w:ascii="Times New Roman" w:hAnsi="Times New Roman" w:cs="Times New Roman"/>
          <w:b/>
          <w:sz w:val="24"/>
          <w:szCs w:val="24"/>
        </w:rPr>
        <w:t xml:space="preserve">роблема </w:t>
      </w:r>
      <w:r w:rsidRPr="00785444">
        <w:rPr>
          <w:rFonts w:ascii="Times New Roman" w:hAnsi="Times New Roman" w:cs="Times New Roman"/>
          <w:sz w:val="24"/>
          <w:szCs w:val="24"/>
        </w:rPr>
        <w:t>м</w:t>
      </w:r>
      <w:r w:rsidRPr="00785444">
        <w:rPr>
          <w:rFonts w:ascii="Times New Roman" w:hAnsi="Times New Roman" w:cs="Times New Roman"/>
          <w:b/>
          <w:sz w:val="24"/>
          <w:szCs w:val="24"/>
        </w:rPr>
        <w:t>етодов, средств и форм организации воспитания.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Сущность и классификация методов воспитания. Приемы и педагогическая техника воздействия в процессе воспитания. Воспитывающая среда. Понятие о воспитательном коллективе и его структуре. 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6) Педагогика межнационального общения.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Цель и задачи воспитания культуры межнационального общения. Воспитание патриотизма и интернационализма, веротерпимости, толерантности.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785444">
        <w:rPr>
          <w:rFonts w:ascii="Times New Roman" w:hAnsi="Times New Roman" w:cs="Times New Roman"/>
          <w:b/>
          <w:caps/>
          <w:sz w:val="24"/>
          <w:szCs w:val="24"/>
        </w:rPr>
        <w:t>7) В</w:t>
      </w:r>
      <w:r w:rsidRPr="00785444">
        <w:rPr>
          <w:rFonts w:ascii="Times New Roman" w:hAnsi="Times New Roman" w:cs="Times New Roman"/>
          <w:b/>
          <w:sz w:val="24"/>
          <w:szCs w:val="24"/>
        </w:rPr>
        <w:t>неклассная воспитательная работа.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 xml:space="preserve">Цели и задачи внеклассной воспитательной работы Особенности внеклассной воспитательной работы на современном этапе развития школы. Основные формы внеклассной воспитательной работы. Неформальные объединения детей и молодежи и их воспитательный потенциал. 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444" w:rsidRPr="00785444" w:rsidRDefault="005E4845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785444" w:rsidRPr="00785444">
        <w:rPr>
          <w:rFonts w:ascii="Times New Roman" w:hAnsi="Times New Roman" w:cs="Times New Roman"/>
          <w:sz w:val="24"/>
          <w:szCs w:val="24"/>
        </w:rPr>
        <w:t>4. ИСТОРИЯ ПЕДАГОГИКИ И ОБРАЗОВАНИЯ.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1) История образования и педагогической мысли как область научного знания.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Школьное дело и зарождение педагогической мысли на ранних этапах развития человечества. Воспитание и школа в античном мире. Воспитание и образование в эпоху Средневековья. Воспитание и педагогическая мысль в эпоху Возрождения.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2) Образование и педагогическая мысль Западной Европы и США.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>Образование и педагогическая мысль Западной Европы и США в XIX в. (до 80-х годов). Зарубежная педагогика и школа в конце XIX века. Зарубежная педагогика и школа в период между первой и второй мировыми войнами. Ведущие тенденции современного развития мирового образовательного процесса.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85444">
        <w:rPr>
          <w:rFonts w:ascii="Times New Roman" w:hAnsi="Times New Roman"/>
          <w:b/>
          <w:bCs/>
          <w:sz w:val="24"/>
          <w:szCs w:val="24"/>
        </w:rPr>
        <w:t>3) История отечественного образования и педагогической мысли.</w:t>
      </w:r>
    </w:p>
    <w:p w:rsidR="00785444" w:rsidRPr="00785444" w:rsidRDefault="00785444" w:rsidP="005E4845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785444">
        <w:rPr>
          <w:rFonts w:ascii="Times New Roman" w:hAnsi="Times New Roman"/>
          <w:sz w:val="24"/>
          <w:szCs w:val="24"/>
        </w:rPr>
        <w:t xml:space="preserve">Воспитание и обучение в Киевской Руси и Русском государстве (до XVIII века). Школа и педагогика в России до 90-х гг. XIX века. Школа и педагогика в России в конце Х 1 Х и начале XX вв. (до 1917г.), развитие школы и педагогики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785444">
          <w:rPr>
            <w:rFonts w:ascii="Times New Roman" w:hAnsi="Times New Roman"/>
            <w:sz w:val="24"/>
            <w:szCs w:val="24"/>
          </w:rPr>
          <w:t>1917 г</w:t>
        </w:r>
      </w:smartTag>
      <w:r w:rsidRPr="00785444">
        <w:rPr>
          <w:rFonts w:ascii="Times New Roman" w:hAnsi="Times New Roman"/>
          <w:sz w:val="24"/>
          <w:szCs w:val="24"/>
        </w:rPr>
        <w:t>. Образование и педагогическая мысль в России после второй мировой войны. Ведущие тенденции современного развития мирового образовательного процесса.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85444" w:rsidRPr="00785444" w:rsidRDefault="005E4845" w:rsidP="005E4845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785444" w:rsidRPr="00785444">
        <w:rPr>
          <w:rFonts w:ascii="Times New Roman" w:hAnsi="Times New Roman" w:cs="Times New Roman"/>
          <w:b/>
          <w:sz w:val="24"/>
          <w:szCs w:val="24"/>
        </w:rPr>
        <w:t>5. УПРАВЛЕНИЕ ОБРАЗОВАТЕЛЬНЫМИ СИСТЕМАМИ</w:t>
      </w:r>
      <w:r w:rsidR="00785444" w:rsidRPr="005E4845">
        <w:rPr>
          <w:rFonts w:ascii="Times New Roman" w:hAnsi="Times New Roman" w:cs="Times New Roman"/>
          <w:b/>
          <w:sz w:val="24"/>
          <w:szCs w:val="24"/>
        </w:rPr>
        <w:t>.</w:t>
      </w:r>
      <w:r w:rsidR="00785444" w:rsidRPr="005E4845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785444" w:rsidRPr="00785444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ОБРАЗОВАНИЯ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>Региональный уровень управления образованием в Российской Федерации. Муниципальный уровень управления образованием в Российской Федерации. Государственный контроль (надзор) в сфере образования. Контроль внутри профессиональной образовательной организации .</w:t>
      </w:r>
    </w:p>
    <w:p w:rsidR="00785444" w:rsidRPr="00785444" w:rsidRDefault="00785444" w:rsidP="005E48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 xml:space="preserve">Общие принципы управления педагогическими системами. Основные функции управления педагогическими системами, их взаимосвязь. Управленческая культура руководителя образовательной организации, ее основные компоненты. </w:t>
      </w:r>
    </w:p>
    <w:p w:rsidR="00785444" w:rsidRPr="00785444" w:rsidRDefault="00785444" w:rsidP="005E48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 xml:space="preserve">Педагогический коллектив в управлении образовательной организацией. Особенности педагогических коллективов организаций профессионального образования. </w:t>
      </w:r>
      <w:r w:rsidRPr="00785444">
        <w:rPr>
          <w:rFonts w:ascii="Times New Roman" w:hAnsi="Times New Roman" w:cs="Times New Roman"/>
          <w:sz w:val="24"/>
          <w:szCs w:val="24"/>
        </w:rPr>
        <w:lastRenderedPageBreak/>
        <w:t>Руководитель и педагогический коллектив, социально-педагогические условия их взаимодействия. Психологический климат в образовательной организации.</w:t>
      </w:r>
    </w:p>
    <w:p w:rsidR="00785444" w:rsidRPr="00785444" w:rsidRDefault="00785444" w:rsidP="005E48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 xml:space="preserve">Аттестация работников системы профессионального образования. </w:t>
      </w:r>
    </w:p>
    <w:p w:rsidR="00785444" w:rsidRPr="00785444" w:rsidRDefault="00785444" w:rsidP="005E4845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785444">
        <w:rPr>
          <w:rFonts w:ascii="Times New Roman" w:hAnsi="Times New Roman" w:cs="Times New Roman"/>
          <w:sz w:val="24"/>
          <w:szCs w:val="24"/>
        </w:rPr>
        <w:t xml:space="preserve">Законодательство об образовании. Федеральный закон от 29 декабря 2012 года № 273-ФЗ «Об образовании в Российской Федерации». Федеральные органы управления образованием в Российской Федерации. </w:t>
      </w:r>
      <w:r w:rsidRPr="00785444">
        <w:rPr>
          <w:rFonts w:ascii="Times New Roman" w:hAnsi="Times New Roman" w:cs="Times New Roman"/>
          <w:iCs/>
          <w:sz w:val="24"/>
          <w:szCs w:val="24"/>
        </w:rPr>
        <w:t xml:space="preserve">Права ребенка и формы его правовой защиты в законодательстве РФ. Международная конвенция о правах ребенка. Основные правовые акты международного образовательного законодательства. </w:t>
      </w:r>
    </w:p>
    <w:p w:rsidR="00785444" w:rsidRPr="00785444" w:rsidRDefault="00785444" w:rsidP="005E4845">
      <w:pPr>
        <w:pStyle w:val="af5"/>
        <w:spacing w:before="0" w:after="0"/>
        <w:ind w:firstLine="567"/>
        <w:rPr>
          <w:rFonts w:ascii="Times New Roman" w:hAnsi="Times New Roman" w:cs="Times New Roman"/>
        </w:rPr>
      </w:pPr>
    </w:p>
    <w:p w:rsidR="009C07E2" w:rsidRPr="00662735" w:rsidRDefault="009C07E2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DDF" w:rsidRPr="00662735" w:rsidRDefault="00662735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3</w:t>
      </w:r>
      <w:r w:rsidR="00C13DDF" w:rsidRPr="00662735">
        <w:rPr>
          <w:rFonts w:ascii="Times New Roman" w:hAnsi="Times New Roman"/>
          <w:b/>
          <w:sz w:val="24"/>
          <w:szCs w:val="24"/>
        </w:rPr>
        <w:t xml:space="preserve">. Перечень вопросов </w:t>
      </w:r>
      <w:r w:rsidR="003F0134" w:rsidRPr="00662735">
        <w:rPr>
          <w:rFonts w:ascii="Times New Roman" w:hAnsi="Times New Roman"/>
          <w:b/>
          <w:sz w:val="24"/>
          <w:szCs w:val="24"/>
        </w:rPr>
        <w:t xml:space="preserve">к </w:t>
      </w:r>
      <w:r w:rsidR="009C07E2" w:rsidRPr="00662735">
        <w:rPr>
          <w:rFonts w:ascii="Times New Roman" w:hAnsi="Times New Roman"/>
          <w:b/>
          <w:sz w:val="24"/>
          <w:szCs w:val="24"/>
        </w:rPr>
        <w:t>вступительному испытанию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E4845" w:rsidRPr="005E4845" w:rsidRDefault="005E4845" w:rsidP="005E4845">
      <w:pPr>
        <w:pStyle w:val="af2"/>
        <w:tabs>
          <w:tab w:val="left" w:pos="142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45">
        <w:rPr>
          <w:rFonts w:ascii="Times New Roman" w:hAnsi="Times New Roman" w:cs="Times New Roman"/>
          <w:b/>
          <w:sz w:val="24"/>
          <w:szCs w:val="24"/>
        </w:rPr>
        <w:t>1. ОБЩИЕ ОСНОВЫ ПЕДАГОГИКИ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Профессиональная деятельность и личность педагога. Общая и профессиональная культура педагога.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Педагогика в системе наук о человеке.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Объект, предмет, функции педагогики.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Понятийно-терминологический аппарат педагогической науки.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Онтогенез развития личности школьника, его источники и факторы. 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Философские основания различных направлений зарубежной и отечественной педагогики (прагматизм, неопозитивизм, экзистенциализм, неотомизм, бихевиоризм, и др.) и их анализ.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Методологические подходы педагогических исследований: системный; личностно-ориентированный; деятельностный; антропологический; культурологический; диалогический и др..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Методология педагогики и её уровни. 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Процесс и структура научно-педагогического исследования.</w:t>
      </w:r>
    </w:p>
    <w:p w:rsidR="005E4845" w:rsidRPr="005E4845" w:rsidRDefault="005E4845" w:rsidP="005E4845">
      <w:pPr>
        <w:pStyle w:val="af2"/>
        <w:numPr>
          <w:ilvl w:val="0"/>
          <w:numId w:val="3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Методы педагогического исследования. </w:t>
      </w:r>
    </w:p>
    <w:p w:rsidR="005E4845" w:rsidRPr="005E4845" w:rsidRDefault="005E4845" w:rsidP="005E4845">
      <w:pPr>
        <w:pStyle w:val="af7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E4845" w:rsidRPr="005E4845" w:rsidRDefault="005E4845" w:rsidP="005E4845">
      <w:pPr>
        <w:pStyle w:val="af7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4845">
        <w:rPr>
          <w:rFonts w:ascii="Times New Roman" w:hAnsi="Times New Roman"/>
          <w:b/>
          <w:sz w:val="24"/>
          <w:szCs w:val="24"/>
        </w:rPr>
        <w:t>2. ТЕОРИЯ ОБУЧЕНИЯ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Понятие о дидактике, её предмет и основные категории.</w:t>
      </w:r>
      <w:r w:rsidRPr="005E4845">
        <w:rPr>
          <w:rFonts w:ascii="Times New Roman" w:hAnsi="Times New Roman"/>
          <w:b/>
          <w:sz w:val="24"/>
          <w:szCs w:val="24"/>
        </w:rPr>
        <w:t xml:space="preserve"> </w:t>
      </w:r>
      <w:r w:rsidRPr="005E4845">
        <w:rPr>
          <w:rFonts w:ascii="Times New Roman" w:hAnsi="Times New Roman"/>
          <w:sz w:val="24"/>
          <w:szCs w:val="24"/>
        </w:rPr>
        <w:t>Задачи и проблемы современной дидактики.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Сущность, движущие силы и логика образовательного процесса. Единство образовательной, воспитательной и развивающей функций обучения. 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Понятие о дидактических закономерностях.</w:t>
      </w:r>
      <w:r w:rsidRPr="005E4845">
        <w:rPr>
          <w:rFonts w:ascii="Times New Roman" w:hAnsi="Times New Roman"/>
          <w:b/>
          <w:sz w:val="24"/>
          <w:szCs w:val="24"/>
        </w:rPr>
        <w:t xml:space="preserve"> </w:t>
      </w:r>
      <w:r w:rsidRPr="005E4845">
        <w:rPr>
          <w:rFonts w:ascii="Times New Roman" w:hAnsi="Times New Roman"/>
          <w:sz w:val="24"/>
          <w:szCs w:val="24"/>
        </w:rPr>
        <w:t>Принципы и правила обучения. Взаимосвязь дидактических закономерностей и принципов</w:t>
      </w:r>
      <w:r w:rsidRPr="005E4845">
        <w:rPr>
          <w:rFonts w:ascii="Times New Roman" w:hAnsi="Times New Roman"/>
          <w:bCs/>
          <w:sz w:val="24"/>
          <w:szCs w:val="24"/>
        </w:rPr>
        <w:t>.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Анализ дидактических концепций.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Содержание образования как фундамент базовой культуры личности. Федеральный государственный образовательный стандарт. Реализация содержания образования в учебных планах, учебных программах и учебниках. 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Методы обучения и их классификация. Репродуктивные и проблемные методы обучения. Исторический аспект развития проблемы методов и средств обучения.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Формы организации обучения и их развитие в современной дидактике. Урок и другие формы обучения в современной школе.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Система образования в России. Типы и виды образовательных организаций. 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Инновационные образовательные процессы. Авторские школы</w:t>
      </w:r>
    </w:p>
    <w:p w:rsidR="005E4845" w:rsidRPr="005E4845" w:rsidRDefault="005E4845" w:rsidP="005E4845">
      <w:pPr>
        <w:pStyle w:val="af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Классификация средств обучения.</w:t>
      </w:r>
    </w:p>
    <w:p w:rsidR="005E4845" w:rsidRPr="005E4845" w:rsidRDefault="005E4845" w:rsidP="005E4845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E4845" w:rsidRPr="005E4845" w:rsidRDefault="005E4845" w:rsidP="005E4845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lastRenderedPageBreak/>
        <w:t>3. ТЕОРИЯ И МЕТОДИКА ВОСПИТАНИЯ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Сущность воспитания и его место в целостной структуре образовательного процесса. Движущие силы и логика воспитательного процесса. 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Закономерности и принципы воспитания. 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Содержание воспитания в школе. Основные направления воспитательной работы с детьми. 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Самовоспитание учащихся. Особенности педагогического руководства самовоспитанием школьников в разные периоды их возрастного развития.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Педагогическое взаимодействие в воспитании. Коллектив как объект и субъект воспитания. </w:t>
      </w:r>
    </w:p>
    <w:p w:rsidR="005E4845" w:rsidRPr="005E4845" w:rsidRDefault="005E4845" w:rsidP="005E4845">
      <w:pPr>
        <w:pStyle w:val="af2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Сущность и классификация методов воспитания. </w:t>
      </w:r>
      <w:r w:rsidRPr="005E4845">
        <w:rPr>
          <w:rFonts w:ascii="Times New Roman" w:hAnsi="Times New Roman" w:cs="Times New Roman"/>
          <w:sz w:val="24"/>
          <w:szCs w:val="24"/>
        </w:rPr>
        <w:t>Характеристика методов воспитания..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Формы организации воспитательного процесса и их характеристика. </w:t>
      </w:r>
    </w:p>
    <w:p w:rsidR="005E4845" w:rsidRPr="005E4845" w:rsidRDefault="005E4845" w:rsidP="005E4845">
      <w:pPr>
        <w:pStyle w:val="af7"/>
        <w:numPr>
          <w:ilvl w:val="0"/>
          <w:numId w:val="33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Функции и основные направления деятельности классного руководителя.</w:t>
      </w:r>
    </w:p>
    <w:p w:rsidR="005E4845" w:rsidRPr="005E4845" w:rsidRDefault="005E4845" w:rsidP="005E4845">
      <w:pPr>
        <w:pStyle w:val="af2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Культура педагогического общения.</w:t>
      </w:r>
    </w:p>
    <w:p w:rsidR="005E4845" w:rsidRPr="005E4845" w:rsidRDefault="005E4845" w:rsidP="005E4845">
      <w:pPr>
        <w:pStyle w:val="af2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Диагностика воспитанности школьников.</w:t>
      </w:r>
    </w:p>
    <w:p w:rsidR="005E4845" w:rsidRDefault="005E4845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E4845" w:rsidRPr="005E4845" w:rsidRDefault="005E4845" w:rsidP="005E4845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4. ИСТОРИЯ ПЕДАГОГИКИ И ОБРАЗОВАНИЯ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Зарождение педагогической мысли на ранних этапах развития человечества.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Воспитание и школа в античном мире.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Воспитание и образование в эпоху Средневековья.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Воспитание и педагогическая мысль в эпоху Возрождения.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Образование и педагогическая мысль Западной Европы и США в XIX в. (до 80-х годов).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Зарубежная педагогика и школа в период между первой и второй мировыми войнами.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Школа и педагогика в России в конце Х1Х и начале XX вв. (до 1917г.).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Развитие школы и педагогики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5E4845">
          <w:rPr>
            <w:rFonts w:ascii="Times New Roman" w:hAnsi="Times New Roman"/>
            <w:sz w:val="24"/>
            <w:szCs w:val="24"/>
          </w:rPr>
          <w:t>1917 г</w:t>
        </w:r>
      </w:smartTag>
      <w:r w:rsidRPr="005E4845">
        <w:rPr>
          <w:rFonts w:ascii="Times New Roman" w:hAnsi="Times New Roman"/>
          <w:sz w:val="24"/>
          <w:szCs w:val="24"/>
        </w:rPr>
        <w:t>.  (до 1941 г.)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 xml:space="preserve">Образование и педагогическая мысль в России после второй мировой войны (до 1991 г.). </w:t>
      </w:r>
    </w:p>
    <w:p w:rsidR="005E4845" w:rsidRPr="005E4845" w:rsidRDefault="005E4845" w:rsidP="005E4845">
      <w:pPr>
        <w:pStyle w:val="af7"/>
        <w:numPr>
          <w:ilvl w:val="0"/>
          <w:numId w:val="34"/>
        </w:numPr>
        <w:ind w:left="426"/>
        <w:rPr>
          <w:rFonts w:ascii="Times New Roman" w:hAnsi="Times New Roman"/>
          <w:sz w:val="24"/>
          <w:szCs w:val="24"/>
        </w:rPr>
      </w:pPr>
      <w:r w:rsidRPr="005E4845">
        <w:rPr>
          <w:rFonts w:ascii="Times New Roman" w:hAnsi="Times New Roman"/>
          <w:sz w:val="24"/>
          <w:szCs w:val="24"/>
        </w:rPr>
        <w:t>Ведущие тенденции современного развития мирового образовательного процесса.</w:t>
      </w:r>
    </w:p>
    <w:p w:rsidR="005E4845" w:rsidRDefault="005E4845" w:rsidP="005E4845">
      <w:pPr>
        <w:pStyle w:val="af2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E4845" w:rsidRPr="005E4845" w:rsidRDefault="005E4845" w:rsidP="005E4845">
      <w:pPr>
        <w:pStyle w:val="af2"/>
        <w:overflowPunct w:val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845">
        <w:rPr>
          <w:rFonts w:ascii="Times New Roman" w:hAnsi="Times New Roman" w:cs="Times New Roman"/>
          <w:b/>
          <w:sz w:val="24"/>
          <w:szCs w:val="24"/>
        </w:rPr>
        <w:t>5. УПРАВЛЕНИЕ ОБРАЗОВАТЕЛЬНЫМИ СИСТЕМАМИ.</w:t>
      </w:r>
      <w:r w:rsidRPr="005E4845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5E4845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ОБРАЗОВАНИЯ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Законодательство об образовании.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Федеральные органы управления образованием в Российской Федерации.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Региональный уровень управления образованием в Российской Федерации.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Муниципальный уровень управления образованием в Российской Федерации.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Государственный контроль (надзор) в сфере образования.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Контроль внутри образовательной организации .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Управленческая культура руководителя образовательной организации, ее основные компоненты.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Педагогический коллектив в управлении образовательной организацией. 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Руководитель и педагогический коллектив, социально-педагогические условия их взаимодействия. Психологический климат в образовательной организации.</w:t>
      </w:r>
    </w:p>
    <w:p w:rsidR="005E4845" w:rsidRPr="005E4845" w:rsidRDefault="005E4845" w:rsidP="005E4845">
      <w:pPr>
        <w:pStyle w:val="af2"/>
        <w:numPr>
          <w:ilvl w:val="0"/>
          <w:numId w:val="3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Аттестация работников системы образования.  </w:t>
      </w: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2735">
        <w:rPr>
          <w:b/>
          <w:bCs/>
          <w:color w:val="000000"/>
          <w:bdr w:val="none" w:sz="0" w:space="0" w:color="auto" w:frame="1"/>
        </w:rPr>
        <w:lastRenderedPageBreak/>
        <w:t>4</w:t>
      </w:r>
      <w:r w:rsidR="00D7648D" w:rsidRPr="00662735">
        <w:rPr>
          <w:b/>
          <w:bCs/>
          <w:color w:val="000000"/>
          <w:bdr w:val="none" w:sz="0" w:space="0" w:color="auto" w:frame="1"/>
        </w:rPr>
        <w:t>. Р</w:t>
      </w:r>
      <w:r w:rsidRPr="00662735">
        <w:rPr>
          <w:b/>
          <w:bCs/>
          <w:color w:val="000000"/>
          <w:bdr w:val="none" w:sz="0" w:space="0" w:color="auto" w:frame="1"/>
        </w:rPr>
        <w:t>екомендации по выбору темы вступительного</w:t>
      </w:r>
      <w:r w:rsidRPr="00662735">
        <w:rPr>
          <w:color w:val="000000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 xml:space="preserve">реферата. </w:t>
      </w: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самостоятельно выбирает тему вступительного реферата, которая должна отражать направление будущего </w:t>
      </w:r>
      <w:r w:rsidRPr="00662735">
        <w:rPr>
          <w:color w:val="000000"/>
        </w:rPr>
        <w:t>научного</w:t>
      </w:r>
      <w:r w:rsidR="00D7648D" w:rsidRPr="00662735">
        <w:rPr>
          <w:color w:val="000000"/>
        </w:rPr>
        <w:t xml:space="preserve"> исследования.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План вступительного реферата должен содержать основную идею темы, структуру и логику изложения. Его составление определяет направленность работы, актуальность, проблемность, исследовательский характер.</w:t>
      </w: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должен выполнить вступительный реферат по теме, раскрывающей суть его предстоящего </w:t>
      </w:r>
      <w:r w:rsidRPr="00662735">
        <w:rPr>
          <w:color w:val="000000"/>
        </w:rPr>
        <w:t xml:space="preserve">научного </w:t>
      </w:r>
      <w:r w:rsidR="00D7648D" w:rsidRPr="00662735">
        <w:rPr>
          <w:color w:val="000000"/>
        </w:rPr>
        <w:t xml:space="preserve">исследования в целом или его части. 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Помощь в выборе темы может оказать ознакомление с аналитическими обзорами и научными статьями в периодической печати; консультации со специалистами-учеными и практиками, в ходе которых можно выявить значимые проблемы и вопросы в области приложения, еще не решенные и недостаточно изученные в теоретическом плане.</w:t>
      </w:r>
    </w:p>
    <w:p w:rsidR="00662735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highlight w:val="cyan"/>
        </w:rPr>
      </w:pPr>
    </w:p>
    <w:p w:rsidR="00D7648D" w:rsidRPr="00662735" w:rsidRDefault="00662735" w:rsidP="0066273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5</w:t>
      </w:r>
      <w:r w:rsidR="00D7648D" w:rsidRPr="00662735">
        <w:rPr>
          <w:b/>
          <w:bCs/>
          <w:color w:val="000000"/>
          <w:bdr w:val="none" w:sz="0" w:space="0" w:color="auto" w:frame="1"/>
        </w:rPr>
        <w:t>. Т</w:t>
      </w:r>
      <w:r w:rsidRPr="00662735">
        <w:rPr>
          <w:b/>
          <w:bCs/>
          <w:color w:val="000000"/>
          <w:bdr w:val="none" w:sz="0" w:space="0" w:color="auto" w:frame="1"/>
        </w:rPr>
        <w:t>ребования к содержанию и оформлению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>вступительного реферата</w:t>
      </w:r>
      <w:r>
        <w:rPr>
          <w:b/>
          <w:bCs/>
          <w:color w:val="000000"/>
          <w:bdr w:val="none" w:sz="0" w:space="0" w:color="auto" w:frame="1"/>
        </w:rPr>
        <w:t>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Поступающие в аспирантуру представляют реферат по самостоятельно выбранной теме, согласованной с кафедрой и по тематике, отвечающей профилю </w:t>
      </w:r>
      <w:r w:rsidR="00662735" w:rsidRPr="00662735">
        <w:rPr>
          <w:color w:val="000000"/>
        </w:rPr>
        <w:t>подготовки.</w:t>
      </w:r>
    </w:p>
    <w:p w:rsidR="00662735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Вместо вступительного реферата могут быть представлены публикации автора. Эти публикации должны содержать разработку научных положений в области проблемы, относящейся к профилю </w:t>
      </w:r>
      <w:r w:rsidR="00662735" w:rsidRPr="00662735">
        <w:rPr>
          <w:color w:val="000000"/>
        </w:rPr>
        <w:t>подготовки</w:t>
      </w:r>
      <w:r w:rsidRPr="00662735">
        <w:rPr>
          <w:color w:val="000000"/>
        </w:rPr>
        <w:t xml:space="preserve">. 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Автор должен показать свои знания по избранной теме, как по сути рассматриваемой проблемы, так и по методологии ее разработки. Одновременно следует отразить свой собственный опыт, полученный в процессе работы, а также желательно отразить зарубежный опыт в данной области исследования и практики. Главным при оценке реферата является его научный уровень, эрудиция автора в исследуемой проблеме, умение обобщать и анализировать литературные источники, статистический материал, передовой отечественный и зарубежный опыт.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Объем реферата от 2</w:t>
      </w:r>
      <w:r w:rsidR="00662735" w:rsidRPr="00662735">
        <w:rPr>
          <w:color w:val="000000"/>
        </w:rPr>
        <w:t>0</w:t>
      </w:r>
      <w:r w:rsidRPr="00662735">
        <w:rPr>
          <w:color w:val="000000"/>
        </w:rPr>
        <w:t xml:space="preserve"> до 30 страниц текста 14 шрифтом через 1,5 интервала, поля – 2 см. Сверх этого объема представляется список использованной литературы и приложения.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реферате выделяются: введение, три раздела: 1 - общетеоретический, 2 - анализ имеющегося опыта в области, связанной с темой реферата, 3 - выводы и предложения, заключение. В конце реферата указывается список использованной литературы, а при необходимости включается и приложение.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Во введении отражается актуальность темы исследования, цели и задачи работы, основные вопросы рассматриваемой проблемы.</w:t>
      </w:r>
    </w:p>
    <w:p w:rsidR="00D7648D" w:rsidRPr="005E484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662735">
        <w:rPr>
          <w:color w:val="000000"/>
        </w:rPr>
        <w:t xml:space="preserve">В первом разделе дается краткая характеристика теоретических и методологических аспектов темы реферата, </w:t>
      </w:r>
      <w:r w:rsidRPr="005E4845">
        <w:t>указываются объекты исследования, источники информации, дается критический разбор трактовок, имеющихся в </w:t>
      </w:r>
      <w:hyperlink r:id="rId8" w:tooltip="Научная и научно-популярная литература" w:history="1">
        <w:r w:rsidRPr="005E4845">
          <w:rPr>
            <w:rStyle w:val="ad"/>
            <w:color w:val="auto"/>
            <w:u w:val="none"/>
            <w:bdr w:val="none" w:sz="0" w:space="0" w:color="auto" w:frame="1"/>
          </w:rPr>
          <w:t>научной литературе</w:t>
        </w:r>
      </w:hyperlink>
      <w:r w:rsidRPr="005E4845">
        <w:t>, определяется позиция автора реферата.</w:t>
      </w:r>
    </w:p>
    <w:p w:rsidR="00D7648D" w:rsidRPr="005E484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5E4845">
        <w:t>Во втором разделе освещаются практические аспекты проблемы управления, связанной с темой реферата, выделяются позитивные и негативные аспекты отечественной и зарубежной практики. Второй раздел должен выявить способности и навыки автора в части самостоятельной </w:t>
      </w:r>
      <w:hyperlink r:id="rId9" w:tooltip="Научно-исследовательская деятельность" w:history="1">
        <w:r w:rsidRPr="005E4845">
          <w:rPr>
            <w:rStyle w:val="ad"/>
            <w:color w:val="auto"/>
            <w:u w:val="none"/>
            <w:bdr w:val="none" w:sz="0" w:space="0" w:color="auto" w:frame="1"/>
          </w:rPr>
          <w:t>научной деятельности</w:t>
        </w:r>
      </w:hyperlink>
      <w:r w:rsidRPr="005E4845">
        <w:t>. Он должен по объему составлять до 2/3 всего реферата.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третьем разделе формулируются предложения, вытекающие из второго раздела. Анализируются сложившиеся тенденции, разрабатываются прогнозы.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lastRenderedPageBreak/>
        <w:t>В заключение обобщаются и излагаются в краткой форме выводы, следующие из анализа исследуемых в работе проблем. В заключение не должно содержаться новых моментов, не рассмотренных в основной части работы. Объем заключения – 2-3 стр.</w:t>
      </w:r>
    </w:p>
    <w:p w:rsidR="00D7648D" w:rsidRPr="00662735" w:rsidRDefault="00D7648D" w:rsidP="0066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Список литературы, используемый при подготовке реферата, должен включать не менее 10-15 источников.</w:t>
      </w:r>
    </w:p>
    <w:p w:rsidR="00662735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11D61" w:rsidRPr="00662735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6.</w:t>
      </w:r>
      <w:r w:rsidR="00BD0888" w:rsidRPr="00662735">
        <w:rPr>
          <w:rFonts w:ascii="Times New Roman" w:hAnsi="Times New Roman"/>
          <w:b/>
          <w:sz w:val="24"/>
          <w:szCs w:val="24"/>
        </w:rPr>
        <w:t xml:space="preserve"> Основная литература: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Педагогика (Дидактика) : учебно-методическое пособие / Авторы-составители: О.В. Башун, И.И. Прошина. – Петропавловск-Камчатский: КамГУ им. Витуса Беринга. – 2014. –228 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Ковалева Е.В., Яковенко И.М. История педагогики и образования: учеб.-метод. пособие / Е. В. Ковалева, И. М. Яковенко. - Петропавловск-Камчатский: КамГУ им. Витуса Беринга, 2013. - 377 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Педагогика: учебник для бакалавров / Л. П. Крившенко [и др.] - Изд. 2-е, перераб. и доп. - М. : Проспект, 2013. - 432 с. </w:t>
      </w:r>
    </w:p>
    <w:p w:rsidR="005E4845" w:rsidRPr="005E4845" w:rsidRDefault="005E4845" w:rsidP="005E4845">
      <w:pPr>
        <w:pStyle w:val="af5"/>
        <w:spacing w:before="0" w:after="0"/>
        <w:rPr>
          <w:rFonts w:ascii="Times New Roman" w:hAnsi="Times New Roman" w:cs="Times New Roman"/>
        </w:rPr>
      </w:pPr>
    </w:p>
    <w:p w:rsidR="005E4845" w:rsidRPr="005E4845" w:rsidRDefault="005E4845" w:rsidP="005E4845">
      <w:pPr>
        <w:pStyle w:val="af5"/>
        <w:spacing w:before="0" w:after="0"/>
        <w:jc w:val="left"/>
        <w:rPr>
          <w:rFonts w:ascii="Times New Roman" w:hAnsi="Times New Roman" w:cs="Times New Roman"/>
        </w:rPr>
      </w:pPr>
      <w:r w:rsidRPr="005E4845">
        <w:rPr>
          <w:rFonts w:ascii="Times New Roman" w:hAnsi="Times New Roman" w:cs="Times New Roman"/>
        </w:rPr>
        <w:t>д</w:t>
      </w:r>
      <w:r w:rsidRPr="005E4845">
        <w:rPr>
          <w:rFonts w:ascii="Times New Roman" w:hAnsi="Times New Roman" w:cs="Times New Roman"/>
          <w:caps w:val="0"/>
        </w:rPr>
        <w:t>ополнительная литература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Давыдов В.В. Проблемы развивающего обучения. Опыт теоретического и экспериментального психологического исследования: Учеб. пособие для вузов / В.В.Давыдов. - М.: Академия, 2004. - 288с. 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Загвязинский В. И. Методология и методы психолого-педагогического исследования [Текст] : учеб. пособие / В. И. Загвязинский. – 6-е изд., стер. – М. : Издательский центр «Академия», 2010. – 208 с.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Загвязинский В. И. Теория обучения : Современная интерпретация [Текст] : учеб. пособие / В. И. Загвязинский. – М. : Издательский центр «Академия», 2001. – 187 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Загвязинский В.И. Теория обучения в вопросах и ответах: Учеб. пособие для вузов / В.И. Загвязинский. - М.: Академия, 2006. - 160с.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Коджаспирова Г.М. Педагогика. учебник для студентов вузов, обучающихся по пед. специальностям / Г.М. Коджаспирова. - М.: КноРус, 2010. – 740с.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Краевский В. В. Основы обучения. Дидактика и методика [Текст] : учеб. пособие / В. В. Краевский, А. В. Хуторской. – 2-е изд., стер. – М. : Издательский центр «Академия», 2008. – 346 с.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Краевский В.В. Методология педагогики: новый этап: учеб. пособие для студ. вузов. – М.: Академия, 2006. – 400 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Логвинов И.И. Дидактика: от здравого смысла к научной теории. / И.И Логвинов - М.: Народное образование, 2003. - 224с.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Невежина М.М. Педагогика: Учеб. пособие / М.М. Невежина, Н.В. Пушкарева, Е.В. Шарохина. - М.: РИОР, 2007. - 89с.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Подласый И.П. Педагогика. Новый курс в 2-х кн.Кн.1-2: Учебник для вузов. / И.П. Подласый - М.: Владос Кн.1: Общие основы. Процесс обучения. - 2004.- 574с.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Подласый И.П. Педагогика: 100 вопросов-100 ответов: Учеб. пособие для вузов. / И.П. Подласый - М.: Владос, 2003. - 365с.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Подласый И.П. Продуктивная педагогика: Книга для чтения. / И.П. Подласый - М.: Народное образование, 2003. - 496с.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Селевко Г. К. Современные образовательные технологии [Текст] :учеб. пособие / Г. К. Селевко. – М. : Народное образование, 1998. – 255с.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Ситаров В.А. Дидактика: Учеб. пособие для вузов / Под ред. В.А. </w:t>
      </w:r>
      <w:r w:rsidRPr="005E4845">
        <w:rPr>
          <w:rFonts w:ascii="Times New Roman" w:hAnsi="Times New Roman" w:cs="Times New Roman"/>
          <w:sz w:val="24"/>
          <w:szCs w:val="24"/>
        </w:rPr>
        <w:lastRenderedPageBreak/>
        <w:t xml:space="preserve">Сластенина. - М.: Академия, 2004. - 368с.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Смирнов С.Д. Педагогика и психология высшего образования: от деятельности к личности: Учеб. пособие для вузов. / С.Д. Смирнов - М.: Академия, 2003. - 304с. 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Стафеева Ю.В. Методология и методы педагогического исследования в вопросах и ответах: учебное пособие. – Петропавловск-Камчатский: КамГУ им. Витуса Беринга, 2011. – 161 с.</w:t>
      </w:r>
    </w:p>
    <w:p w:rsidR="005E4845" w:rsidRPr="005E4845" w:rsidRDefault="005E4845" w:rsidP="005E4845">
      <w:pPr>
        <w:pStyle w:val="a4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5E4845">
        <w:rPr>
          <w:kern w:val="20"/>
        </w:rPr>
        <w:t>Столяренко А. М. Психология и педагогика [Текст] : учеб. пособие / А.М. Столяренко. – М. : Юнити-Дана, 2001. – 423 с.</w:t>
      </w:r>
    </w:p>
    <w:p w:rsidR="005E4845" w:rsidRPr="005E4845" w:rsidRDefault="005E4845" w:rsidP="005E4845">
      <w:pPr>
        <w:pStyle w:val="a4"/>
        <w:widowControl w:val="0"/>
        <w:numPr>
          <w:ilvl w:val="0"/>
          <w:numId w:val="36"/>
        </w:numPr>
        <w:tabs>
          <w:tab w:val="left" w:pos="0"/>
          <w:tab w:val="left" w:pos="284"/>
        </w:tabs>
        <w:adjustRightInd w:val="0"/>
        <w:spacing w:before="0" w:beforeAutospacing="0" w:after="0" w:afterAutospacing="0"/>
        <w:ind w:left="0" w:firstLine="709"/>
        <w:jc w:val="both"/>
      </w:pPr>
      <w:r w:rsidRPr="005E4845">
        <w:rPr>
          <w:kern w:val="20"/>
        </w:rPr>
        <w:t>Хуторской А. В. Педагогическая инноватика [Текст] : учеб. пособие / А. В. Хуторской. – 2-е изд., стер. – М. : Издательский центр «Академия», 2010. – 256 с.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Хуторской А.В. Современная дидактика: Учеб. пособие / А.В. Хуторской. - 2-еизд., перераб. - М.: Высш. шк., 2007. - 639с.</w:t>
      </w:r>
    </w:p>
    <w:p w:rsidR="005E4845" w:rsidRDefault="005E4845" w:rsidP="005E4845">
      <w:pPr>
        <w:pStyle w:val="afa"/>
        <w:widowControl w:val="0"/>
        <w:numPr>
          <w:ilvl w:val="0"/>
          <w:numId w:val="3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Шиянов Е.Н. Гуманистическая педагогика России: Становление и развитие: Учеб. пособие для вузов. / Е.Н. Шиянов - М.: Народное образование, 2003. - 336с.</w:t>
      </w:r>
    </w:p>
    <w:p w:rsidR="005E4845" w:rsidRDefault="005E4845" w:rsidP="005E4845">
      <w:pPr>
        <w:pStyle w:val="afa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845" w:rsidRPr="005E4845" w:rsidRDefault="005E4845" w:rsidP="005E4845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4845">
        <w:rPr>
          <w:rFonts w:ascii="Times New Roman" w:hAnsi="Times New Roman" w:cs="Times New Roman"/>
          <w:b/>
          <w:bCs/>
          <w:caps/>
          <w:sz w:val="24"/>
          <w:szCs w:val="24"/>
        </w:rPr>
        <w:t>И</w:t>
      </w:r>
      <w:r w:rsidRPr="005E4845">
        <w:rPr>
          <w:rFonts w:ascii="Times New Roman" w:hAnsi="Times New Roman" w:cs="Times New Roman"/>
          <w:b/>
          <w:bCs/>
          <w:sz w:val="24"/>
          <w:szCs w:val="24"/>
        </w:rPr>
        <w:t>нтернет-ресурсы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Всероссийский Интернет-педсовет www.pedsovet.org.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Государственная научная педагогическая библиотека им. К. Д. Ушинского Российской Академии образования (ГНПБ РАО) http://www.gnpbu.ru/.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Государственный научно-исследовательский институт семьи и воспитания http://www.niisv.ru/.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Инновации в образовании: понятие, сущность, характеристика и классификация http://www.tspu/ru/student.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Институт научной информации по общественным наукам Российской Академии наук (ИНИОН РАН) http://www.inion.ru/.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Педагогическая библиотека. Содержит книги по педагогике, психологии, образовательным технологиям http://www.pedlib.ru/.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Политика образования http://ps.1september.ru/.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Портал «Гуманитарное образование» http://www.humanities.edu.ru.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www.school:edu.ru.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Сайт отдела сопровождения и развития образовательных программ http://umu/spu/ru/stpu.ru.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 www.fipi.ru.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 </w:t>
      </w:r>
      <w:hyperlink r:id="rId10" w:history="1">
        <w:r w:rsidRPr="005E4845">
          <w:rPr>
            <w:rFonts w:ascii="Times New Roman" w:hAnsi="Times New Roman" w:cs="Times New Roman"/>
            <w:sz w:val="24"/>
            <w:szCs w:val="24"/>
          </w:rPr>
          <w:t>http://www.edu.ru</w:t>
        </w:r>
      </w:hyperlink>
      <w:r w:rsidRPr="005E4845">
        <w:rPr>
          <w:rFonts w:ascii="Times New Roman" w:hAnsi="Times New Roman" w:cs="Times New Roman"/>
          <w:sz w:val="24"/>
          <w:szCs w:val="24"/>
        </w:rPr>
        <w:t>.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Федеральное хранилище «Единая коллекция цифровых образовательных ресурсов» http://school-collection.edu.ru. </w:t>
      </w:r>
    </w:p>
    <w:p w:rsidR="005E4845" w:rsidRPr="005E4845" w:rsidRDefault="005E4845" w:rsidP="005E4845">
      <w:pPr>
        <w:pStyle w:val="afa"/>
        <w:widowControl w:val="0"/>
        <w:numPr>
          <w:ilvl w:val="0"/>
          <w:numId w:val="3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Центральный образовательный портал. Содержит нормативные документы Министерства образования и науки, стандарты, информацию о проведении экспериментов www.edu.ru. </w:t>
      </w:r>
    </w:p>
    <w:p w:rsidR="005E4845" w:rsidRPr="005E4845" w:rsidRDefault="005E4845" w:rsidP="005E4845">
      <w:pPr>
        <w:pStyle w:val="afa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AB3" w:rsidRPr="005E4845" w:rsidRDefault="00844AB3" w:rsidP="006F3A12">
      <w:pPr>
        <w:tabs>
          <w:tab w:val="left" w:pos="9355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3DDF" w:rsidRPr="005217C7" w:rsidRDefault="00662735" w:rsidP="005217C7">
      <w:pPr>
        <w:rPr>
          <w:rFonts w:ascii="Times New Roman" w:hAnsi="Times New Roman" w:cs="Times New Roman"/>
          <w:b/>
          <w:sz w:val="24"/>
          <w:szCs w:val="24"/>
        </w:rPr>
      </w:pPr>
      <w:r w:rsidRPr="005217C7">
        <w:rPr>
          <w:rFonts w:ascii="Times New Roman" w:hAnsi="Times New Roman" w:cs="Times New Roman"/>
          <w:b/>
          <w:sz w:val="24"/>
          <w:szCs w:val="24"/>
        </w:rPr>
        <w:t>7</w:t>
      </w:r>
      <w:r w:rsidR="00C13DDF" w:rsidRPr="005217C7">
        <w:rPr>
          <w:rFonts w:ascii="Times New Roman" w:hAnsi="Times New Roman" w:cs="Times New Roman"/>
          <w:b/>
          <w:sz w:val="24"/>
          <w:szCs w:val="24"/>
        </w:rPr>
        <w:t xml:space="preserve">. Формы и критерии оценивания </w:t>
      </w:r>
      <w:r w:rsidR="005217C7" w:rsidRPr="005217C7">
        <w:rPr>
          <w:rFonts w:ascii="Times New Roman" w:hAnsi="Times New Roman" w:cs="Times New Roman"/>
          <w:b/>
          <w:sz w:val="24"/>
          <w:szCs w:val="24"/>
        </w:rPr>
        <w:t>вступительного испытания</w:t>
      </w:r>
      <w:r w:rsidR="00D43F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544"/>
        <w:gridCol w:w="3969"/>
      </w:tblGrid>
      <w:tr w:rsidR="00156AB1" w:rsidRPr="00156AB1" w:rsidTr="00156AB1">
        <w:tc>
          <w:tcPr>
            <w:tcW w:w="1951" w:type="dxa"/>
            <w:vMerge w:val="restart"/>
            <w:vAlign w:val="center"/>
          </w:tcPr>
          <w:p w:rsidR="00156AB1" w:rsidRPr="00156AB1" w:rsidRDefault="00156AB1" w:rsidP="00156A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оценивания </w:t>
            </w:r>
            <w:r w:rsidRPr="00156A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испытательного испытание</w:t>
            </w:r>
          </w:p>
        </w:tc>
        <w:tc>
          <w:tcPr>
            <w:tcW w:w="7513" w:type="dxa"/>
            <w:gridSpan w:val="2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 оценивания обучающихся (работ обучающихся)</w:t>
            </w:r>
          </w:p>
        </w:tc>
      </w:tr>
      <w:tr w:rsidR="00156AB1" w:rsidRPr="00156AB1" w:rsidTr="00156AB1">
        <w:tc>
          <w:tcPr>
            <w:tcW w:w="1951" w:type="dxa"/>
            <w:vMerge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 xml:space="preserve">ВСТУПИТЕЛЬНОЕ </w:t>
            </w:r>
            <w:r w:rsidRPr="00156A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ИСПЫТАНИЕ</w:t>
            </w:r>
          </w:p>
        </w:tc>
        <w:tc>
          <w:tcPr>
            <w:tcW w:w="3969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реферат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рассматривает тему на основе целостного подхода и причинно-следственных связей, эффективно распознает ключевые вопросы и логично раскрывает тему.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Отличную оценку получает поступающий, который творчески, глубоко и всесторонне осветил тему на базе основополагающих литературных источников; если в работе всесторонне проанализированы примеры, факты из практики по данной проблематике; ощущается строгая и логическая последовательность изложения материала.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определяет главную цель и подцели, рассуждает логически, но не умеет расставлять приоритеты.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Хорошую оценку получает поступающий, который в работе показал твёрдые знания предмета, определил и достаточно полно раскрыл основные вопросы темы на примере ряда источников. На снижение оценки в этом случае повлияли неточности в изложении материала, стилистические погрешности, слабое оформление и не выраженная самостоятельность работы.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несформированность некоторых практических умений при применении знаний в конкретных ситуациях, наличие мотивационной </w:t>
            </w: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Поступающий находит связи между данными, на первый взгляд не связанными между собой, но не способен обобщать разнородную информацию и на ее основе предлагать решения в ситуациях повышенной сложности.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 xml:space="preserve">Удовлетворительную оценку </w:t>
            </w: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получает поступающий, который правильно осветил тему, но мало использовал литературных источников, недостаточно раскрыл содержание вопросов плана, допустил неверную трактовку либо неточность в раскрытии ли оценке какого-либо вопроса.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не может установить для себя и других направление и порядок действий, необходимые для достижения цели, не соблюдает установленные сроки для выполнения текущих обязанностей.</w:t>
            </w:r>
          </w:p>
        </w:tc>
      </w:tr>
    </w:tbl>
    <w:p w:rsidR="005D1F78" w:rsidRPr="000F301E" w:rsidRDefault="005D1F78" w:rsidP="00BD0888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10F13" w:rsidRPr="00910F13" w:rsidRDefault="00910F13" w:rsidP="00910F13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0F13" w:rsidRPr="00910F13" w:rsidSect="00EB54B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1A" w:rsidRDefault="007F131A" w:rsidP="00D96FBB">
      <w:pPr>
        <w:spacing w:after="0" w:line="240" w:lineRule="auto"/>
      </w:pPr>
      <w:r>
        <w:separator/>
      </w:r>
    </w:p>
  </w:endnote>
  <w:endnote w:type="continuationSeparator" w:id="1">
    <w:p w:rsidR="007F131A" w:rsidRDefault="007F131A" w:rsidP="00D9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22"/>
      <w:docPartObj>
        <w:docPartGallery w:val="Page Numbers (Bottom of Page)"/>
        <w:docPartUnique/>
      </w:docPartObj>
    </w:sdtPr>
    <w:sdtContent>
      <w:p w:rsidR="00F90B64" w:rsidRDefault="009B5324">
        <w:pPr>
          <w:pStyle w:val="a9"/>
          <w:jc w:val="center"/>
        </w:pPr>
        <w:r w:rsidRPr="00244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0B64" w:rsidRPr="002441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4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0B64" w:rsidRDefault="00F90B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1A" w:rsidRDefault="007F131A" w:rsidP="00D96FBB">
      <w:pPr>
        <w:spacing w:after="0" w:line="240" w:lineRule="auto"/>
      </w:pPr>
      <w:r>
        <w:separator/>
      </w:r>
    </w:p>
  </w:footnote>
  <w:footnote w:type="continuationSeparator" w:id="1">
    <w:p w:rsidR="007F131A" w:rsidRDefault="007F131A" w:rsidP="00D9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64" w:rsidRDefault="00F90B64">
    <w:pPr>
      <w:pStyle w:val="a6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F90B64" w:rsidTr="00D96FBB">
      <w:trPr>
        <w:trHeight w:val="264"/>
      </w:trPr>
      <w:tc>
        <w:tcPr>
          <w:tcW w:w="3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D96FBB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A5307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B67C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F90B64" w:rsidTr="00D96FBB">
      <w:trPr>
        <w:trHeight w:val="243"/>
      </w:trPr>
      <w:tc>
        <w:tcPr>
          <w:tcW w:w="94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613306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</w:t>
          </w:r>
          <w:r w:rsidRPr="00EB67C4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по специальной дисцип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лине соответствующей направленности (профилю) «</w:t>
          </w:r>
          <w:r w:rsidR="00613306">
            <w:rPr>
              <w:rFonts w:ascii="Times New Roman" w:hAnsi="Times New Roman" w:cs="Times New Roman"/>
              <w:b w:val="0"/>
              <w:sz w:val="24"/>
              <w:szCs w:val="24"/>
            </w:rPr>
            <w:t>Общая педагогика, история педагогики и образования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»</w:t>
          </w:r>
        </w:p>
      </w:tc>
    </w:tr>
  </w:tbl>
  <w:p w:rsidR="00F90B64" w:rsidRDefault="00F90B64" w:rsidP="00D96F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716"/>
    <w:multiLevelType w:val="hybridMultilevel"/>
    <w:tmpl w:val="C2FE3D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470D8A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6A08"/>
    <w:multiLevelType w:val="hybridMultilevel"/>
    <w:tmpl w:val="92B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83E47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7B42"/>
    <w:multiLevelType w:val="hybridMultilevel"/>
    <w:tmpl w:val="E68E6364"/>
    <w:lvl w:ilvl="0" w:tplc="186A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40976"/>
    <w:multiLevelType w:val="hybridMultilevel"/>
    <w:tmpl w:val="4732C0A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6E6433"/>
    <w:multiLevelType w:val="hybridMultilevel"/>
    <w:tmpl w:val="C9F8C9BE"/>
    <w:lvl w:ilvl="0" w:tplc="993AD0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EB7482B"/>
    <w:multiLevelType w:val="hybridMultilevel"/>
    <w:tmpl w:val="B502C414"/>
    <w:lvl w:ilvl="0" w:tplc="BA6675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286C"/>
    <w:multiLevelType w:val="hybridMultilevel"/>
    <w:tmpl w:val="3D401BDE"/>
    <w:lvl w:ilvl="0" w:tplc="9BA226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F24C4"/>
    <w:multiLevelType w:val="hybridMultilevel"/>
    <w:tmpl w:val="47248A20"/>
    <w:lvl w:ilvl="0" w:tplc="816C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62CF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5C4B"/>
    <w:multiLevelType w:val="hybridMultilevel"/>
    <w:tmpl w:val="214CB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6E30FF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6E5E"/>
    <w:multiLevelType w:val="hybridMultilevel"/>
    <w:tmpl w:val="94ECB1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737E9E"/>
    <w:multiLevelType w:val="hybridMultilevel"/>
    <w:tmpl w:val="92B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B6AB0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15129"/>
    <w:multiLevelType w:val="hybridMultilevel"/>
    <w:tmpl w:val="ADE0DD48"/>
    <w:lvl w:ilvl="0" w:tplc="BA667544">
      <w:start w:val="1"/>
      <w:numFmt w:val="bullet"/>
      <w:lvlText w:val="−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56FE0"/>
    <w:multiLevelType w:val="hybridMultilevel"/>
    <w:tmpl w:val="C8B2ECDE"/>
    <w:lvl w:ilvl="0" w:tplc="25B88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555D73"/>
    <w:multiLevelType w:val="hybridMultilevel"/>
    <w:tmpl w:val="7A383C66"/>
    <w:lvl w:ilvl="0" w:tplc="BA667544">
      <w:start w:val="1"/>
      <w:numFmt w:val="bullet"/>
      <w:lvlText w:val="−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3A1FA2"/>
    <w:multiLevelType w:val="hybridMultilevel"/>
    <w:tmpl w:val="54E4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77D64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46B6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C041A"/>
    <w:multiLevelType w:val="multilevel"/>
    <w:tmpl w:val="17F8D200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49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3">
    <w:nsid w:val="52610FBA"/>
    <w:multiLevelType w:val="hybridMultilevel"/>
    <w:tmpl w:val="0498B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B6FB6"/>
    <w:multiLevelType w:val="hybridMultilevel"/>
    <w:tmpl w:val="C8B2ECDE"/>
    <w:lvl w:ilvl="0" w:tplc="25B88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21570E"/>
    <w:multiLevelType w:val="hybridMultilevel"/>
    <w:tmpl w:val="B2A8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250B6F"/>
    <w:multiLevelType w:val="hybridMultilevel"/>
    <w:tmpl w:val="A9582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953FC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01D86"/>
    <w:multiLevelType w:val="hybridMultilevel"/>
    <w:tmpl w:val="9600E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E97E7C"/>
    <w:multiLevelType w:val="hybridMultilevel"/>
    <w:tmpl w:val="E5CA09F8"/>
    <w:lvl w:ilvl="0" w:tplc="E79CF39A">
      <w:start w:val="1"/>
      <w:numFmt w:val="bullet"/>
      <w:pStyle w:val="a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63FC161D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E338D"/>
    <w:multiLevelType w:val="hybridMultilevel"/>
    <w:tmpl w:val="F1FCF370"/>
    <w:lvl w:ilvl="0" w:tplc="F71C9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F91223"/>
    <w:multiLevelType w:val="hybridMultilevel"/>
    <w:tmpl w:val="E4F8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35E9C"/>
    <w:multiLevelType w:val="hybridMultilevel"/>
    <w:tmpl w:val="92B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95EE1"/>
    <w:multiLevelType w:val="hybridMultilevel"/>
    <w:tmpl w:val="67ACBD5C"/>
    <w:lvl w:ilvl="0" w:tplc="186AE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F36644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8"/>
  </w:num>
  <w:num w:numId="6">
    <w:abstractNumId w:val="16"/>
  </w:num>
  <w:num w:numId="7">
    <w:abstractNumId w:val="4"/>
  </w:num>
  <w:num w:numId="8">
    <w:abstractNumId w:val="18"/>
  </w:num>
  <w:num w:numId="9">
    <w:abstractNumId w:val="5"/>
  </w:num>
  <w:num w:numId="10">
    <w:abstractNumId w:val="28"/>
  </w:num>
  <w:num w:numId="11">
    <w:abstractNumId w:val="3"/>
  </w:num>
  <w:num w:numId="12">
    <w:abstractNumId w:val="27"/>
  </w:num>
  <w:num w:numId="13">
    <w:abstractNumId w:val="7"/>
  </w:num>
  <w:num w:numId="14">
    <w:abstractNumId w:val="22"/>
  </w:num>
  <w:num w:numId="15">
    <w:abstractNumId w:val="34"/>
  </w:num>
  <w:num w:numId="16">
    <w:abstractNumId w:val="9"/>
  </w:num>
  <w:num w:numId="17">
    <w:abstractNumId w:val="12"/>
  </w:num>
  <w:num w:numId="18">
    <w:abstractNumId w:val="21"/>
  </w:num>
  <w:num w:numId="19">
    <w:abstractNumId w:val="11"/>
  </w:num>
  <w:num w:numId="20">
    <w:abstractNumId w:val="0"/>
  </w:num>
  <w:num w:numId="21">
    <w:abstractNumId w:val="13"/>
  </w:num>
  <w:num w:numId="22">
    <w:abstractNumId w:val="29"/>
  </w:num>
  <w:num w:numId="23">
    <w:abstractNumId w:val="31"/>
  </w:num>
  <w:num w:numId="24">
    <w:abstractNumId w:val="20"/>
  </w:num>
  <w:num w:numId="25">
    <w:abstractNumId w:val="10"/>
  </w:num>
  <w:num w:numId="26">
    <w:abstractNumId w:val="30"/>
  </w:num>
  <w:num w:numId="27">
    <w:abstractNumId w:val="1"/>
  </w:num>
  <w:num w:numId="28">
    <w:abstractNumId w:val="15"/>
  </w:num>
  <w:num w:numId="29">
    <w:abstractNumId w:val="35"/>
  </w:num>
  <w:num w:numId="30">
    <w:abstractNumId w:val="26"/>
  </w:num>
  <w:num w:numId="31">
    <w:abstractNumId w:val="24"/>
  </w:num>
  <w:num w:numId="32">
    <w:abstractNumId w:val="17"/>
  </w:num>
  <w:num w:numId="33">
    <w:abstractNumId w:val="23"/>
  </w:num>
  <w:num w:numId="34">
    <w:abstractNumId w:val="32"/>
  </w:num>
  <w:num w:numId="35">
    <w:abstractNumId w:val="25"/>
  </w:num>
  <w:num w:numId="36">
    <w:abstractNumId w:val="14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888"/>
    <w:rsid w:val="00044F9F"/>
    <w:rsid w:val="00064E45"/>
    <w:rsid w:val="000976D2"/>
    <w:rsid w:val="00097EDC"/>
    <w:rsid w:val="000C3C77"/>
    <w:rsid w:val="000C48AB"/>
    <w:rsid w:val="000D6033"/>
    <w:rsid w:val="000F301E"/>
    <w:rsid w:val="000F382F"/>
    <w:rsid w:val="000F66E4"/>
    <w:rsid w:val="000F700A"/>
    <w:rsid w:val="00111D61"/>
    <w:rsid w:val="00125941"/>
    <w:rsid w:val="00156AB1"/>
    <w:rsid w:val="0016598C"/>
    <w:rsid w:val="00176ACD"/>
    <w:rsid w:val="00177999"/>
    <w:rsid w:val="001809CB"/>
    <w:rsid w:val="001949B5"/>
    <w:rsid w:val="001A2C13"/>
    <w:rsid w:val="001A3B93"/>
    <w:rsid w:val="001C3283"/>
    <w:rsid w:val="001E51EB"/>
    <w:rsid w:val="001E7244"/>
    <w:rsid w:val="001F2B36"/>
    <w:rsid w:val="001F7B9F"/>
    <w:rsid w:val="002002CF"/>
    <w:rsid w:val="00202FC5"/>
    <w:rsid w:val="00234528"/>
    <w:rsid w:val="00235DD9"/>
    <w:rsid w:val="00241355"/>
    <w:rsid w:val="002441E0"/>
    <w:rsid w:val="00270A3D"/>
    <w:rsid w:val="0027663A"/>
    <w:rsid w:val="00281FFE"/>
    <w:rsid w:val="00293246"/>
    <w:rsid w:val="0029647D"/>
    <w:rsid w:val="002A016E"/>
    <w:rsid w:val="002A3162"/>
    <w:rsid w:val="002A6B5D"/>
    <w:rsid w:val="002F2B61"/>
    <w:rsid w:val="00332A75"/>
    <w:rsid w:val="003338AE"/>
    <w:rsid w:val="00395A26"/>
    <w:rsid w:val="003E4962"/>
    <w:rsid w:val="003F0134"/>
    <w:rsid w:val="00407413"/>
    <w:rsid w:val="004259D3"/>
    <w:rsid w:val="0045072F"/>
    <w:rsid w:val="004551C6"/>
    <w:rsid w:val="004758A6"/>
    <w:rsid w:val="004919D0"/>
    <w:rsid w:val="004B6D26"/>
    <w:rsid w:val="0050244B"/>
    <w:rsid w:val="005217C7"/>
    <w:rsid w:val="00535F3E"/>
    <w:rsid w:val="00551FEA"/>
    <w:rsid w:val="00585608"/>
    <w:rsid w:val="00592951"/>
    <w:rsid w:val="005D1F78"/>
    <w:rsid w:val="005D388C"/>
    <w:rsid w:val="005E4845"/>
    <w:rsid w:val="005E495B"/>
    <w:rsid w:val="005E53C3"/>
    <w:rsid w:val="00600D86"/>
    <w:rsid w:val="00604300"/>
    <w:rsid w:val="00613306"/>
    <w:rsid w:val="00617001"/>
    <w:rsid w:val="0062160B"/>
    <w:rsid w:val="00630507"/>
    <w:rsid w:val="00644441"/>
    <w:rsid w:val="006566C8"/>
    <w:rsid w:val="00662735"/>
    <w:rsid w:val="006B3B40"/>
    <w:rsid w:val="006C322A"/>
    <w:rsid w:val="006E3C96"/>
    <w:rsid w:val="006F3A12"/>
    <w:rsid w:val="00726268"/>
    <w:rsid w:val="00733B3E"/>
    <w:rsid w:val="00743926"/>
    <w:rsid w:val="007502E5"/>
    <w:rsid w:val="007560CB"/>
    <w:rsid w:val="007664E4"/>
    <w:rsid w:val="00770555"/>
    <w:rsid w:val="00785444"/>
    <w:rsid w:val="00785957"/>
    <w:rsid w:val="007A2BAB"/>
    <w:rsid w:val="007A4B37"/>
    <w:rsid w:val="007C3C9E"/>
    <w:rsid w:val="007D7AE1"/>
    <w:rsid w:val="007E1684"/>
    <w:rsid w:val="007F131A"/>
    <w:rsid w:val="007F4461"/>
    <w:rsid w:val="00803C56"/>
    <w:rsid w:val="0082309B"/>
    <w:rsid w:val="008272B3"/>
    <w:rsid w:val="00844AB3"/>
    <w:rsid w:val="00855BFD"/>
    <w:rsid w:val="0086224B"/>
    <w:rsid w:val="00862978"/>
    <w:rsid w:val="00871428"/>
    <w:rsid w:val="00885BDB"/>
    <w:rsid w:val="008B6B72"/>
    <w:rsid w:val="008D5F96"/>
    <w:rsid w:val="00910F13"/>
    <w:rsid w:val="00915AAF"/>
    <w:rsid w:val="00930BD2"/>
    <w:rsid w:val="009B5324"/>
    <w:rsid w:val="009C07E2"/>
    <w:rsid w:val="009D35C5"/>
    <w:rsid w:val="009D5B25"/>
    <w:rsid w:val="009E0D81"/>
    <w:rsid w:val="009F6E04"/>
    <w:rsid w:val="00A37BB6"/>
    <w:rsid w:val="00A53074"/>
    <w:rsid w:val="00A77912"/>
    <w:rsid w:val="00A82869"/>
    <w:rsid w:val="00A87C7A"/>
    <w:rsid w:val="00A93EB6"/>
    <w:rsid w:val="00A97431"/>
    <w:rsid w:val="00A97446"/>
    <w:rsid w:val="00A979AE"/>
    <w:rsid w:val="00AC22DF"/>
    <w:rsid w:val="00AE6884"/>
    <w:rsid w:val="00AE68FB"/>
    <w:rsid w:val="00AF6071"/>
    <w:rsid w:val="00B036A7"/>
    <w:rsid w:val="00B03F6B"/>
    <w:rsid w:val="00B14C1A"/>
    <w:rsid w:val="00B17D9F"/>
    <w:rsid w:val="00B20A31"/>
    <w:rsid w:val="00B31208"/>
    <w:rsid w:val="00B33F67"/>
    <w:rsid w:val="00B470BD"/>
    <w:rsid w:val="00B81357"/>
    <w:rsid w:val="00B81BD2"/>
    <w:rsid w:val="00B96844"/>
    <w:rsid w:val="00B96FDA"/>
    <w:rsid w:val="00BC2E16"/>
    <w:rsid w:val="00BD0888"/>
    <w:rsid w:val="00BE6672"/>
    <w:rsid w:val="00BE7B6B"/>
    <w:rsid w:val="00C04FF4"/>
    <w:rsid w:val="00C13DDF"/>
    <w:rsid w:val="00C15AF3"/>
    <w:rsid w:val="00C24033"/>
    <w:rsid w:val="00C512E2"/>
    <w:rsid w:val="00C51D13"/>
    <w:rsid w:val="00C52DBF"/>
    <w:rsid w:val="00C75B5F"/>
    <w:rsid w:val="00C86952"/>
    <w:rsid w:val="00C93375"/>
    <w:rsid w:val="00CB0EE9"/>
    <w:rsid w:val="00CC549C"/>
    <w:rsid w:val="00CE4E57"/>
    <w:rsid w:val="00CE4FBA"/>
    <w:rsid w:val="00CE6BEF"/>
    <w:rsid w:val="00CF09CF"/>
    <w:rsid w:val="00D07568"/>
    <w:rsid w:val="00D350A0"/>
    <w:rsid w:val="00D35CE1"/>
    <w:rsid w:val="00D43FA4"/>
    <w:rsid w:val="00D549E1"/>
    <w:rsid w:val="00D7648D"/>
    <w:rsid w:val="00D82850"/>
    <w:rsid w:val="00D83354"/>
    <w:rsid w:val="00D9662F"/>
    <w:rsid w:val="00D96FBB"/>
    <w:rsid w:val="00DB616C"/>
    <w:rsid w:val="00DD022B"/>
    <w:rsid w:val="00DD64E7"/>
    <w:rsid w:val="00DE1F6F"/>
    <w:rsid w:val="00DE5D87"/>
    <w:rsid w:val="00E00768"/>
    <w:rsid w:val="00E00D2A"/>
    <w:rsid w:val="00E03EE8"/>
    <w:rsid w:val="00E04AE2"/>
    <w:rsid w:val="00E066E9"/>
    <w:rsid w:val="00E661FE"/>
    <w:rsid w:val="00E70D25"/>
    <w:rsid w:val="00E95C60"/>
    <w:rsid w:val="00EB54B4"/>
    <w:rsid w:val="00EB67C4"/>
    <w:rsid w:val="00ED2948"/>
    <w:rsid w:val="00ED5CB9"/>
    <w:rsid w:val="00EE1FEE"/>
    <w:rsid w:val="00EE361F"/>
    <w:rsid w:val="00EE711F"/>
    <w:rsid w:val="00EF1D8C"/>
    <w:rsid w:val="00F43F57"/>
    <w:rsid w:val="00F55498"/>
    <w:rsid w:val="00F56399"/>
    <w:rsid w:val="00F5743D"/>
    <w:rsid w:val="00F61E87"/>
    <w:rsid w:val="00F83F4C"/>
    <w:rsid w:val="00F86000"/>
    <w:rsid w:val="00F90B64"/>
    <w:rsid w:val="00FC2BF1"/>
    <w:rsid w:val="00FD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5F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BD0888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BD0888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0"/>
    <w:rsid w:val="00BD0888"/>
    <w:pPr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D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D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8">
    <w:name w:val="Прижатый влево"/>
    <w:basedOn w:val="a0"/>
    <w:next w:val="a0"/>
    <w:rsid w:val="00BD0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D9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96FBB"/>
  </w:style>
  <w:style w:type="paragraph" w:styleId="ab">
    <w:name w:val="Body Text"/>
    <w:basedOn w:val="a0"/>
    <w:link w:val="ac"/>
    <w:rsid w:val="00F574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1"/>
    <w:link w:val="ab"/>
    <w:rsid w:val="00F5743D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1"/>
    <w:unhideWhenUsed/>
    <w:rsid w:val="002A01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2A016E"/>
  </w:style>
  <w:style w:type="character" w:styleId="ae">
    <w:name w:val="Emphasis"/>
    <w:basedOn w:val="a1"/>
    <w:uiPriority w:val="20"/>
    <w:qFormat/>
    <w:rsid w:val="002A016E"/>
    <w:rPr>
      <w:i/>
      <w:iCs/>
    </w:rPr>
  </w:style>
  <w:style w:type="paragraph" w:styleId="af">
    <w:name w:val="Balloon Text"/>
    <w:basedOn w:val="a0"/>
    <w:link w:val="af0"/>
    <w:uiPriority w:val="99"/>
    <w:semiHidden/>
    <w:unhideWhenUsed/>
    <w:rsid w:val="002A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A0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1">
    <w:name w:val="Table Grid"/>
    <w:basedOn w:val="a2"/>
    <w:uiPriority w:val="59"/>
    <w:rsid w:val="001C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8B6B72"/>
    <w:pPr>
      <w:numPr>
        <w:numId w:val="14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иль1"/>
    <w:basedOn w:val="a0"/>
    <w:rsid w:val="008B6B72"/>
    <w:pPr>
      <w:numPr>
        <w:ilvl w:val="1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0"/>
    <w:rsid w:val="008B6B72"/>
    <w:pPr>
      <w:numPr>
        <w:ilvl w:val="2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List Paragraph"/>
    <w:basedOn w:val="a0"/>
    <w:link w:val="af3"/>
    <w:uiPriority w:val="34"/>
    <w:qFormat/>
    <w:rsid w:val="004551C6"/>
    <w:pPr>
      <w:ind w:left="720"/>
      <w:contextualSpacing/>
    </w:pPr>
  </w:style>
  <w:style w:type="character" w:styleId="af4">
    <w:name w:val="Strong"/>
    <w:basedOn w:val="a1"/>
    <w:uiPriority w:val="22"/>
    <w:qFormat/>
    <w:rsid w:val="00AE68FB"/>
    <w:rPr>
      <w:b/>
      <w:bCs/>
    </w:rPr>
  </w:style>
  <w:style w:type="character" w:customStyle="1" w:styleId="a5">
    <w:name w:val="Обычный (веб) Знак"/>
    <w:basedOn w:val="a1"/>
    <w:link w:val="a4"/>
    <w:rsid w:val="00644441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списка Знак"/>
    <w:basedOn w:val="a1"/>
    <w:link w:val="af2"/>
    <w:uiPriority w:val="34"/>
    <w:rsid w:val="00644441"/>
  </w:style>
  <w:style w:type="character" w:customStyle="1" w:styleId="21">
    <w:name w:val="Основной текст (2)"/>
    <w:basedOn w:val="a1"/>
    <w:rsid w:val="00C51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1"/>
    <w:rsid w:val="00C51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10"/>
    <w:rsid w:val="00C5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C512E2"/>
    <w:pPr>
      <w:widowControl w:val="0"/>
      <w:shd w:val="clear" w:color="auto" w:fill="FFFFFF"/>
      <w:spacing w:after="2820" w:line="317" w:lineRule="exact"/>
    </w:pPr>
    <w:rPr>
      <w:rFonts w:ascii="Times New Roman" w:eastAsia="Times New Roman" w:hAnsi="Times New Roman" w:cs="Times New Roman"/>
    </w:rPr>
  </w:style>
  <w:style w:type="paragraph" w:customStyle="1" w:styleId="af5">
    <w:name w:val="Я_Загол"/>
    <w:basedOn w:val="a0"/>
    <w:link w:val="af6"/>
    <w:qFormat/>
    <w:rsid w:val="00F90B64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 w:line="240" w:lineRule="auto"/>
      <w:contextualSpacing/>
      <w:jc w:val="center"/>
    </w:pPr>
    <w:rPr>
      <w:rFonts w:eastAsia="Times New Roman" w:cstheme="minorHAnsi"/>
      <w:b/>
      <w:bCs/>
      <w:caps/>
      <w:color w:val="000000"/>
      <w:kern w:val="20"/>
      <w:sz w:val="24"/>
      <w:szCs w:val="24"/>
    </w:rPr>
  </w:style>
  <w:style w:type="character" w:customStyle="1" w:styleId="af6">
    <w:name w:val="Я_Загол Знак"/>
    <w:basedOn w:val="a1"/>
    <w:link w:val="af5"/>
    <w:rsid w:val="00F90B64"/>
    <w:rPr>
      <w:rFonts w:eastAsia="Times New Roman" w:cstheme="minorHAns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af7">
    <w:name w:val="Я_Текст"/>
    <w:basedOn w:val="a0"/>
    <w:link w:val="af8"/>
    <w:qFormat/>
    <w:rsid w:val="00F90B6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8">
    <w:name w:val="Я_Текст Знак"/>
    <w:basedOn w:val="a1"/>
    <w:link w:val="af7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">
    <w:name w:val="Я_Текст_список"/>
    <w:basedOn w:val="af7"/>
    <w:link w:val="af9"/>
    <w:qFormat/>
    <w:rsid w:val="00F90B64"/>
    <w:pPr>
      <w:numPr>
        <w:numId w:val="22"/>
      </w:numPr>
      <w:tabs>
        <w:tab w:val="left" w:pos="567"/>
      </w:tabs>
      <w:ind w:left="0" w:firstLine="397"/>
    </w:pPr>
  </w:style>
  <w:style w:type="character" w:customStyle="1" w:styleId="af9">
    <w:name w:val="Я_Текст_список Знак"/>
    <w:basedOn w:val="af8"/>
    <w:link w:val="a"/>
    <w:rsid w:val="00F90B64"/>
  </w:style>
  <w:style w:type="paragraph" w:customStyle="1" w:styleId="11">
    <w:name w:val="Я_Загол_1"/>
    <w:basedOn w:val="a0"/>
    <w:link w:val="12"/>
    <w:qFormat/>
    <w:rsid w:val="009D5B25"/>
    <w:pPr>
      <w:suppressLineNumbers/>
      <w:shd w:val="clear" w:color="auto" w:fill="FFFFFF"/>
      <w:suppressAutoHyphens/>
      <w:autoSpaceDE w:val="0"/>
      <w:autoSpaceDN w:val="0"/>
      <w:adjustRightInd w:val="0"/>
      <w:spacing w:before="240" w:after="120" w:line="240" w:lineRule="auto"/>
      <w:contextualSpacing/>
      <w:jc w:val="center"/>
    </w:pPr>
    <w:rPr>
      <w:rFonts w:eastAsia="Times New Roman" w:cstheme="minorHAnsi"/>
      <w:b/>
      <w:bCs/>
      <w:color w:val="000000"/>
      <w:kern w:val="20"/>
    </w:rPr>
  </w:style>
  <w:style w:type="character" w:customStyle="1" w:styleId="12">
    <w:name w:val="Я_Загол_1 Знак"/>
    <w:basedOn w:val="a1"/>
    <w:link w:val="11"/>
    <w:rsid w:val="009D5B25"/>
    <w:rPr>
      <w:rFonts w:eastAsia="Times New Roman" w:cstheme="minorHAnsi"/>
      <w:b/>
      <w:bCs/>
      <w:color w:val="000000"/>
      <w:kern w:val="20"/>
      <w:shd w:val="clear" w:color="auto" w:fill="FFFFFF"/>
    </w:rPr>
  </w:style>
  <w:style w:type="paragraph" w:styleId="afa">
    <w:name w:val="Body Text Indent"/>
    <w:basedOn w:val="a0"/>
    <w:link w:val="afb"/>
    <w:uiPriority w:val="99"/>
    <w:semiHidden/>
    <w:unhideWhenUsed/>
    <w:rsid w:val="005E4845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5E4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auchnaya_i_nauchno_populyarnaya_literatu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nauchno_issledovatelmzskaya_deyatelmz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465F-CF6F-45D7-8963-4CC3CAC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gnezdilovaev</cp:lastModifiedBy>
  <cp:revision>6</cp:revision>
  <dcterms:created xsi:type="dcterms:W3CDTF">2020-05-26T00:17:00Z</dcterms:created>
  <dcterms:modified xsi:type="dcterms:W3CDTF">2020-05-26T04:20:00Z</dcterms:modified>
</cp:coreProperties>
</file>