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Министерство науки и высшего образования Российской Федерации</w:t>
      </w:r>
    </w:p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Федеральное государственное бюджетное образовательное учреждение</w:t>
      </w:r>
    </w:p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высшего образования</w:t>
      </w:r>
    </w:p>
    <w:p w:rsidR="00B60475" w:rsidRPr="00447CED" w:rsidRDefault="00F46D1C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«Камчатский государственный университет имени Витуса Беринга»</w:t>
      </w:r>
    </w:p>
    <w:p w:rsidR="00B60475" w:rsidRPr="00447CED" w:rsidRDefault="00B60475">
      <w:pPr>
        <w:spacing w:after="0" w:line="240" w:lineRule="auto"/>
        <w:rPr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</w:rPr>
      </w:pPr>
    </w:p>
    <w:tbl>
      <w:tblPr>
        <w:tblStyle w:val="af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447CED" w:rsidRPr="00447CED" w:rsidTr="00987DAB">
        <w:trPr>
          <w:jc w:val="right"/>
        </w:trPr>
        <w:tc>
          <w:tcPr>
            <w:tcW w:w="4785" w:type="dxa"/>
            <w:hideMark/>
          </w:tcPr>
          <w:p w:rsidR="00447CED" w:rsidRDefault="00447CED" w:rsidP="00447CED"/>
        </w:tc>
      </w:tr>
      <w:tr w:rsidR="00447CED" w:rsidRPr="00447CED" w:rsidTr="00987DAB">
        <w:trPr>
          <w:trHeight w:val="80"/>
          <w:jc w:val="right"/>
        </w:trPr>
        <w:tc>
          <w:tcPr>
            <w:tcW w:w="4785" w:type="dxa"/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569"/>
            </w:tblGrid>
            <w:tr w:rsidR="00447CED" w:rsidRPr="005A052E" w:rsidTr="00447CED">
              <w:trPr>
                <w:jc w:val="right"/>
              </w:trPr>
              <w:tc>
                <w:tcPr>
                  <w:tcW w:w="4785" w:type="dxa"/>
                  <w:hideMark/>
                </w:tcPr>
                <w:p w:rsidR="00447CED" w:rsidRPr="005A052E" w:rsidRDefault="00447CED" w:rsidP="00447CED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  <w:lang w:eastAsia="en-US"/>
                    </w:rPr>
                  </w:pPr>
                  <w:r w:rsidRPr="005A052E">
                    <w:rPr>
                      <w:rFonts w:ascii="Times New Roman" w:hAnsi="Times New Roman"/>
                      <w:sz w:val="24"/>
                      <w:szCs w:val="24"/>
                    </w:rPr>
                    <w:t>Рассмотрено и утверждено на заседании кафедры педагогики</w:t>
                  </w:r>
                </w:p>
              </w:tc>
            </w:tr>
            <w:tr w:rsidR="00447CED" w:rsidRPr="005A052E" w:rsidTr="00447CED">
              <w:trPr>
                <w:jc w:val="right"/>
              </w:trPr>
              <w:tc>
                <w:tcPr>
                  <w:tcW w:w="4785" w:type="dxa"/>
                  <w:hideMark/>
                </w:tcPr>
                <w:p w:rsidR="00447CED" w:rsidRPr="005A052E" w:rsidRDefault="00447CED" w:rsidP="00447CED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A05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>«28» апреля 2022 г.,</w:t>
                  </w:r>
                  <w:r w:rsidRPr="005A052E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протокол №</w:t>
                  </w:r>
                  <w:r w:rsidRPr="005A052E">
                    <w:rPr>
                      <w:rFonts w:ascii="Times New Roman" w:hAnsi="Times New Roman"/>
                      <w:sz w:val="24"/>
                      <w:szCs w:val="24"/>
                      <w:u w:val="single"/>
                    </w:rPr>
                    <w:t xml:space="preserve"> 08</w:t>
                  </w:r>
                </w:p>
              </w:tc>
            </w:tr>
          </w:tbl>
          <w:p w:rsidR="00447CED" w:rsidRDefault="00447CED" w:rsidP="00447CED"/>
        </w:tc>
      </w:tr>
    </w:tbl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highlight w:val="yellow"/>
          <w:shd w:val="clear" w:color="auto" w:fill="FFFFFF"/>
        </w:rPr>
      </w:pPr>
    </w:p>
    <w:p w:rsidR="00B60475" w:rsidRDefault="00B60475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447CED" w:rsidRPr="00447CED" w:rsidRDefault="00447CED">
      <w:pPr>
        <w:spacing w:after="0" w:line="200" w:lineRule="atLeast"/>
        <w:rPr>
          <w:rFonts w:ascii="Times New Roman" w:eastAsiaTheme="minorHAnsi" w:hAnsi="Times New Roman" w:cs="Times New Roman"/>
          <w:sz w:val="20"/>
          <w:szCs w:val="20"/>
          <w:highlight w:val="yellow"/>
          <w:shd w:val="clear" w:color="auto" w:fill="FFFF00"/>
          <w:lang w:eastAsia="en-US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447CED" w:rsidRDefault="00F46D1C" w:rsidP="00CE4244">
      <w:pPr>
        <w:spacing w:after="0" w:line="240" w:lineRule="auto"/>
        <w:jc w:val="center"/>
        <w:rPr>
          <w:shd w:val="clear" w:color="auto" w:fill="FFFFFF"/>
        </w:rPr>
      </w:pPr>
      <w:r w:rsidRPr="00447CED">
        <w:rPr>
          <w:rFonts w:ascii="Times New Roman" w:hAnsi="Times New Roman"/>
          <w:b/>
          <w:sz w:val="24"/>
          <w:szCs w:val="24"/>
          <w:shd w:val="clear" w:color="auto" w:fill="FFFFFF"/>
        </w:rPr>
        <w:t>РАБОЧАЯ ПРОГРАММА УЧЕБНОЙ ДИСЦИПЛИНЫ</w:t>
      </w:r>
    </w:p>
    <w:p w:rsidR="00B60475" w:rsidRPr="00447CED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47CED" w:rsidRPr="00447CED" w:rsidRDefault="00447CED" w:rsidP="00447CE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2.1.</w:t>
      </w:r>
      <w:r w:rsidR="00831C5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5.1</w:t>
      </w: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831C52">
        <w:rPr>
          <w:rFonts w:ascii="Times New Roman" w:hAnsi="Times New Roman" w:cs="Times New Roman"/>
          <w:b/>
          <w:caps/>
          <w:sz w:val="24"/>
          <w:szCs w:val="24"/>
        </w:rPr>
        <w:t>ПЕДАГОГИЧЕСКАЯ АНТРОПОЛОГИЯ</w:t>
      </w:r>
    </w:p>
    <w:p w:rsidR="00B60475" w:rsidRPr="00447CED" w:rsidRDefault="00B60475">
      <w:pPr>
        <w:tabs>
          <w:tab w:val="left" w:pos="935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00"/>
        </w:rPr>
      </w:pP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>Область науки:</w:t>
      </w:r>
      <w:r w:rsidRPr="00447CED">
        <w:rPr>
          <w:rFonts w:ascii="Times New Roman" w:hAnsi="Times New Roman"/>
          <w:sz w:val="24"/>
          <w:szCs w:val="24"/>
        </w:rPr>
        <w:t xml:space="preserve"> 5. Социальные и гуманитарные науки</w:t>
      </w: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CED" w:rsidRPr="00447CED" w:rsidRDefault="00447CED" w:rsidP="00447CED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Группа научных специальностей: </w:t>
      </w:r>
      <w:r w:rsidRPr="00447CED">
        <w:rPr>
          <w:rFonts w:ascii="Times New Roman" w:hAnsi="Times New Roman"/>
          <w:sz w:val="24"/>
          <w:szCs w:val="24"/>
        </w:rPr>
        <w:t>5.8. Педагогика</w:t>
      </w:r>
    </w:p>
    <w:p w:rsidR="00447CED" w:rsidRPr="00447CED" w:rsidRDefault="00447CED" w:rsidP="00447CED">
      <w:pPr>
        <w:suppressAutoHyphens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447CED">
        <w:rPr>
          <w:rFonts w:ascii="Times New Roman" w:hAnsi="Times New Roman"/>
          <w:b/>
          <w:sz w:val="24"/>
          <w:szCs w:val="24"/>
        </w:rPr>
        <w:t xml:space="preserve">Научная специальность: </w:t>
      </w:r>
      <w:r w:rsidRPr="00447CED">
        <w:rPr>
          <w:rFonts w:ascii="Times New Roman" w:hAnsi="Times New Roman"/>
          <w:sz w:val="24"/>
          <w:szCs w:val="24"/>
        </w:rPr>
        <w:t>5.8.1. Общая педагогика, история педагогики и образования</w:t>
      </w:r>
    </w:p>
    <w:p w:rsidR="00447CED" w:rsidRPr="00447CED" w:rsidRDefault="00447CED" w:rsidP="00447CED">
      <w:p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</w:p>
    <w:p w:rsidR="00447CED" w:rsidRPr="00447CED" w:rsidRDefault="00447CED" w:rsidP="00447CED">
      <w:pPr>
        <w:spacing w:after="0" w:line="240" w:lineRule="auto"/>
        <w:rPr>
          <w:shd w:val="clear" w:color="auto" w:fill="FFFFFF"/>
        </w:rPr>
      </w:pPr>
      <w:r w:rsidRPr="00447CED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Форма обучения: </w:t>
      </w: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очная</w:t>
      </w: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447CED" w:rsidRDefault="00F46D1C">
      <w:pPr>
        <w:spacing w:line="240" w:lineRule="auto"/>
        <w:contextualSpacing/>
        <w:rPr>
          <w:shd w:val="clear" w:color="auto" w:fill="FFFFFF"/>
        </w:rPr>
      </w:pP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Курс</w:t>
      </w:r>
      <w:r w:rsidR="00CE4244" w:rsidRPr="004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</w:t>
      </w:r>
      <w:r w:rsidR="00447CED" w:rsidRPr="004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47CE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Семестр</w:t>
      </w:r>
      <w:r w:rsidR="00CE4244" w:rsidRPr="00447CE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1-2</w:t>
      </w: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447CED" w:rsidRDefault="00F46D1C">
      <w:pPr>
        <w:spacing w:after="0" w:line="240" w:lineRule="auto"/>
        <w:rPr>
          <w:shd w:val="clear" w:color="auto" w:fill="FFFFFF"/>
        </w:rPr>
      </w:pPr>
      <w:r w:rsidRPr="00447CED">
        <w:rPr>
          <w:rFonts w:ascii="Times New Roman" w:hAnsi="Times New Roman"/>
          <w:b/>
          <w:sz w:val="24"/>
          <w:szCs w:val="24"/>
          <w:shd w:val="clear" w:color="auto" w:fill="FFFFFF"/>
        </w:rPr>
        <w:t>Зачет:</w:t>
      </w:r>
      <w:r w:rsidRPr="00447CED">
        <w:rPr>
          <w:rFonts w:ascii="Times New Roman" w:hAnsi="Times New Roman"/>
          <w:sz w:val="24"/>
          <w:szCs w:val="24"/>
          <w:shd w:val="clear" w:color="auto" w:fill="FFFFFF"/>
        </w:rPr>
        <w:t xml:space="preserve"> 2 семестр</w:t>
      </w:r>
    </w:p>
    <w:p w:rsidR="00B60475" w:rsidRPr="00447CED" w:rsidRDefault="00B60475">
      <w:pPr>
        <w:spacing w:after="0" w:line="240" w:lineRule="auto"/>
        <w:rPr>
          <w:rFonts w:ascii="Times New Roman" w:hAnsi="Times New Roman"/>
          <w:b/>
          <w:sz w:val="24"/>
          <w:szCs w:val="24"/>
          <w:highlight w:val="yellow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highlight w:val="yellow"/>
          <w:shd w:val="clear" w:color="auto" w:fill="FFFFFF"/>
          <w:lang w:eastAsia="en-US"/>
        </w:rPr>
      </w:pPr>
    </w:p>
    <w:p w:rsidR="00B60475" w:rsidRPr="00447CED" w:rsidRDefault="00B60475">
      <w:pPr>
        <w:spacing w:after="0" w:line="240" w:lineRule="auto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B60475" w:rsidRPr="00447CED" w:rsidRDefault="00B60475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447CED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447CED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Pr="00447CED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  <w:shd w:val="clear" w:color="auto" w:fill="FFFFFF"/>
        </w:rPr>
      </w:pPr>
    </w:p>
    <w:p w:rsidR="00CE4244" w:rsidRDefault="00CE4244">
      <w:pPr>
        <w:spacing w:after="0" w:line="240" w:lineRule="auto"/>
        <w:jc w:val="center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CE4244" w:rsidRPr="00447CED" w:rsidRDefault="00CE4244" w:rsidP="00831C52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B60475" w:rsidRPr="00447CED" w:rsidRDefault="00F46D1C">
      <w:pPr>
        <w:spacing w:after="0" w:line="240" w:lineRule="auto"/>
        <w:jc w:val="center"/>
        <w:rPr>
          <w:highlight w:val="yellow"/>
          <w:shd w:val="clear" w:color="auto" w:fill="FFFFFF"/>
        </w:rPr>
      </w:pPr>
      <w:r w:rsidRPr="00447CED">
        <w:rPr>
          <w:rFonts w:ascii="Times New Roman" w:hAnsi="Times New Roman"/>
          <w:sz w:val="24"/>
          <w:szCs w:val="24"/>
          <w:shd w:val="clear" w:color="auto" w:fill="FFFFFF"/>
        </w:rPr>
        <w:t>Петропавловск-Камчатский 2022 г.</w:t>
      </w:r>
      <w:r w:rsidRPr="00447CED">
        <w:rPr>
          <w:highlight w:val="yellow"/>
        </w:rPr>
        <w:br w:type="page"/>
      </w:r>
    </w:p>
    <w:p w:rsidR="00447CED" w:rsidRPr="00447CED" w:rsidRDefault="00447CED" w:rsidP="00447CED">
      <w:pPr>
        <w:spacing w:after="0" w:line="240" w:lineRule="auto"/>
        <w:jc w:val="both"/>
        <w:rPr>
          <w:shd w:val="clear" w:color="auto" w:fill="FFFFFF"/>
        </w:rPr>
      </w:pPr>
      <w:r w:rsidRPr="00447CED">
        <w:rPr>
          <w:rFonts w:ascii="Times New Roman" w:eastAsia="Times New Roman" w:hAnsi="Times New Roman"/>
          <w:sz w:val="24"/>
          <w:szCs w:val="24"/>
          <w:shd w:val="clear" w:color="auto" w:fill="FFFFFF"/>
        </w:rPr>
        <w:lastRenderedPageBreak/>
        <w:t>Рабочая программа составлена с учетом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 (утв. приказом Министерства науки и высшего образования Российской Федерации от 20.10.2021 № 951).</w:t>
      </w:r>
    </w:p>
    <w:p w:rsidR="00447CED" w:rsidRPr="00447CED" w:rsidRDefault="00447CED" w:rsidP="00447CED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47CED" w:rsidRPr="00447CED" w:rsidRDefault="00447CED" w:rsidP="00447CED">
      <w:pPr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>Разработчик:</w:t>
      </w: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>кандидат педагогических наук, доцент кафедры педагогики</w:t>
      </w:r>
    </w:p>
    <w:p w:rsidR="00447CED" w:rsidRPr="00447CED" w:rsidRDefault="00447CED" w:rsidP="00447CED">
      <w:pPr>
        <w:tabs>
          <w:tab w:val="left" w:pos="9355"/>
        </w:tabs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О.В. Башун</w:t>
      </w:r>
    </w:p>
    <w:p w:rsidR="00B60475" w:rsidRPr="00447CED" w:rsidRDefault="00F46D1C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shd w:val="clear" w:color="auto" w:fill="FFFF00"/>
        </w:rPr>
      </w:pPr>
      <w:r w:rsidRPr="00447CED">
        <w:rPr>
          <w:highlight w:val="yellow"/>
        </w:rPr>
        <w:br w:type="page"/>
      </w:r>
    </w:p>
    <w:p w:rsidR="00B60475" w:rsidRPr="000D2797" w:rsidRDefault="00F46D1C">
      <w:pPr>
        <w:tabs>
          <w:tab w:val="left" w:pos="9355"/>
        </w:tabs>
        <w:spacing w:after="0" w:line="300" w:lineRule="auto"/>
        <w:jc w:val="center"/>
      </w:pPr>
      <w:r w:rsidRPr="000D2797">
        <w:rPr>
          <w:rFonts w:ascii="Times New Roman" w:hAnsi="Times New Roman"/>
          <w:sz w:val="24"/>
          <w:szCs w:val="24"/>
        </w:rPr>
        <w:lastRenderedPageBreak/>
        <w:t>СОДЕРЖАНИЕ</w:t>
      </w:r>
    </w:p>
    <w:tbl>
      <w:tblPr>
        <w:tblStyle w:val="afd"/>
        <w:tblW w:w="9495" w:type="dxa"/>
        <w:tblLayout w:type="fixed"/>
        <w:tblLook w:val="04A0" w:firstRow="1" w:lastRow="0" w:firstColumn="1" w:lastColumn="0" w:noHBand="0" w:noVBand="1"/>
      </w:tblPr>
      <w:tblGrid>
        <w:gridCol w:w="526"/>
        <w:gridCol w:w="8513"/>
        <w:gridCol w:w="456"/>
      </w:tblGrid>
      <w:tr w:rsidR="00B60475" w:rsidRPr="000D2797">
        <w:trPr>
          <w:trHeight w:val="32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Цели и задачи освоения дисциплины………………………………………………..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D279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Место дисциплины в структуре ОП ВО……………………………………………..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D279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Планируемые результаты обучения по дисциплине………………………………..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0D2797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Содержание дисциплины……………………………………………………………..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Тематическое планирование………………………………………………………….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Самостоятельная работа………………………………………………………………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D2797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7</w:t>
            </w:r>
            <w:r w:rsidR="00F46D1C"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 xml:space="preserve">Перечень вопросов к </w:t>
            </w:r>
            <w:r w:rsidR="00031EA4" w:rsidRPr="000D2797">
              <w:rPr>
                <w:rFonts w:ascii="Times New Roman" w:hAnsi="Times New Roman"/>
                <w:sz w:val="24"/>
                <w:szCs w:val="24"/>
              </w:rPr>
              <w:t>зачету</w:t>
            </w:r>
            <w:r w:rsidRPr="000D2797">
              <w:rPr>
                <w:rFonts w:ascii="Times New Roman" w:hAnsi="Times New Roman"/>
                <w:sz w:val="24"/>
                <w:szCs w:val="24"/>
              </w:rPr>
              <w:t>………...…………………………………………</w:t>
            </w:r>
            <w:r w:rsidR="00031EA4" w:rsidRPr="000D2797">
              <w:rPr>
                <w:rFonts w:ascii="Times New Roman" w:hAnsi="Times New Roman"/>
                <w:sz w:val="24"/>
                <w:szCs w:val="24"/>
              </w:rPr>
              <w:t>…</w:t>
            </w:r>
            <w:r w:rsidRPr="000D2797">
              <w:rPr>
                <w:rFonts w:ascii="Times New Roman" w:hAnsi="Times New Roman"/>
                <w:sz w:val="24"/>
                <w:szCs w:val="24"/>
              </w:rPr>
              <w:t>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 w:rsidP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D2797" w:rsidRPr="000D279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8</w:t>
            </w:r>
            <w:r w:rsidR="00F46D1C"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Учебно-методическое и информационное обеспечение…………………………...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D2797" w:rsidP="006B56A0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B60475" w:rsidRPr="00447CED"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9</w:t>
            </w:r>
            <w:r w:rsidR="00F46D1C"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pStyle w:val="17"/>
              <w:widowControl w:val="0"/>
              <w:spacing w:after="0" w:line="240" w:lineRule="auto"/>
              <w:ind w:left="0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Формы и критерии оценивания учебной деятельности аспиранта………………..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 w:rsidP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D2797" w:rsidRPr="000D279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B60475" w:rsidRPr="00447CED">
        <w:trPr>
          <w:trHeight w:val="83"/>
        </w:trPr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 w:rsidP="00031EA4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31EA4" w:rsidRPr="000D2797">
              <w:rPr>
                <w:rFonts w:ascii="Times New Roman" w:hAnsi="Times New Roman"/>
                <w:sz w:val="24"/>
                <w:szCs w:val="24"/>
              </w:rPr>
              <w:t>0</w:t>
            </w:r>
            <w:r w:rsidRPr="000D27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13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Материально-техническая база………………………………………………………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B60475" w:rsidRPr="000D2797" w:rsidRDefault="00031EA4" w:rsidP="000D2797">
            <w:pPr>
              <w:widowControl w:val="0"/>
              <w:tabs>
                <w:tab w:val="left" w:pos="9355"/>
              </w:tabs>
              <w:spacing w:after="0" w:line="240" w:lineRule="auto"/>
              <w:jc w:val="both"/>
            </w:pPr>
            <w:r w:rsidRPr="000D2797">
              <w:rPr>
                <w:rFonts w:ascii="Times New Roman" w:hAnsi="Times New Roman"/>
                <w:sz w:val="24"/>
                <w:szCs w:val="24"/>
              </w:rPr>
              <w:t>1</w:t>
            </w:r>
            <w:r w:rsidR="000D2797" w:rsidRPr="000D279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B60475" w:rsidRPr="00447CED" w:rsidRDefault="00F46D1C">
      <w:pPr>
        <w:tabs>
          <w:tab w:val="left" w:pos="9355"/>
        </w:tabs>
        <w:spacing w:after="0" w:line="240" w:lineRule="auto"/>
        <w:jc w:val="both"/>
      </w:pPr>
      <w:r w:rsidRPr="00447CED">
        <w:rPr>
          <w:highlight w:val="yellow"/>
        </w:rPr>
        <w:br w:type="page"/>
      </w:r>
      <w:r w:rsidRPr="00447CED">
        <w:rPr>
          <w:rFonts w:ascii="Times New Roman" w:hAnsi="Times New Roman"/>
          <w:b/>
          <w:sz w:val="24"/>
          <w:szCs w:val="24"/>
        </w:rPr>
        <w:lastRenderedPageBreak/>
        <w:t>1. Цель и задачи освоения дисциплины</w:t>
      </w:r>
    </w:p>
    <w:p w:rsidR="00447CED" w:rsidRPr="00447CED" w:rsidRDefault="00447CED" w:rsidP="00447CED">
      <w:pPr>
        <w:shd w:val="clear" w:color="auto" w:fill="FFFFFF" w:themeFill="background1"/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>Целью освоения дисциплины является формирование современного представления о ребенке как человеке, его развитии и воспитании в пространстве, времени и культуре, о наиболее продуктивных для современной педагогики стратегий и технологиях воспитания.</w:t>
      </w:r>
    </w:p>
    <w:p w:rsidR="00447CED" w:rsidRPr="00447CED" w:rsidRDefault="00447CED" w:rsidP="00447CED">
      <w:pPr>
        <w:shd w:val="clear" w:color="auto" w:fill="FFFFFF" w:themeFill="background1"/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CED">
        <w:rPr>
          <w:rFonts w:ascii="Times New Roman" w:hAnsi="Times New Roman"/>
          <w:sz w:val="24"/>
          <w:szCs w:val="24"/>
        </w:rPr>
        <w:tab/>
        <w:t xml:space="preserve">Задачи освоения дисциплины: </w:t>
      </w:r>
    </w:p>
    <w:p w:rsidR="00447CED" w:rsidRPr="00447CED" w:rsidRDefault="00447CED" w:rsidP="00447CED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7CED">
        <w:rPr>
          <w:rFonts w:ascii="Times New Roman" w:eastAsia="Times New Roman" w:hAnsi="Times New Roman"/>
          <w:sz w:val="24"/>
          <w:szCs w:val="24"/>
        </w:rPr>
        <w:t>углубление и расширение теоретических знаний в виде системы понятий и соответствующих концепций, составляющих основу педагогической антропологии;</w:t>
      </w:r>
    </w:p>
    <w:p w:rsidR="00447CED" w:rsidRPr="00447CED" w:rsidRDefault="00447CED" w:rsidP="00447CED">
      <w:pPr>
        <w:widowControl w:val="0"/>
        <w:numPr>
          <w:ilvl w:val="0"/>
          <w:numId w:val="13"/>
        </w:numPr>
        <w:shd w:val="clear" w:color="auto" w:fill="FFFFFF" w:themeFill="background1"/>
        <w:suppressAutoHyphens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447CED">
        <w:rPr>
          <w:rFonts w:ascii="Times New Roman" w:eastAsia="Times New Roman" w:hAnsi="Times New Roman"/>
          <w:sz w:val="24"/>
          <w:szCs w:val="24"/>
        </w:rPr>
        <w:t>углубление ориентации аспирантов на профессиональную деятельность.</w:t>
      </w:r>
    </w:p>
    <w:p w:rsidR="00B60475" w:rsidRPr="00447CED" w:rsidRDefault="00B60475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60475" w:rsidRPr="00447CED" w:rsidRDefault="00F46D1C">
      <w:pPr>
        <w:tabs>
          <w:tab w:val="left" w:pos="9355"/>
        </w:tabs>
        <w:spacing w:after="0" w:line="240" w:lineRule="auto"/>
        <w:jc w:val="both"/>
      </w:pPr>
      <w:r w:rsidRPr="00447CED">
        <w:rPr>
          <w:rFonts w:ascii="Times New Roman" w:hAnsi="Times New Roman"/>
          <w:b/>
          <w:sz w:val="24"/>
          <w:szCs w:val="24"/>
        </w:rPr>
        <w:t xml:space="preserve">2. Место дисциплины в структуре ОП ВО </w:t>
      </w:r>
    </w:p>
    <w:p w:rsidR="00B60475" w:rsidRPr="00447CED" w:rsidRDefault="00F46D1C">
      <w:pPr>
        <w:spacing w:line="240" w:lineRule="auto"/>
        <w:ind w:firstLine="567"/>
        <w:contextualSpacing/>
        <w:jc w:val="both"/>
      </w:pPr>
      <w:r w:rsidRPr="00447CED">
        <w:rPr>
          <w:rFonts w:ascii="Times New Roman" w:hAnsi="Times New Roman" w:cs="Times New Roman"/>
          <w:sz w:val="24"/>
          <w:szCs w:val="24"/>
        </w:rPr>
        <w:t>Место дисциплины в структуре ОП ВО 2. Образовательный компонент.</w:t>
      </w:r>
    </w:p>
    <w:p w:rsidR="00B60475" w:rsidRPr="00447CED" w:rsidRDefault="00F46D1C" w:rsidP="00447CED">
      <w:pPr>
        <w:spacing w:line="240" w:lineRule="auto"/>
        <w:ind w:firstLine="567"/>
        <w:contextualSpacing/>
        <w:jc w:val="both"/>
      </w:pPr>
      <w:r w:rsidRPr="00447CED">
        <w:rPr>
          <w:rFonts w:ascii="Times New Roman" w:hAnsi="Times New Roman" w:cs="Times New Roman"/>
          <w:sz w:val="24"/>
          <w:szCs w:val="24"/>
        </w:rPr>
        <w:t xml:space="preserve">Содержание дисциплины </w:t>
      </w:r>
      <w:r w:rsidR="00CE4244" w:rsidRPr="00447CED">
        <w:rPr>
          <w:rFonts w:ascii="Times New Roman" w:hAnsi="Times New Roman" w:cs="Times New Roman"/>
          <w:sz w:val="24"/>
          <w:szCs w:val="24"/>
        </w:rPr>
        <w:t xml:space="preserve">2.1.5.1 </w:t>
      </w:r>
      <w:r w:rsidRPr="00447CED">
        <w:rPr>
          <w:rFonts w:ascii="Times New Roman" w:hAnsi="Times New Roman" w:cs="Times New Roman"/>
          <w:sz w:val="24"/>
          <w:szCs w:val="24"/>
        </w:rPr>
        <w:t>«</w:t>
      </w:r>
      <w:r w:rsidR="00447CED" w:rsidRPr="00447CED">
        <w:rPr>
          <w:rFonts w:ascii="Times New Roman" w:hAnsi="Times New Roman" w:cs="Times New Roman"/>
          <w:sz w:val="24"/>
          <w:szCs w:val="24"/>
        </w:rPr>
        <w:t>Педагогическая антропология</w:t>
      </w:r>
      <w:r w:rsidRPr="00447CED">
        <w:rPr>
          <w:rFonts w:ascii="Times New Roman" w:hAnsi="Times New Roman" w:cs="Times New Roman"/>
          <w:sz w:val="24"/>
          <w:szCs w:val="24"/>
        </w:rPr>
        <w:t>»</w:t>
      </w:r>
      <w:r w:rsidR="00447CED" w:rsidRPr="00447CED">
        <w:t xml:space="preserve"> </w:t>
      </w:r>
      <w:r w:rsidRPr="00447CED">
        <w:rPr>
          <w:rFonts w:ascii="Times New Roman" w:hAnsi="Times New Roman" w:cs="Times New Roman"/>
          <w:sz w:val="24"/>
          <w:szCs w:val="24"/>
        </w:rPr>
        <w:t>опирается на содержание дисциплин: 2.1.3 «</w:t>
      </w:r>
      <w:r w:rsidR="00447CED" w:rsidRPr="00447CED">
        <w:rPr>
          <w:rFonts w:ascii="Times New Roman" w:hAnsi="Times New Roman" w:cs="Times New Roman"/>
          <w:sz w:val="24"/>
          <w:szCs w:val="24"/>
        </w:rPr>
        <w:t>Общая педагогика, история педагогики и образования</w:t>
      </w:r>
      <w:r w:rsidRPr="00447CED">
        <w:rPr>
          <w:rFonts w:ascii="Times New Roman" w:hAnsi="Times New Roman" w:cs="Times New Roman"/>
          <w:sz w:val="24"/>
          <w:szCs w:val="24"/>
        </w:rPr>
        <w:t>»</w:t>
      </w:r>
      <w:r w:rsidR="00447CED" w:rsidRPr="00447CED">
        <w:rPr>
          <w:rFonts w:ascii="Times New Roman" w:hAnsi="Times New Roman" w:cs="Times New Roman"/>
          <w:sz w:val="24"/>
          <w:szCs w:val="24"/>
        </w:rPr>
        <w:t xml:space="preserve">, </w:t>
      </w:r>
      <w:r w:rsidRPr="00447CED">
        <w:rPr>
          <w:rFonts w:ascii="Times New Roman" w:hAnsi="Times New Roman" w:cs="Times New Roman"/>
          <w:sz w:val="24"/>
          <w:szCs w:val="24"/>
        </w:rPr>
        <w:t>2.1.1 «История и философия науки».</w:t>
      </w:r>
    </w:p>
    <w:p w:rsidR="00B60475" w:rsidRPr="00447CED" w:rsidRDefault="00F46D1C">
      <w:pPr>
        <w:spacing w:line="240" w:lineRule="auto"/>
        <w:ind w:firstLine="567"/>
        <w:contextualSpacing/>
        <w:jc w:val="both"/>
      </w:pPr>
      <w:r w:rsidRPr="00447CED">
        <w:rPr>
          <w:rFonts w:ascii="Times New Roman" w:hAnsi="Times New Roman" w:cs="Times New Roman"/>
          <w:sz w:val="24"/>
          <w:szCs w:val="24"/>
        </w:rPr>
        <w:t>Содержание дисциплины «</w:t>
      </w:r>
      <w:r w:rsidR="00447CED" w:rsidRPr="00447CED">
        <w:rPr>
          <w:rFonts w:ascii="Times New Roman" w:hAnsi="Times New Roman" w:cs="Times New Roman"/>
          <w:sz w:val="24"/>
          <w:szCs w:val="24"/>
        </w:rPr>
        <w:t>Педагогическая антропология</w:t>
      </w:r>
      <w:r w:rsidRPr="00447CED">
        <w:rPr>
          <w:rFonts w:ascii="Times New Roman" w:hAnsi="Times New Roman" w:cs="Times New Roman"/>
          <w:sz w:val="24"/>
          <w:szCs w:val="24"/>
        </w:rPr>
        <w:t>» выступает опорой для освоения содержания следующих дисциплин: «</w:t>
      </w:r>
      <w:r w:rsidR="00447CED" w:rsidRPr="00447CED">
        <w:rPr>
          <w:rFonts w:ascii="Times New Roman" w:hAnsi="Times New Roman" w:cs="Times New Roman"/>
          <w:sz w:val="24"/>
          <w:szCs w:val="24"/>
        </w:rPr>
        <w:t>Культура умственного труда</w:t>
      </w:r>
      <w:r w:rsidRPr="00447CED">
        <w:rPr>
          <w:rFonts w:ascii="Times New Roman" w:hAnsi="Times New Roman" w:cs="Times New Roman"/>
          <w:sz w:val="24"/>
          <w:szCs w:val="24"/>
        </w:rPr>
        <w:t>», «</w:t>
      </w:r>
      <w:r w:rsidR="00447CED" w:rsidRPr="00447CED">
        <w:rPr>
          <w:rFonts w:ascii="Times New Roman" w:hAnsi="Times New Roman" w:cs="Times New Roman"/>
          <w:sz w:val="24"/>
          <w:szCs w:val="24"/>
        </w:rPr>
        <w:t>Современные средства оценивания</w:t>
      </w:r>
      <w:r w:rsidRPr="00447CED">
        <w:rPr>
          <w:rFonts w:ascii="Times New Roman" w:hAnsi="Times New Roman" w:cs="Times New Roman"/>
          <w:sz w:val="24"/>
          <w:szCs w:val="24"/>
        </w:rPr>
        <w:t>», «</w:t>
      </w:r>
      <w:r w:rsidR="00447CED" w:rsidRPr="00447CED">
        <w:rPr>
          <w:rFonts w:ascii="Times New Roman" w:hAnsi="Times New Roman" w:cs="Times New Roman"/>
          <w:sz w:val="24"/>
          <w:szCs w:val="24"/>
        </w:rPr>
        <w:t>Современные образовательные технологии</w:t>
      </w:r>
      <w:r w:rsidRPr="00447CED">
        <w:rPr>
          <w:rFonts w:ascii="Times New Roman" w:hAnsi="Times New Roman" w:cs="Times New Roman"/>
          <w:sz w:val="24"/>
          <w:szCs w:val="24"/>
        </w:rPr>
        <w:t>».</w:t>
      </w:r>
    </w:p>
    <w:p w:rsidR="00B60475" w:rsidRPr="00447CED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447CED">
        <w:rPr>
          <w:rFonts w:ascii="Times New Roman" w:hAnsi="Times New Roman"/>
          <w:sz w:val="24"/>
          <w:szCs w:val="24"/>
        </w:rPr>
        <w:t>Содержание дисциплины выступает опорой для прохождения научно-исследовательской практики, для подготовки диссертационного исследования; осуществления научной деятельности, направленной на подготовку диссертации к защите.</w:t>
      </w:r>
    </w:p>
    <w:p w:rsidR="00B60475" w:rsidRPr="00447CED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</w:p>
    <w:p w:rsidR="00B60475" w:rsidRPr="00447CED" w:rsidRDefault="00F46D1C">
      <w:pPr>
        <w:tabs>
          <w:tab w:val="left" w:pos="9355"/>
        </w:tabs>
        <w:spacing w:after="0" w:line="240" w:lineRule="auto"/>
        <w:jc w:val="both"/>
      </w:pPr>
      <w:r w:rsidRPr="00447CED">
        <w:rPr>
          <w:rFonts w:ascii="Times New Roman" w:hAnsi="Times New Roman"/>
          <w:b/>
          <w:sz w:val="24"/>
          <w:szCs w:val="24"/>
        </w:rPr>
        <w:t>3. Планируемые результаты обучения по дисциплине</w:t>
      </w:r>
    </w:p>
    <w:p w:rsidR="00B60475" w:rsidRPr="00447CED" w:rsidRDefault="00F46D1C">
      <w:pPr>
        <w:tabs>
          <w:tab w:val="left" w:pos="9355"/>
        </w:tabs>
        <w:spacing w:after="0" w:line="240" w:lineRule="auto"/>
        <w:ind w:firstLine="567"/>
        <w:jc w:val="both"/>
      </w:pPr>
      <w:r w:rsidRPr="00447CED">
        <w:rPr>
          <w:rFonts w:ascii="Times New Roman" w:hAnsi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tbl>
      <w:tblPr>
        <w:tblStyle w:val="afd"/>
        <w:tblW w:w="9571" w:type="dxa"/>
        <w:tblLayout w:type="fixed"/>
        <w:tblLook w:val="04A0" w:firstRow="1" w:lastRow="0" w:firstColumn="1" w:lastColumn="0" w:noHBand="0" w:noVBand="1"/>
      </w:tblPr>
      <w:tblGrid>
        <w:gridCol w:w="1668"/>
        <w:gridCol w:w="7903"/>
      </w:tblGrid>
      <w:tr w:rsidR="00B60475" w:rsidRPr="00447CED" w:rsidTr="007D115C">
        <w:tc>
          <w:tcPr>
            <w:tcW w:w="1668" w:type="dxa"/>
            <w:vAlign w:val="center"/>
          </w:tcPr>
          <w:p w:rsidR="00B60475" w:rsidRPr="00447CED" w:rsidRDefault="00F46D1C">
            <w:pPr>
              <w:widowControl w:val="0"/>
              <w:spacing w:after="0" w:line="240" w:lineRule="auto"/>
              <w:contextualSpacing/>
              <w:jc w:val="center"/>
            </w:pPr>
            <w:r w:rsidRPr="00447CE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B60475" w:rsidRPr="00447CED" w:rsidRDefault="00F46D1C">
            <w:pPr>
              <w:widowControl w:val="0"/>
              <w:spacing w:after="0" w:line="240" w:lineRule="auto"/>
              <w:ind w:right="-22"/>
              <w:contextualSpacing/>
              <w:jc w:val="center"/>
            </w:pPr>
            <w:r w:rsidRPr="00447CED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7903" w:type="dxa"/>
          </w:tcPr>
          <w:p w:rsidR="00B60475" w:rsidRPr="00447CED" w:rsidRDefault="00F46D1C">
            <w:pPr>
              <w:widowControl w:val="0"/>
              <w:tabs>
                <w:tab w:val="left" w:pos="9355"/>
              </w:tabs>
              <w:spacing w:after="0" w:line="240" w:lineRule="auto"/>
              <w:jc w:val="center"/>
            </w:pPr>
            <w:r w:rsidRPr="00447CED">
              <w:rPr>
                <w:rFonts w:ascii="Times New Roman" w:hAnsi="Times New Roman"/>
                <w:b/>
                <w:sz w:val="24"/>
                <w:szCs w:val="24"/>
              </w:rPr>
              <w:t>Содержание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7903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УК-5</w:t>
            </w:r>
          </w:p>
        </w:tc>
        <w:tc>
          <w:tcPr>
            <w:tcW w:w="7903" w:type="dxa"/>
            <w:vAlign w:val="center"/>
          </w:tcPr>
          <w:p w:rsidR="00447CED" w:rsidRPr="007D115C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Способность следовать этич</w:t>
            </w:r>
            <w:r w:rsidR="007D115C">
              <w:rPr>
                <w:rFonts w:ascii="Times New Roman" w:hAnsi="Times New Roman"/>
                <w:sz w:val="24"/>
                <w:szCs w:val="24"/>
              </w:rPr>
              <w:t xml:space="preserve">еским нормам в профессиональной </w:t>
            </w:r>
            <w:r w:rsidRPr="00447CED">
              <w:rPr>
                <w:rFonts w:ascii="Times New Roman" w:hAnsi="Times New Roman"/>
                <w:sz w:val="24"/>
                <w:szCs w:val="24"/>
              </w:rPr>
              <w:t>деятельности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УК-6</w:t>
            </w:r>
          </w:p>
        </w:tc>
        <w:tc>
          <w:tcPr>
            <w:tcW w:w="7903" w:type="dxa"/>
            <w:vAlign w:val="center"/>
          </w:tcPr>
          <w:p w:rsidR="00447CED" w:rsidRPr="00447CED" w:rsidRDefault="00447CED" w:rsidP="007D115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color w:val="000000"/>
                <w:sz w:val="24"/>
                <w:szCs w:val="24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447CED" w:rsidRPr="00447CED" w:rsidTr="007D115C">
        <w:tc>
          <w:tcPr>
            <w:tcW w:w="1668" w:type="dxa"/>
            <w:vAlign w:val="center"/>
          </w:tcPr>
          <w:p w:rsidR="00447CED" w:rsidRPr="00447CED" w:rsidRDefault="00447CED" w:rsidP="007D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sz w:val="24"/>
                <w:szCs w:val="24"/>
              </w:rPr>
              <w:t>О</w:t>
            </w:r>
            <w:r w:rsidR="00746806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447CED" w:rsidRPr="00447CED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7CED">
              <w:rPr>
                <w:rFonts w:ascii="Times New Roman" w:hAnsi="Times New Roman"/>
                <w:color w:val="000000"/>
                <w:sz w:val="24"/>
                <w:szCs w:val="24"/>
              </w:rPr>
              <w:t>Владение культурой научного исследования в области педагогических наук, в том числе с использованием информационных и коммуникационных технологий</w:t>
            </w:r>
          </w:p>
        </w:tc>
      </w:tr>
      <w:tr w:rsidR="00447CED" w:rsidRPr="000D2797" w:rsidTr="007D115C">
        <w:tc>
          <w:tcPr>
            <w:tcW w:w="1668" w:type="dxa"/>
            <w:vAlign w:val="center"/>
          </w:tcPr>
          <w:p w:rsidR="00447CED" w:rsidRPr="000D2797" w:rsidRDefault="00447CED" w:rsidP="007D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hAnsi="Times New Roman"/>
                <w:sz w:val="24"/>
                <w:szCs w:val="24"/>
              </w:rPr>
              <w:t>ОПК-4</w:t>
            </w:r>
          </w:p>
        </w:tc>
        <w:tc>
          <w:tcPr>
            <w:tcW w:w="7903" w:type="dxa"/>
            <w:vAlign w:val="center"/>
          </w:tcPr>
          <w:p w:rsidR="00447CED" w:rsidRPr="000D2797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hAnsi="Times New Roman"/>
                <w:color w:val="000000"/>
                <w:sz w:val="24"/>
                <w:szCs w:val="24"/>
              </w:rPr>
              <w:t>Готовность организовать работу исследовательского коллектива в области педагогических наук</w:t>
            </w:r>
          </w:p>
        </w:tc>
      </w:tr>
      <w:tr w:rsidR="00447CED" w:rsidRPr="000D2797" w:rsidTr="007D115C">
        <w:tc>
          <w:tcPr>
            <w:tcW w:w="1668" w:type="dxa"/>
            <w:vAlign w:val="center"/>
          </w:tcPr>
          <w:p w:rsidR="00447CED" w:rsidRPr="000D2797" w:rsidRDefault="00447CED" w:rsidP="007D1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hAnsi="Times New Roman"/>
                <w:sz w:val="24"/>
                <w:szCs w:val="24"/>
              </w:rPr>
              <w:t>ПК-3</w:t>
            </w:r>
          </w:p>
        </w:tc>
        <w:tc>
          <w:tcPr>
            <w:tcW w:w="7903" w:type="dxa"/>
            <w:vAlign w:val="center"/>
          </w:tcPr>
          <w:p w:rsidR="00447CED" w:rsidRPr="000D2797" w:rsidRDefault="00447CED" w:rsidP="007D11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D2797">
              <w:rPr>
                <w:rFonts w:ascii="Times New Roman" w:eastAsiaTheme="minorHAnsi" w:hAnsi="Times New Roman"/>
                <w:sz w:val="24"/>
                <w:szCs w:val="24"/>
              </w:rPr>
              <w:t>Способность к обобщению, апробации и внедрению научных результатов</w:t>
            </w:r>
          </w:p>
          <w:p w:rsidR="00447CED" w:rsidRPr="000D2797" w:rsidRDefault="00447CED" w:rsidP="007D115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2797">
              <w:rPr>
                <w:rFonts w:ascii="Times New Roman" w:eastAsiaTheme="minorHAnsi" w:hAnsi="Times New Roman"/>
                <w:sz w:val="24"/>
                <w:szCs w:val="24"/>
              </w:rPr>
              <w:t>педагогического исследования в практику образовательного процесса</w:t>
            </w:r>
          </w:p>
        </w:tc>
      </w:tr>
    </w:tbl>
    <w:p w:rsidR="00447CED" w:rsidRPr="000D2797" w:rsidRDefault="00447CE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0D2797" w:rsidRDefault="00F46D1C">
      <w:pPr>
        <w:tabs>
          <w:tab w:val="left" w:pos="9355"/>
        </w:tabs>
        <w:spacing w:after="0" w:line="240" w:lineRule="auto"/>
        <w:jc w:val="both"/>
      </w:pPr>
      <w:r w:rsidRPr="000D2797">
        <w:rPr>
          <w:rFonts w:ascii="Times New Roman" w:hAnsi="Times New Roman"/>
          <w:b/>
          <w:sz w:val="24"/>
          <w:szCs w:val="24"/>
        </w:rPr>
        <w:t>4. Содержание дисциплины</w:t>
      </w:r>
    </w:p>
    <w:p w:rsidR="007D115C" w:rsidRPr="000D2797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97">
        <w:rPr>
          <w:rFonts w:ascii="Times New Roman" w:hAnsi="Times New Roman" w:cs="Times New Roman"/>
          <w:b/>
          <w:bCs/>
          <w:sz w:val="24"/>
          <w:szCs w:val="24"/>
        </w:rPr>
        <w:t>Тема 1. Психолого-педагогическая антропология как наука.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D2797">
        <w:rPr>
          <w:rFonts w:ascii="Times New Roman" w:hAnsi="Times New Roman" w:cs="Times New Roman"/>
          <w:sz w:val="24"/>
          <w:szCs w:val="24"/>
        </w:rPr>
        <w:t>Объект, предмет и за</w:t>
      </w:r>
      <w:r w:rsidRPr="007D115C">
        <w:rPr>
          <w:rFonts w:ascii="Times New Roman" w:hAnsi="Times New Roman" w:cs="Times New Roman"/>
          <w:sz w:val="24"/>
          <w:szCs w:val="24"/>
        </w:rPr>
        <w:t xml:space="preserve">дачи психолого-педагогической антропологии. Проблематика психолого-педагогической антропологии. Источники развития психолого-педагогической антропологии. Интегративный и целостный характер педагогического человековедения. </w:t>
      </w:r>
      <w:r w:rsidRPr="007D115C">
        <w:rPr>
          <w:rFonts w:ascii="Times New Roman" w:hAnsi="Times New Roman" w:cs="Times New Roman"/>
          <w:sz w:val="24"/>
          <w:szCs w:val="24"/>
        </w:rPr>
        <w:lastRenderedPageBreak/>
        <w:t>Связь психолого-педагогической антропологии с другими науками. Методы исследований в психолого-педагогической антропологии. Актуальность антропологического знания для современной теоретической и практической педагогики.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2. Природа человека.</w:t>
      </w:r>
    </w:p>
    <w:p w:rsidR="007D115C" w:rsidRPr="007D115C" w:rsidRDefault="007D115C" w:rsidP="007D115C">
      <w:pPr>
        <w:pStyle w:val="3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Основные модели происхождения человека и их характеристика: эволюционная модель и модель сотворения. Концепции человека в гуманистической антропологии. Наиболее значимые факторы, отделяющие</w:t>
      </w:r>
      <w:bookmarkStart w:id="0" w:name="_GoBack"/>
      <w:bookmarkEnd w:id="0"/>
      <w:r w:rsidRPr="007D115C">
        <w:rPr>
          <w:rFonts w:ascii="Times New Roman" w:hAnsi="Times New Roman" w:cs="Times New Roman"/>
          <w:sz w:val="24"/>
          <w:szCs w:val="24"/>
        </w:rPr>
        <w:t xml:space="preserve"> человека от высших животных: речь, духовность, способность к рефлексии, способность к творчеству, возможность воспринимать и транслировать культуру, способность совершать выбор и нести за него ответственность, размышления о смысле жизни.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3. Становление и развитие человека.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Общее понятие развития личности. Соотношение понятий: формирование, развитие, саморазвитие, самовоспитание. Основные направления развития личности: физическое, психическое, социальное и духовное развитие. Движущие силы процесса развития личности в концепциях З.Фрейда, А.Адлера, А.Маслоу, К.Роджерса, А.Леонтьева и др. Принципы воспитания, стимулирующие развитие личности ребенка в целостном педагогическом процессе: принцип природосообразности педагогического влияния, принцип культурособразности воспитания, принцип эмпатийности понимания воспитанника, принцип безоценочного принятия ребенка, принцип права человека на ошибку и др.</w:t>
      </w:r>
      <w:r w:rsidRPr="007D115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Факторы развития личности: типы и виды. Наследственность, среда и воспитание как основные факторы развития личности. Взаимодействие факторов развития личности. Влияние деятельности и общения на развитие личности. Критерии развития личности.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4. Природа креативности человека.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 xml:space="preserve">Характеристика понятий «творчество» и «креативность». Креативность как сущностное качество человека. Способность человека осуществлять продуктивную деятельность, создавать и сохранять культуру, выходить за границы предустановленного. Субъективные факторы творческой деятельности человека: природные задатки, развитый интеллект, адекватная мотивация, ярко выраженная склонность к труду, широта интересов, самокритичность и др. Творчество взрослых и детское творчество: сходство и различия. Роль и возможности взрослого в развитии детского творчества. Педагогическая поддержка развития детского творчества. 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5. Взаимодействие культуры и человека.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Культура как многозначное понятие и предмет научного исследования. Современные тенденции в толковании понятия «культура». Характеристика некоторых концепций культуры: аксиологическая концепция культуры, деятельностная концепция культуры, личностная концепция культуры, социологизаторская концепция культуры, суммативная концепция культуры и др. Структура культуры как явления. Целостность и противоречивость культуры. Многослойность культуры (на примере культуры личности и культуры человечества). Типы культуры (М.Мид, А.Г.Асмолов). Культура как условие развития личности. Функции человека в культуре. Взаимосвязь различных типов культур с особенностями воспитания детей. Значение субкультуры для развития человека.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Тема 6. Педагогическая антропология и гуманизация образования.</w:t>
      </w:r>
    </w:p>
    <w:p w:rsidR="007D115C" w:rsidRPr="007D115C" w:rsidRDefault="007D115C" w:rsidP="007D115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Грамотное отношение к ребенку – основа гуманистических педагогических систем. Основные идеи гуманизации образования: создание условий для развития личности ребенка, ориентация на интересы и потребности личности, соединение коллективного и личностного начала, персонализация отношений «учитель-ученик», педагогика ненасилия и др. Профессионально-значимые личностные качества гуманистически ориентированного педагога: способность к эмпатии, креативность, конгруэнтность, толерантность, способность к безоценочному принятию ребенка и др.</w:t>
      </w: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D115C" w:rsidRPr="007D115C" w:rsidRDefault="007D115C" w:rsidP="007D115C">
      <w:pPr>
        <w:pStyle w:val="27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D115C">
        <w:rPr>
          <w:rFonts w:ascii="Times New Roman" w:hAnsi="Times New Roman" w:cs="Times New Roman"/>
          <w:b/>
          <w:bCs/>
          <w:sz w:val="24"/>
          <w:szCs w:val="24"/>
        </w:rPr>
        <w:t>Тема 7. История развития педагогической антропологии.</w:t>
      </w:r>
    </w:p>
    <w:p w:rsidR="007D115C" w:rsidRPr="0038669D" w:rsidRDefault="007D115C" w:rsidP="007D115C">
      <w:pPr>
        <w:pStyle w:val="3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D115C">
        <w:rPr>
          <w:rFonts w:ascii="Times New Roman" w:hAnsi="Times New Roman" w:cs="Times New Roman"/>
          <w:sz w:val="24"/>
          <w:szCs w:val="24"/>
        </w:rPr>
        <w:t>Предыстория психолого-педагогической антропологии: знание о человеке, накопленное в различных науках. Размышления о природе человека в трудах Конфуция, Сократа, Платона, Аристотеля, Фомы Аквинского и др. Представление о человеке в контексте образования и воспитания (Ян Амос Коменский, Ж.-Ж.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Руссо, 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Кант, И.-Г.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115C">
        <w:rPr>
          <w:rFonts w:ascii="Times New Roman" w:hAnsi="Times New Roman" w:cs="Times New Roman"/>
          <w:sz w:val="24"/>
          <w:szCs w:val="24"/>
        </w:rPr>
        <w:t>П</w:t>
      </w:r>
      <w:r w:rsidRPr="0038669D">
        <w:rPr>
          <w:rFonts w:ascii="Times New Roman" w:hAnsi="Times New Roman" w:cs="Times New Roman"/>
          <w:sz w:val="24"/>
          <w:szCs w:val="24"/>
        </w:rPr>
        <w:t>есталоцци, В.Ф. Гегель и др.). Разработка психолого-педагогической антропологии как самостоятельной области знания. Н.И. Пирогов и К.Д. Ушинский о педагогической антропологии. Значение научного наследия К.Д. Ушинского для становления психолого-педагогической антропологии. Основные идеи работы К.Д. Ушинского «Человек как предмет воспитания. Опыт педагогической антропологи».</w:t>
      </w:r>
    </w:p>
    <w:p w:rsidR="00B60475" w:rsidRPr="0038669D" w:rsidRDefault="00B60475">
      <w:pPr>
        <w:suppressAutoHyphens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shd w:val="clear" w:color="auto" w:fill="FFFF00"/>
        </w:rPr>
      </w:pPr>
    </w:p>
    <w:p w:rsidR="00B60475" w:rsidRPr="0038669D" w:rsidRDefault="00F46D1C">
      <w:pPr>
        <w:tabs>
          <w:tab w:val="left" w:pos="9355"/>
        </w:tabs>
        <w:spacing w:after="0" w:line="300" w:lineRule="auto"/>
        <w:jc w:val="both"/>
      </w:pPr>
      <w:r w:rsidRPr="0038669D">
        <w:rPr>
          <w:rFonts w:ascii="Times New Roman" w:hAnsi="Times New Roman"/>
          <w:b/>
          <w:sz w:val="24"/>
          <w:szCs w:val="24"/>
        </w:rPr>
        <w:t>5. Тематическое планирование</w:t>
      </w:r>
    </w:p>
    <w:p w:rsidR="00B60475" w:rsidRPr="0038669D" w:rsidRDefault="00F46D1C">
      <w:pPr>
        <w:pStyle w:val="18"/>
        <w:tabs>
          <w:tab w:val="clear" w:pos="1428"/>
          <w:tab w:val="left" w:pos="360"/>
        </w:tabs>
        <w:spacing w:line="240" w:lineRule="auto"/>
        <w:ind w:left="0" w:firstLine="0"/>
      </w:pPr>
      <w:r w:rsidRPr="0038669D">
        <w:t>Дисциплина</w:t>
      </w:r>
    </w:p>
    <w:p w:rsidR="00B60475" w:rsidRPr="0038669D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38669D">
        <w:rPr>
          <w:b w:val="0"/>
        </w:rPr>
        <w:t>Шифр по учебному плану, наименование: 2.1.</w:t>
      </w:r>
      <w:r w:rsidR="00CE4244" w:rsidRPr="0038669D">
        <w:rPr>
          <w:b w:val="0"/>
        </w:rPr>
        <w:t>5.1</w:t>
      </w:r>
      <w:r w:rsidRPr="0038669D">
        <w:rPr>
          <w:b w:val="0"/>
        </w:rPr>
        <w:t xml:space="preserve"> «</w:t>
      </w:r>
      <w:r w:rsidR="0038669D" w:rsidRPr="0038669D">
        <w:rPr>
          <w:b w:val="0"/>
        </w:rPr>
        <w:t>Педагогическая антропология</w:t>
      </w:r>
      <w:r w:rsidRPr="0038669D">
        <w:rPr>
          <w:b w:val="0"/>
        </w:rPr>
        <w:t>».</w:t>
      </w:r>
    </w:p>
    <w:p w:rsidR="00B60475" w:rsidRPr="0038669D" w:rsidRDefault="00F46D1C">
      <w:pPr>
        <w:pStyle w:val="18"/>
        <w:tabs>
          <w:tab w:val="clear" w:pos="1428"/>
        </w:tabs>
        <w:spacing w:line="240" w:lineRule="auto"/>
        <w:ind w:left="0" w:firstLine="0"/>
      </w:pPr>
      <w:r w:rsidRPr="0038669D">
        <w:t>Научная специальность</w:t>
      </w:r>
    </w:p>
    <w:p w:rsidR="0038669D" w:rsidRPr="0038669D" w:rsidRDefault="0038669D" w:rsidP="0038669D">
      <w:pPr>
        <w:pStyle w:val="32"/>
        <w:shd w:val="clear" w:color="auto" w:fill="FFFFFF" w:themeFill="background1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669D">
        <w:rPr>
          <w:rFonts w:ascii="Times New Roman" w:hAnsi="Times New Roman"/>
          <w:sz w:val="24"/>
          <w:szCs w:val="24"/>
        </w:rPr>
        <w:t>5.8.1 Общая педагогика, история педагогики и образования</w:t>
      </w:r>
      <w:r w:rsidRPr="0038669D">
        <w:t>.</w:t>
      </w:r>
    </w:p>
    <w:p w:rsidR="00B60475" w:rsidRPr="0038669D" w:rsidRDefault="00F46D1C">
      <w:pPr>
        <w:pStyle w:val="18"/>
        <w:tabs>
          <w:tab w:val="clear" w:pos="1428"/>
        </w:tabs>
        <w:spacing w:line="240" w:lineRule="auto"/>
        <w:ind w:left="0" w:firstLine="0"/>
      </w:pPr>
      <w:r w:rsidRPr="0038669D">
        <w:t>Группа</w:t>
      </w:r>
    </w:p>
    <w:p w:rsidR="00B60475" w:rsidRPr="0038669D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</w:pPr>
      <w:r w:rsidRPr="0038669D">
        <w:rPr>
          <w:b w:val="0"/>
        </w:rPr>
        <w:t>Шиф</w:t>
      </w:r>
      <w:r w:rsidR="00CE4244" w:rsidRPr="0038669D">
        <w:rPr>
          <w:b w:val="0"/>
        </w:rPr>
        <w:t xml:space="preserve">р группы, курс, семестр: </w:t>
      </w:r>
      <w:r w:rsidR="0038669D" w:rsidRPr="0038669D">
        <w:rPr>
          <w:b w:val="0"/>
        </w:rPr>
        <w:t>ПД</w:t>
      </w:r>
      <w:r w:rsidR="00CE4244" w:rsidRPr="0038669D">
        <w:rPr>
          <w:b w:val="0"/>
        </w:rPr>
        <w:t>а, 1 курс, 1-2</w:t>
      </w:r>
      <w:r w:rsidRPr="0038669D">
        <w:rPr>
          <w:b w:val="0"/>
        </w:rPr>
        <w:t xml:space="preserve"> семестр.</w:t>
      </w:r>
    </w:p>
    <w:p w:rsidR="00B60475" w:rsidRPr="0038669D" w:rsidRDefault="00F46D1C">
      <w:pPr>
        <w:pStyle w:val="26"/>
        <w:tabs>
          <w:tab w:val="clear" w:pos="2496"/>
          <w:tab w:val="left" w:pos="9356"/>
        </w:tabs>
        <w:spacing w:line="240" w:lineRule="auto"/>
        <w:ind w:left="360" w:firstLine="0"/>
        <w:jc w:val="both"/>
      </w:pPr>
      <w:r w:rsidRPr="0038669D">
        <w:rPr>
          <w:b w:val="0"/>
        </w:rPr>
        <w:t xml:space="preserve">Фамилия Имя Отчество, должность, кафедра: </w:t>
      </w:r>
      <w:r w:rsidR="0038669D" w:rsidRPr="0038669D">
        <w:rPr>
          <w:b w:val="0"/>
        </w:rPr>
        <w:t>Башун О.В.</w:t>
      </w:r>
      <w:r w:rsidRPr="0038669D">
        <w:rPr>
          <w:b w:val="0"/>
        </w:rPr>
        <w:t xml:space="preserve">, </w:t>
      </w:r>
      <w:r w:rsidR="0038669D" w:rsidRPr="0038669D">
        <w:rPr>
          <w:b w:val="0"/>
        </w:rPr>
        <w:t>доцент кафедры педагогики</w:t>
      </w:r>
      <w:r w:rsidRPr="0038669D">
        <w:rPr>
          <w:b w:val="0"/>
        </w:rPr>
        <w:t>.</w:t>
      </w: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8669D">
        <w:rPr>
          <w:rFonts w:ascii="Times New Roman" w:hAnsi="Times New Roman"/>
          <w:b/>
          <w:sz w:val="24"/>
          <w:szCs w:val="24"/>
        </w:rPr>
        <w:t>Модули дисциплины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31"/>
        <w:gridCol w:w="2182"/>
        <w:gridCol w:w="1235"/>
        <w:gridCol w:w="1783"/>
        <w:gridCol w:w="1748"/>
        <w:gridCol w:w="2127"/>
      </w:tblGrid>
      <w:tr w:rsidR="00117C73" w:rsidRPr="0038669D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модуля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Лекции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Сам. работа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Всего, часов</w:t>
            </w:r>
          </w:p>
        </w:tc>
      </w:tr>
      <w:tr w:rsidR="00117C73" w:rsidRPr="0038669D" w:rsidTr="00117C73">
        <w:trPr>
          <w:trHeight w:val="40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38669D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</w:rPr>
              <w:t>Педагогическая антропология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  <w:tr w:rsidR="00117C73" w:rsidRPr="0038669D" w:rsidTr="00117C73">
        <w:trPr>
          <w:trHeight w:val="404"/>
        </w:trPr>
        <w:tc>
          <w:tcPr>
            <w:tcW w:w="2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C73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288</w:t>
            </w:r>
          </w:p>
        </w:tc>
      </w:tr>
    </w:tbl>
    <w:p w:rsidR="0038669D" w:rsidRPr="0038669D" w:rsidRDefault="0038669D" w:rsidP="00CE4244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669D">
        <w:rPr>
          <w:rFonts w:ascii="Times New Roman" w:hAnsi="Times New Roman" w:cs="Times New Roman"/>
          <w:b/>
          <w:sz w:val="24"/>
          <w:szCs w:val="24"/>
        </w:rPr>
        <w:t>Тематический план</w:t>
      </w:r>
    </w:p>
    <w:p w:rsidR="00CE4244" w:rsidRPr="0038669D" w:rsidRDefault="00CE4244" w:rsidP="00CE4244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8669D">
        <w:rPr>
          <w:rFonts w:ascii="Times New Roman" w:hAnsi="Times New Roman" w:cs="Times New Roman"/>
          <w:b/>
          <w:sz w:val="24"/>
          <w:szCs w:val="24"/>
        </w:rPr>
        <w:t>Модуль 1</w:t>
      </w: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827"/>
        <w:gridCol w:w="5235"/>
        <w:gridCol w:w="1134"/>
        <w:gridCol w:w="2404"/>
      </w:tblGrid>
      <w:tr w:rsidR="00CE4244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темы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Компетенции по теме</w:t>
            </w:r>
          </w:p>
        </w:tc>
      </w:tr>
      <w:tr w:rsidR="00CE4244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4244" w:rsidRPr="0038669D" w:rsidRDefault="00117C73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4244" w:rsidRPr="0038669D" w:rsidRDefault="00CE4244" w:rsidP="00CE4244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антропология как наука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развитие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креативности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2C797F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Культура как многозначное понятие и предмет научного исследования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Практические занятия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Становление и развитие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Природа креативности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Взаимодействие культуры и человека.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AE1B90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антропология и гуманизация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E4244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  <w:t>248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en-US"/>
              </w:rPr>
            </w:pP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1.1.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Объект, предмет и задачи психолого-педагогической антропологии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1.2.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Актуальность антропологического знания для современной теоретической и практической педагогики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2.1.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модели происхождения человека и их характеристика: эволюционная модель и модель сотворения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2.2.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Факторы, отделяющие человека от высших животных: речь, духовность, способность к рефлексии, способность к творчеству, возможность воспринимать и транслировать культуру, способность совершать выбор и нести за него ответственность, размышления о смысле жизни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3.1.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развития личности: физическое, психическое, социальное и духовное развитие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3.2.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процесса развития личности в концепциях З.Фрейда, А.Адлера, А.Маслоу, К.Роджерса, А.Леонтьева и др.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3.3.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развития личности: типы и виды.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4.1. Природа креативности человека.</w:t>
            </w:r>
          </w:p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понятий «творчество» и «креативность».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4.2.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Субъективные факторы творческой деятельности человека.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4.3.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Педагогическая поддержка развития детского творчества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как многозначное понятие и предмет научного исследования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5.2.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Взаимосвязь различных типов культур с особенностями воспитания детей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5.3.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Значение субкультуры для развития человека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6.1. Педагогическая антропология и гуманизация образования.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идеи гуманизации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6.2. Педагогическая антропология и гуманизация образования.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Профессионально-значимые личностные качества гуманистически ориентированного педагога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7.1. История развития педагогической антропологии.</w:t>
            </w:r>
          </w:p>
          <w:p w:rsidR="0038669D" w:rsidRPr="0038669D" w:rsidRDefault="0038669D" w:rsidP="0038669D">
            <w:pPr>
              <w:pStyle w:val="32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природе человека в трудах Конфуция, Сократа, Платона, Аристотеля, Фомы Аквинского и др.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7.2.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Представление о человеке в контексте образования и воспитания (Ян Амос Коменский, Ж.-Ж.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Руссо,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Кант, И.-Г.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Песталоцци, В.Ф.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Гегель и др.)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  <w:tr w:rsidR="0038669D" w:rsidRPr="0038669D" w:rsidTr="00CD6087">
        <w:trPr>
          <w:cantSplit/>
          <w:trHeight w:val="441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38669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5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7.3.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Значение научного наследия К.Д.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Ушинского для становления психолого-педагогической антропологии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38669D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УК-1; УК-5; УК-6; О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; ОПК-4; </w:t>
            </w:r>
            <w:r w:rsidR="00746806">
              <w:rPr>
                <w:rFonts w:ascii="Times New Roman" w:hAnsi="Times New Roman" w:cs="Times New Roman"/>
                <w:sz w:val="24"/>
                <w:szCs w:val="24"/>
              </w:rPr>
              <w:t>ПК-3</w:t>
            </w:r>
          </w:p>
        </w:tc>
      </w:tr>
    </w:tbl>
    <w:p w:rsidR="00CE4244" w:rsidRPr="00447CED" w:rsidRDefault="00CE4244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p w:rsidR="00B60475" w:rsidRPr="0038669D" w:rsidRDefault="00F46D1C">
      <w:pPr>
        <w:tabs>
          <w:tab w:val="left" w:pos="9355"/>
        </w:tabs>
        <w:spacing w:after="0" w:line="240" w:lineRule="auto"/>
        <w:jc w:val="both"/>
      </w:pPr>
      <w:r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Самостоятельная работа</w:t>
      </w:r>
    </w:p>
    <w:p w:rsidR="00B60475" w:rsidRPr="0038669D" w:rsidRDefault="00F46D1C">
      <w:p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Самостоятельная работа включает две составные части: аудиторная самостоятельная работа и внеаудиторная.</w:t>
      </w:r>
    </w:p>
    <w:p w:rsidR="00B60475" w:rsidRPr="0038669D" w:rsidRDefault="00F46D1C">
      <w:p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Самостоятельная аудиторная работа</w:t>
      </w: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включает выступ</w:t>
      </w:r>
      <w:r w:rsidR="006B56A0"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ление по вопросам практических </w:t>
      </w: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занятий, выполнение практических заданий.</w:t>
      </w:r>
    </w:p>
    <w:p w:rsidR="00B60475" w:rsidRPr="0038669D" w:rsidRDefault="00F46D1C">
      <w:p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i/>
          <w:iCs/>
          <w:sz w:val="24"/>
          <w:szCs w:val="24"/>
          <w:u w:val="single"/>
          <w:lang w:eastAsia="en-US"/>
        </w:rPr>
        <w:t>Внеаудиторная самостоятельная работа</w:t>
      </w: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аспирантов заключается в следующих формах: 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проработка (изучение) материалов лекций;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чтение и проработка рекомендованной основной и дополнительной литературы;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поиск и проработка материалов из ресурсов информационно-телекоммуникационной сети «Интернет», периодической печати;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выполнение домашних заданий в форме докладов;</w:t>
      </w:r>
    </w:p>
    <w:p w:rsidR="00B60475" w:rsidRPr="0038669D" w:rsidRDefault="00F46D1C" w:rsidP="00F46D1C">
      <w:pPr>
        <w:numPr>
          <w:ilvl w:val="0"/>
          <w:numId w:val="1"/>
        </w:numPr>
        <w:spacing w:after="0" w:line="240" w:lineRule="auto"/>
        <w:ind w:firstLine="540"/>
        <w:jc w:val="both"/>
      </w:pPr>
      <w:r w:rsidRPr="0038669D">
        <w:rPr>
          <w:rFonts w:ascii="Times New Roman" w:eastAsia="Calibri" w:hAnsi="Times New Roman" w:cs="Times New Roman"/>
          <w:sz w:val="24"/>
          <w:szCs w:val="24"/>
          <w:lang w:eastAsia="en-US"/>
        </w:rPr>
        <w:t>подготовка к текущему и итоговому (промежуточная аттестация) контролю знаний по дисциплине.</w:t>
      </w:r>
    </w:p>
    <w:p w:rsidR="00B60475" w:rsidRPr="0038669D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60475" w:rsidRDefault="00F46D1C" w:rsidP="0038669D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6.1. Планы практических занятий</w:t>
      </w:r>
      <w:bookmarkStart w:id="1" w:name="_Toc532204254"/>
      <w:bookmarkStart w:id="2" w:name="_Toc532204218"/>
    </w:p>
    <w:bookmarkEnd w:id="1"/>
    <w:bookmarkEnd w:id="2"/>
    <w:p w:rsidR="00B60475" w:rsidRDefault="00B60475">
      <w:pPr>
        <w:pStyle w:val="a6"/>
        <w:jc w:val="left"/>
        <w:rPr>
          <w:highlight w:val="yellow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811"/>
        <w:gridCol w:w="1566"/>
        <w:gridCol w:w="7194"/>
      </w:tblGrid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/>
                <w:sz w:val="24"/>
                <w:szCs w:val="24"/>
              </w:rPr>
              <w:t>Тема практического занятия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/>
                <w:sz w:val="24"/>
                <w:szCs w:val="24"/>
              </w:rPr>
              <w:t>Задания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Природа человека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Задание 1.</w:t>
            </w:r>
            <w:r w:rsidRPr="0042497A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Какие сильные и слабые стороны выявились в процессе становления педологии как научной дисциплины?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42497A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2. </w:t>
            </w:r>
            <w:r w:rsidRPr="0042497A">
              <w:rPr>
                <w:b w:val="0"/>
                <w:sz w:val="24"/>
                <w:szCs w:val="24"/>
                <w:lang w:eastAsia="en-US"/>
              </w:rPr>
              <w:t>В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t>згляды К.Д. Ушинского на воспитание, его значение и возможности в работе «Человек как предмет воспитания. Опыт педаго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гической антропологии».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форме презентации.</w:t>
            </w:r>
          </w:p>
          <w:p w:rsidR="0038669D" w:rsidRPr="0042497A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42497A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3. </w:t>
            </w:r>
            <w:r w:rsidRPr="0042497A">
              <w:rPr>
                <w:b w:val="0"/>
                <w:sz w:val="24"/>
                <w:szCs w:val="24"/>
                <w:lang w:eastAsia="en-US"/>
              </w:rPr>
              <w:t>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t>сновные принципы эффективного воспитания обозначенные в работе К.Д. Ушинского «Человек как предмет воспитания. Опыт педаго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гической антропологии».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Кто и какие идеи высказал в плане философско-антропологических подходов к воспитанию и обучению в зарубежной философии и педагогике от Античности до наших дней?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Становление и развитие человека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1. </w:t>
            </w: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Составить ответ на вопрос как и под влиянием каких факторов шло становление идей педагогической антропологии в России XIX в.?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2. </w:t>
            </w: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Почему, как вы думаете, бурное развитие антропологических идей в сфере образования, имевшее место в начале XX в. в России, было пресечено практически до окончания столетия?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форме эссе.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 </w:t>
            </w:r>
            <w:r w:rsidRPr="0042497A">
              <w:rPr>
                <w:rFonts w:ascii="Times New Roman" w:eastAsia="Times New Roman" w:hAnsi="Times New Roman"/>
                <w:iCs/>
                <w:sz w:val="24"/>
                <w:szCs w:val="24"/>
              </w:rPr>
              <w:t>Чем занималась педология? Почему ее считают научной отраслью педагогической антропологии?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Природа креативности человека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1. </w:t>
            </w:r>
            <w:r w:rsidRPr="0042497A">
              <w:rPr>
                <w:rFonts w:ascii="Times New Roman" w:eastAsia="Times New Roman" w:hAnsi="Times New Roman"/>
                <w:iCs/>
                <w:sz w:val="24"/>
                <w:szCs w:val="24"/>
              </w:rPr>
              <w:t>Каковы причины запрета педологии в 1936 г.?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2. </w:t>
            </w:r>
            <w:r w:rsidRPr="0042497A">
              <w:rPr>
                <w:rFonts w:ascii="Times New Roman" w:hAnsi="Times New Roman"/>
                <w:sz w:val="24"/>
                <w:szCs w:val="24"/>
              </w:rPr>
              <w:t>О</w:t>
            </w:r>
            <w:r w:rsidRPr="0042497A">
              <w:rPr>
                <w:rFonts w:ascii="Times New Roman" w:hAnsi="Times New Roman"/>
                <w:snapToGrid w:val="0"/>
                <w:sz w:val="24"/>
                <w:szCs w:val="24"/>
              </w:rPr>
              <w:t>тличие ребёнка от взрослого.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 </w:t>
            </w:r>
            <w:r w:rsidRPr="0042497A">
              <w:rPr>
                <w:rFonts w:ascii="Times New Roman" w:eastAsia="Times New Roman" w:hAnsi="Times New Roman"/>
                <w:bCs/>
                <w:sz w:val="24"/>
                <w:szCs w:val="24"/>
              </w:rPr>
              <w:t>По словарям и другим источникам найдите определения понятия «личность». Какое из них для вас звучит наиболее убедительно и содержательно? Почему?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r w:rsidRPr="0042497A">
              <w:rPr>
                <w:rFonts w:ascii="Times New Roman" w:eastAsia="Times New Roman" w:hAnsi="Times New Roman"/>
                <w:bCs/>
                <w:sz w:val="24"/>
                <w:szCs w:val="24"/>
              </w:rPr>
              <w:t>Что значит «восхождение к индивидуальности»? Приведите примеры к каждому условию такого восхождения и интерпретируйте их.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форме эссе.</w:t>
            </w:r>
          </w:p>
        </w:tc>
      </w:tr>
      <w:tr w:rsidR="0038669D" w:rsidRPr="0042497A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>Взаимодействие культуры и человека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42497A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42497A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1. 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t>Определить адресата, причины появления, цель и жанр работы К.Д. Ушинского «Человек как предмет воспитания. Опыт педагогической антропо</w:t>
            </w:r>
            <w:r w:rsidRPr="0042497A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2. </w:t>
            </w:r>
            <w:r w:rsidRPr="0042497A">
              <w:rPr>
                <w:rFonts w:ascii="Times New Roman" w:hAnsi="Times New Roman"/>
                <w:snapToGrid w:val="0"/>
                <w:sz w:val="24"/>
                <w:szCs w:val="24"/>
              </w:rPr>
              <w:t>К.Д. Ушинский о педагогической антропологии.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3. </w:t>
            </w:r>
            <w:r w:rsidRPr="0042497A">
              <w:rPr>
                <w:rFonts w:ascii="Times New Roman" w:eastAsia="Times New Roman" w:hAnsi="Times New Roman"/>
                <w:bCs/>
                <w:sz w:val="24"/>
                <w:szCs w:val="24"/>
              </w:rPr>
              <w:t>Как вы понимаете соотношение понятий «личность» и «индивидуальность»? Проиллюстрируйте это на примерах из жизни, из художественной литературы, кино и театральных постановок.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4. </w:t>
            </w:r>
            <w:r w:rsidRPr="0042497A">
              <w:rPr>
                <w:rFonts w:ascii="Times New Roman" w:hAnsi="Times New Roman"/>
                <w:snapToGrid w:val="0"/>
                <w:sz w:val="24"/>
                <w:szCs w:val="24"/>
              </w:rPr>
              <w:t>Актуальность работы К.Д. Ушинского «Человек как предмет воспитания. Опыт педагогической антропологии».</w:t>
            </w:r>
          </w:p>
          <w:p w:rsidR="0038669D" w:rsidRPr="008D4111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497A">
              <w:rPr>
                <w:rFonts w:ascii="Times New Roman" w:hAnsi="Times New Roman"/>
                <w:bCs/>
                <w:sz w:val="24"/>
                <w:szCs w:val="24"/>
              </w:rPr>
              <w:t xml:space="preserve">Задание 5. </w:t>
            </w:r>
            <w:r w:rsidRPr="0042497A">
              <w:rPr>
                <w:rFonts w:ascii="Times New Roman" w:hAnsi="Times New Roman"/>
                <w:sz w:val="24"/>
                <w:szCs w:val="24"/>
              </w:rPr>
              <w:t>Человековедческое обоснование педагогики Иммануила Канта.</w:t>
            </w:r>
          </w:p>
          <w:p w:rsidR="0038669D" w:rsidRPr="0042497A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/>
                <w:bCs/>
                <w:sz w:val="24"/>
                <w:szCs w:val="24"/>
              </w:rPr>
            </w:pPr>
            <w:r w:rsidRPr="0042497A">
              <w:rPr>
                <w:rFonts w:ascii="Times New Roman" w:eastAsia="Times New Roman" w:hAnsi="Times New Roman"/>
                <w:sz w:val="24"/>
                <w:szCs w:val="24"/>
              </w:rPr>
              <w:t>Форма отчета: ответ в письменной форме.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8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Психолого-педагогическая антропология и гуманизация образования</w:t>
            </w:r>
          </w:p>
        </w:tc>
        <w:tc>
          <w:tcPr>
            <w:tcW w:w="375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Задание 1.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Человековедческое обоснование педагогики Иоганна Генриха Песталоцци.</w:t>
            </w:r>
          </w:p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38669D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z w:val="24"/>
                <w:szCs w:val="24"/>
                <w:lang w:eastAsia="en-US"/>
              </w:rPr>
            </w:pPr>
            <w:r w:rsidRPr="0038669D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2. </w:t>
            </w:r>
            <w:r w:rsidRPr="0038669D">
              <w:rPr>
                <w:b w:val="0"/>
                <w:sz w:val="24"/>
                <w:szCs w:val="24"/>
                <w:lang w:eastAsia="en-US"/>
              </w:rPr>
              <w:t>Человековедческое обоснование педагогики Вильгельм Фридрих Гегель.</w:t>
            </w:r>
          </w:p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отчета: ответ в письменной форме.</w:t>
            </w:r>
          </w:p>
          <w:p w:rsidR="0038669D" w:rsidRPr="0038669D" w:rsidRDefault="0038669D" w:rsidP="0055697A">
            <w:pPr>
              <w:pStyle w:val="1"/>
              <w:shd w:val="clear" w:color="auto" w:fill="FFFFFF" w:themeFill="background1"/>
              <w:spacing w:before="0" w:beforeAutospacing="0" w:after="0" w:afterAutospacing="0"/>
              <w:jc w:val="both"/>
              <w:rPr>
                <w:b w:val="0"/>
                <w:snapToGrid w:val="0"/>
                <w:sz w:val="24"/>
                <w:szCs w:val="24"/>
                <w:lang w:eastAsia="en-US"/>
              </w:rPr>
            </w:pPr>
            <w:r w:rsidRPr="0038669D">
              <w:rPr>
                <w:b w:val="0"/>
                <w:bCs w:val="0"/>
                <w:sz w:val="24"/>
                <w:szCs w:val="24"/>
                <w:lang w:eastAsia="en-US"/>
              </w:rPr>
              <w:t xml:space="preserve">Задание 3. </w:t>
            </w:r>
            <w:r w:rsidRPr="0038669D">
              <w:rPr>
                <w:b w:val="0"/>
                <w:snapToGrid w:val="0"/>
                <w:sz w:val="24"/>
                <w:szCs w:val="24"/>
                <w:lang w:eastAsia="en-US"/>
              </w:rPr>
              <w:t>Основные понятия «Физиологической части» работы К.Д. Ушинского «Человек как предмет воспитания. Опыт педаго</w:t>
            </w:r>
            <w:r w:rsidRPr="0038669D">
              <w:rPr>
                <w:b w:val="0"/>
                <w:snapToGrid w:val="0"/>
                <w:sz w:val="24"/>
                <w:szCs w:val="24"/>
                <w:lang w:eastAsia="en-US"/>
              </w:rPr>
              <w:softHyphen/>
              <w:t>гической антропологии».</w:t>
            </w:r>
          </w:p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outlineLvl w:val="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отчета: ответ в письменной форме</w:t>
            </w:r>
          </w:p>
        </w:tc>
      </w:tr>
    </w:tbl>
    <w:p w:rsidR="0038669D" w:rsidRPr="0038669D" w:rsidRDefault="0038669D">
      <w:pPr>
        <w:pStyle w:val="a6"/>
        <w:jc w:val="left"/>
      </w:pPr>
    </w:p>
    <w:p w:rsidR="00B60475" w:rsidRPr="0038669D" w:rsidRDefault="00F46D1C">
      <w:pPr>
        <w:spacing w:after="0" w:line="240" w:lineRule="auto"/>
        <w:rPr>
          <w:rFonts w:ascii="Times New Roman" w:hAnsi="Times New Roman" w:cs="Times New Roman"/>
        </w:rPr>
      </w:pPr>
      <w:bookmarkStart w:id="3" w:name="_Toc532204253"/>
      <w:bookmarkStart w:id="4" w:name="_Toc532204217"/>
      <w:bookmarkEnd w:id="3"/>
      <w:bookmarkEnd w:id="4"/>
      <w:r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6.2 Внеаудиторная самостоятельная работа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70"/>
        <w:gridCol w:w="5813"/>
        <w:gridCol w:w="2788"/>
      </w:tblGrid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№ темы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Задание 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1.1.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Объект, предмет и задачи психолого-педагогической антропологии.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Подготовьте доклад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1.2. Психолого-педагогическая антропология как наука.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Актуальность антропологического знания для современной теоретической и практической педагогики.</w:t>
            </w: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библиографию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2.1.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модели происхождения человека и их характеристика: эволюционная модель и модель сотворения.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2.2. Природа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Факторы, отделяющие человека от высших животных.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социнение эссе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3.1.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развития личности: физическое, психическое, социальное и духовное развитие.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вопросы для беседы со студентами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3.2.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Движущие силы процесса развития личности в концепциях З.Фрейда, А.Адлера, А.Маслоу, К.Роджерса, А.Леонтьева и др.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Составьте таблицу, где которко отразите основные концепции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3.3. Становление и развитие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Факторы развития личности: типы и виды.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рецензии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Тема 4.1. Природа креативности человека.</w:t>
            </w:r>
          </w:p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понятий «творчество» и «креативность».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4.2.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Субъективные факторы творческой деятельности человека.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библиографию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4.3. Природа креативности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поддержка развития детского творчества.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5.1.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Культура как многозначное понятие и предмет научного исследования.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Напишите сочинение эссе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5.2.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различных типов культур с особенностями воспитания детей.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рецензии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5.3. Взаимодействие культуры и человека.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Значение субкультуры для развития человека.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Подготовьте презентацию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6.1. Педагогическая антропология и гуманизация образования.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>Основные идеи гуманизации образования.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Тема 6.2. Педагогическая антропология и гуманизация образования.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Профессионально-значимые личностные качества гуманистически ориентированного педагога.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Подготовьте презентацию 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Тема 7.1. История развития педагогической антропологии.</w:t>
            </w:r>
          </w:p>
          <w:p w:rsidR="0038669D" w:rsidRPr="0038669D" w:rsidRDefault="0038669D" w:rsidP="0055697A">
            <w:pPr>
              <w:pStyle w:val="32"/>
              <w:shd w:val="clear" w:color="auto" w:fill="FFFFFF" w:themeFill="background1"/>
              <w:spacing w:after="0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Размышления о природе человека в трудах Конфуция, Сократа, Платона, Аристотеля, Фомы Аквинского и др.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рецензии к ним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7.2.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о человеке в контексте образования и воспитания (Ян Амос Коменский, Ж.-Ж.Руссо, И.Кант, И.-Г.Песталоцци, В.Ф.Гегель и др.). 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Составьте библиографию</w:t>
            </w:r>
          </w:p>
        </w:tc>
      </w:tr>
      <w:tr w:rsidR="0038669D" w:rsidRPr="0038669D" w:rsidTr="0055697A">
        <w:trPr>
          <w:cantSplit/>
          <w:trHeight w:val="4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8669D" w:rsidRPr="0038669D" w:rsidRDefault="0038669D" w:rsidP="0055697A">
            <w:pPr>
              <w:pStyle w:val="27"/>
              <w:shd w:val="clear" w:color="auto" w:fill="FFFFFF" w:themeFill="background1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7.3. История развития педагогической антропологии. </w:t>
            </w:r>
            <w:r w:rsidRPr="0038669D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научного наследия К.Д.Ушинского для становления педагогической антропологии.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8669D" w:rsidRPr="0038669D" w:rsidRDefault="0038669D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669D">
              <w:rPr>
                <w:rFonts w:ascii="Times New Roman" w:hAnsi="Times New Roman" w:cs="Times New Roman"/>
                <w:bCs/>
                <w:sz w:val="24"/>
                <w:szCs w:val="24"/>
              </w:rPr>
              <w:t>Подберите 3 научные  статьи, напишите аннотации к ним</w:t>
            </w:r>
          </w:p>
        </w:tc>
      </w:tr>
    </w:tbl>
    <w:p w:rsidR="00B60475" w:rsidRDefault="00B60475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8669D" w:rsidRPr="0038669D" w:rsidRDefault="0038669D">
      <w:pPr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A5A" w:rsidRPr="0038669D" w:rsidRDefault="00F46D1C" w:rsidP="00B30A5A">
      <w:pPr>
        <w:tabs>
          <w:tab w:val="left" w:pos="935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8669D">
        <w:rPr>
          <w:rFonts w:ascii="Times New Roman" w:hAnsi="Times New Roman"/>
          <w:b/>
          <w:sz w:val="24"/>
          <w:szCs w:val="24"/>
        </w:rPr>
        <w:lastRenderedPageBreak/>
        <w:t xml:space="preserve">7. </w:t>
      </w:r>
      <w:r w:rsidR="00B30A5A" w:rsidRPr="0038669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вопросов к зачету</w:t>
      </w:r>
    </w:p>
    <w:p w:rsidR="0038669D" w:rsidRPr="0038669D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9D">
        <w:rPr>
          <w:rFonts w:ascii="Times New Roman" w:hAnsi="Times New Roman"/>
          <w:spacing w:val="2"/>
          <w:sz w:val="24"/>
          <w:szCs w:val="24"/>
        </w:rPr>
        <w:t>Специфика педагогической антропологии как отрасли человековеде</w:t>
      </w:r>
      <w:r w:rsidRPr="0038669D">
        <w:rPr>
          <w:rFonts w:ascii="Times New Roman" w:hAnsi="Times New Roman"/>
          <w:sz w:val="24"/>
          <w:szCs w:val="24"/>
        </w:rPr>
        <w:t>ния.</w:t>
      </w:r>
    </w:p>
    <w:p w:rsidR="0038669D" w:rsidRPr="0038669D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8669D">
        <w:rPr>
          <w:rFonts w:ascii="Times New Roman" w:hAnsi="Times New Roman"/>
          <w:sz w:val="24"/>
          <w:szCs w:val="24"/>
        </w:rPr>
        <w:t>История понятия «педагогическая антропология» и его современное толкование.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38669D">
        <w:rPr>
          <w:rFonts w:ascii="Times New Roman" w:hAnsi="Times New Roman"/>
          <w:sz w:val="24"/>
          <w:szCs w:val="24"/>
        </w:rPr>
        <w:t xml:space="preserve">Предмет, цель, задачи </w:t>
      </w:r>
      <w:r w:rsidRPr="0038669D">
        <w:rPr>
          <w:rFonts w:ascii="Times New Roman" w:hAnsi="Times New Roman"/>
          <w:spacing w:val="2"/>
          <w:sz w:val="24"/>
          <w:szCs w:val="24"/>
        </w:rPr>
        <w:t>педагогич</w:t>
      </w:r>
      <w:r w:rsidRPr="00B0148F">
        <w:rPr>
          <w:rFonts w:ascii="Times New Roman" w:hAnsi="Times New Roman"/>
          <w:spacing w:val="2"/>
          <w:sz w:val="24"/>
          <w:szCs w:val="24"/>
        </w:rPr>
        <w:t>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4"/>
          <w:sz w:val="24"/>
          <w:szCs w:val="24"/>
        </w:rPr>
      </w:pPr>
      <w:r w:rsidRPr="00B0148F">
        <w:rPr>
          <w:rFonts w:ascii="Times New Roman" w:hAnsi="Times New Roman"/>
          <w:spacing w:val="2"/>
          <w:sz w:val="24"/>
          <w:szCs w:val="24"/>
        </w:rPr>
        <w:t>История развития педагоги</w:t>
      </w:r>
      <w:r w:rsidRPr="00B0148F">
        <w:rPr>
          <w:rFonts w:ascii="Times New Roman" w:hAnsi="Times New Roman"/>
          <w:spacing w:val="2"/>
          <w:sz w:val="24"/>
          <w:szCs w:val="24"/>
        </w:rPr>
        <w:softHyphen/>
      </w:r>
      <w:r w:rsidRPr="00B0148F">
        <w:rPr>
          <w:rFonts w:ascii="Times New Roman" w:hAnsi="Times New Roman"/>
          <w:spacing w:val="4"/>
          <w:sz w:val="24"/>
          <w:szCs w:val="24"/>
        </w:rPr>
        <w:t>ческой антропологии в России и за рубежом.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pacing w:val="4"/>
          <w:sz w:val="24"/>
          <w:szCs w:val="24"/>
        </w:rPr>
        <w:t>Значение научного на</w:t>
      </w:r>
      <w:r w:rsidRPr="00B0148F">
        <w:rPr>
          <w:rFonts w:ascii="Times New Roman" w:hAnsi="Times New Roman"/>
          <w:spacing w:val="4"/>
          <w:sz w:val="24"/>
          <w:szCs w:val="24"/>
        </w:rPr>
        <w:softHyphen/>
      </w:r>
      <w:r w:rsidRPr="00B0148F">
        <w:rPr>
          <w:rFonts w:ascii="Times New Roman" w:hAnsi="Times New Roman"/>
          <w:spacing w:val="1"/>
          <w:sz w:val="24"/>
          <w:szCs w:val="24"/>
        </w:rPr>
        <w:t>следия К.Д. Ушинского для формирования педагогической антрополо</w:t>
      </w:r>
      <w:r w:rsidRPr="00B0148F">
        <w:rPr>
          <w:rFonts w:ascii="Times New Roman" w:hAnsi="Times New Roman"/>
          <w:sz w:val="24"/>
          <w:szCs w:val="24"/>
        </w:rPr>
        <w:t>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Кон</w:t>
      </w:r>
      <w:r w:rsidRPr="00B0148F">
        <w:rPr>
          <w:rFonts w:ascii="Times New Roman" w:hAnsi="Times New Roman"/>
          <w:spacing w:val="1"/>
          <w:sz w:val="24"/>
          <w:szCs w:val="24"/>
        </w:rPr>
        <w:t>цепция человека в гуманистической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1"/>
          <w:sz w:val="24"/>
          <w:szCs w:val="24"/>
        </w:rPr>
      </w:pPr>
      <w:r w:rsidRPr="00B0148F">
        <w:rPr>
          <w:rFonts w:ascii="Times New Roman" w:hAnsi="Times New Roman"/>
          <w:spacing w:val="1"/>
          <w:sz w:val="24"/>
          <w:szCs w:val="24"/>
        </w:rPr>
        <w:t>Природа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>Ребёнок как предмет педагогической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 xml:space="preserve">Пространство и </w:t>
      </w:r>
      <w:r w:rsidRPr="00B0148F">
        <w:rPr>
          <w:rFonts w:ascii="Times New Roman" w:hAnsi="Times New Roman"/>
          <w:spacing w:val="4"/>
          <w:sz w:val="24"/>
          <w:szCs w:val="24"/>
        </w:rPr>
        <w:t xml:space="preserve">время бытия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4"/>
          <w:sz w:val="24"/>
          <w:szCs w:val="24"/>
        </w:rPr>
        <w:t>Специфика взаимодействия человека с про</w:t>
      </w:r>
      <w:r w:rsidRPr="00B0148F">
        <w:rPr>
          <w:rFonts w:ascii="Times New Roman" w:hAnsi="Times New Roman"/>
          <w:spacing w:val="2"/>
          <w:sz w:val="24"/>
          <w:szCs w:val="24"/>
        </w:rPr>
        <w:t>странством его бытия.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Человек как живое биоэнергетическое существо.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Социальность и разумность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 xml:space="preserve">Филогенез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 xml:space="preserve">Особенности онтогенеза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>Пространство и время развития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Культура как антропологический феномен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 xml:space="preserve">История понятия «культура».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Культура как явление. Культура и человек.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Характеристика антропологически безупречных педагогических систем.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Наиболее зна</w:t>
      </w:r>
      <w:r w:rsidRPr="00B0148F">
        <w:rPr>
          <w:rFonts w:ascii="Times New Roman" w:hAnsi="Times New Roman"/>
          <w:spacing w:val="2"/>
          <w:sz w:val="24"/>
          <w:szCs w:val="24"/>
        </w:rPr>
        <w:t>чимые факторы, отделяющие человека от высших животных. Психологические закономерности, присущие только человеку.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3"/>
          <w:sz w:val="24"/>
          <w:szCs w:val="24"/>
        </w:rPr>
      </w:pPr>
      <w:r w:rsidRPr="00B0148F">
        <w:rPr>
          <w:rFonts w:ascii="Times New Roman" w:hAnsi="Times New Roman"/>
          <w:spacing w:val="2"/>
          <w:sz w:val="24"/>
          <w:szCs w:val="24"/>
        </w:rPr>
        <w:t xml:space="preserve">Развитие как </w:t>
      </w:r>
      <w:r w:rsidRPr="00B0148F">
        <w:rPr>
          <w:rFonts w:ascii="Times New Roman" w:hAnsi="Times New Roman"/>
          <w:spacing w:val="3"/>
          <w:sz w:val="24"/>
          <w:szCs w:val="24"/>
        </w:rPr>
        <w:t>характеристика человека. Специфика развития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3"/>
          <w:sz w:val="24"/>
          <w:szCs w:val="24"/>
        </w:rPr>
        <w:t>Унаследо</w:t>
      </w:r>
      <w:r w:rsidRPr="00B0148F">
        <w:rPr>
          <w:rFonts w:ascii="Times New Roman" w:hAnsi="Times New Roman"/>
          <w:spacing w:val="2"/>
          <w:sz w:val="24"/>
          <w:szCs w:val="24"/>
        </w:rPr>
        <w:t xml:space="preserve">ванные, врождённые и приобретённые особенности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2"/>
          <w:sz w:val="24"/>
          <w:szCs w:val="24"/>
        </w:rPr>
      </w:pPr>
      <w:r w:rsidRPr="00B0148F">
        <w:rPr>
          <w:rFonts w:ascii="Times New Roman" w:hAnsi="Times New Roman"/>
          <w:spacing w:val="2"/>
          <w:sz w:val="24"/>
          <w:szCs w:val="24"/>
        </w:rPr>
        <w:t>Отли</w:t>
      </w:r>
      <w:r w:rsidRPr="00B0148F">
        <w:rPr>
          <w:rFonts w:ascii="Times New Roman" w:hAnsi="Times New Roman"/>
          <w:spacing w:val="2"/>
          <w:sz w:val="24"/>
          <w:szCs w:val="24"/>
        </w:rPr>
        <w:softHyphen/>
      </w:r>
      <w:r w:rsidRPr="00B0148F">
        <w:rPr>
          <w:rFonts w:ascii="Times New Roman" w:hAnsi="Times New Roman"/>
          <w:sz w:val="24"/>
          <w:szCs w:val="24"/>
        </w:rPr>
        <w:t xml:space="preserve">чие закономерностей развития человека от закономерностей развития </w:t>
      </w:r>
      <w:r w:rsidRPr="00B0148F">
        <w:rPr>
          <w:rFonts w:ascii="Times New Roman" w:hAnsi="Times New Roman"/>
          <w:spacing w:val="2"/>
          <w:sz w:val="24"/>
          <w:szCs w:val="24"/>
        </w:rPr>
        <w:t>личности.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 w:rsidRPr="00B0148F">
        <w:rPr>
          <w:rFonts w:ascii="Times New Roman" w:hAnsi="Times New Roman"/>
          <w:spacing w:val="-1"/>
          <w:sz w:val="24"/>
          <w:szCs w:val="24"/>
        </w:rPr>
        <w:t>Значение субкультуры для развития человека.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К.Д. Ушинский о педагогической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Предмет и задачи современной педагогической антропологии.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Человек как живое биоэнергетическое существо.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Социальность и разумность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Духовность и креативность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 xml:space="preserve">Целостность и противоречивость человека. 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Ребенок как человек.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Ребенок как представитель человеческого рода.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Основные характеристики процесса развития ребенка.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bCs/>
          <w:sz w:val="24"/>
          <w:szCs w:val="24"/>
        </w:rPr>
        <w:t>Младенец глазами К.Д. Ушинкого.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Воспитание как антропологический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148F">
        <w:rPr>
          <w:rFonts w:ascii="Times New Roman" w:hAnsi="Times New Roman"/>
          <w:sz w:val="24"/>
          <w:szCs w:val="24"/>
        </w:rPr>
        <w:t>процесс</w:t>
      </w:r>
    </w:p>
    <w:p w:rsidR="0038669D" w:rsidRPr="00B0148F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 xml:space="preserve">Воспитание как человеческий способ бытия. </w:t>
      </w:r>
    </w:p>
    <w:p w:rsidR="0038669D" w:rsidRPr="007C585B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48F">
        <w:rPr>
          <w:rFonts w:ascii="Times New Roman" w:hAnsi="Times New Roman"/>
          <w:sz w:val="24"/>
          <w:szCs w:val="24"/>
        </w:rPr>
        <w:t>В</w:t>
      </w:r>
      <w:r w:rsidRPr="007C585B">
        <w:rPr>
          <w:rFonts w:ascii="Times New Roman" w:hAnsi="Times New Roman"/>
          <w:sz w:val="24"/>
          <w:szCs w:val="24"/>
        </w:rPr>
        <w:t xml:space="preserve">оспитание как специальная деятельность. </w:t>
      </w:r>
    </w:p>
    <w:p w:rsidR="0038669D" w:rsidRPr="007C585B" w:rsidRDefault="0038669D" w:rsidP="0038669D">
      <w:pPr>
        <w:pStyle w:val="af7"/>
        <w:numPr>
          <w:ilvl w:val="0"/>
          <w:numId w:val="14"/>
        </w:numPr>
        <w:shd w:val="clear" w:color="auto" w:fill="FFFFFF" w:themeFill="background1"/>
        <w:suppressAutoHyphens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585B">
        <w:rPr>
          <w:rFonts w:ascii="Times New Roman" w:hAnsi="Times New Roman"/>
          <w:sz w:val="24"/>
          <w:szCs w:val="24"/>
        </w:rPr>
        <w:t>Требование к современному педагогу.</w:t>
      </w:r>
    </w:p>
    <w:p w:rsidR="00031EA4" w:rsidRPr="007C585B" w:rsidRDefault="00031EA4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30A5A" w:rsidRPr="007C585B" w:rsidRDefault="00B30A5A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7C585B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Учебно-методическое и информационное обеспечение</w:t>
      </w:r>
    </w:p>
    <w:p w:rsidR="007C585B" w:rsidRPr="007C585B" w:rsidRDefault="007C585B" w:rsidP="007C585B">
      <w:pPr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C585B">
        <w:rPr>
          <w:rFonts w:ascii="Times New Roman" w:hAnsi="Times New Roman"/>
          <w:b/>
          <w:sz w:val="24"/>
          <w:szCs w:val="24"/>
        </w:rPr>
        <w:t xml:space="preserve">8.1. Основная учебная литература: </w:t>
      </w:r>
    </w:p>
    <w:p w:rsidR="007C585B" w:rsidRPr="0042497A" w:rsidRDefault="007C585B" w:rsidP="007C585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bookmarkStart w:id="5" w:name="_Hlk36064186"/>
      <w:r w:rsidRPr="007C585B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Коджаспирова, Г. М. </w:t>
      </w:r>
      <w:r w:rsidRPr="007C585B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 : учебник и практикум для вузов / Г. М. Коджаспирова. — Москва : Издате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льство Юрайт, 2020. — 360 с. —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lastRenderedPageBreak/>
        <w:t xml:space="preserve">(Высшее образование). — ISBN 978-5-9916-7898-8. — Текст : электронный // ЭБС Юрайт [сайт]. — URL: </w:t>
      </w:r>
      <w:hyperlink r:id="rId8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http://biblio-online.ru/bcode/450403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C585B" w:rsidRPr="0042497A" w:rsidRDefault="007C585B" w:rsidP="007C585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42497A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Гуревич, П. С.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антропология. История развития : учебное пособие для вузов / П. С. Гуревич, О. К. Филатов. — 2-е изд., испр. и доп. — Москва : Издательство Юрайт, 2020. — 308 с. — (Высшее образование). — ISBN 978-5-534-03596-4. — Текст : электронный // ЭБС Юрайт [сайт]. — URL: </w:t>
      </w:r>
      <w:hyperlink r:id="rId9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http://biblio-online.ru/bcode/453424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C585B" w:rsidRPr="0042497A" w:rsidRDefault="007C585B" w:rsidP="007C585B">
      <w:pPr>
        <w:numPr>
          <w:ilvl w:val="0"/>
          <w:numId w:val="15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42497A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Бим-Бад, Б. М.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 : учебник и практикум для вузов / Б. М. Бим-Бад. — Москва : Издательство Юрайт, 2020. — 223 с. — (Высшее образование). — ISBN 978-5-534-01587-4. — Текст : электронный // ЭБС Юрайт [сайт]. — URL: </w:t>
      </w:r>
      <w:hyperlink r:id="rId10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http://biblio-online.ru/bcode/450574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bookmarkEnd w:id="5"/>
    <w:p w:rsidR="007C585B" w:rsidRPr="0042497A" w:rsidRDefault="007C585B" w:rsidP="007C58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42497A">
        <w:rPr>
          <w:rFonts w:ascii="Times New Roman" w:hAnsi="Times New Roman"/>
          <w:b/>
          <w:sz w:val="24"/>
          <w:szCs w:val="24"/>
        </w:rPr>
        <w:t xml:space="preserve">.2. Дополнительная учебная литература: </w:t>
      </w:r>
    </w:p>
    <w:p w:rsidR="007C585B" w:rsidRPr="0042497A" w:rsidRDefault="007C585B" w:rsidP="007C585B">
      <w:pPr>
        <w:numPr>
          <w:ilvl w:val="0"/>
          <w:numId w:val="16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2497A">
        <w:rPr>
          <w:rFonts w:ascii="Times New Roman" w:hAnsi="Times New Roman"/>
          <w:sz w:val="24"/>
          <w:szCs w:val="24"/>
          <w:shd w:val="clear" w:color="auto" w:fill="FFFFFF"/>
        </w:rPr>
        <w:t xml:space="preserve">Тихомирова, Л. Ф.  Здоровьесберегающая педагогика : учебник для вузов / Л. Ф. Тихомирова, Т. В. Макеева. — Москва : Издательство Юрайт, 2020. — 251 с. — (Высшее образование). — ISBN 978-5-534-06930-3. — Текст : электронный // ЭБС Юрайт [сайт]. — URL: </w:t>
      </w:r>
      <w:hyperlink r:id="rId11" w:tgtFrame="_blank" w:history="1">
        <w:r w:rsidRPr="0042497A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http://biblio-online.ru/bcode/455481</w:t>
        </w:r>
      </w:hyperlink>
      <w:r w:rsidRPr="0042497A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7C585B" w:rsidRPr="0042497A" w:rsidRDefault="007C585B" w:rsidP="007C585B">
      <w:pPr>
        <w:numPr>
          <w:ilvl w:val="0"/>
          <w:numId w:val="16"/>
        </w:numPr>
        <w:shd w:val="clear" w:color="auto" w:fill="FFFFFF"/>
        <w:suppressAutoHyphens w:val="0"/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 w:rsidRPr="0042497A">
        <w:rPr>
          <w:rFonts w:ascii="Times New Roman" w:eastAsia="Times New Roman" w:hAnsi="Times New Roman"/>
          <w:i/>
          <w:iCs/>
          <w:color w:val="333333"/>
          <w:sz w:val="24"/>
          <w:szCs w:val="24"/>
        </w:rPr>
        <w:t xml:space="preserve">Максаков, А. Д. </w:t>
      </w:r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Педагогическая антропология : учебное пособие для академического бакалавриата / А. Д. Максаков, В. И. Максакова. — 6-е изд., испр. и доп. — Москва : Издательство Юрайт, 2019. — 293 с. — (Авторский учебник). — ISBN 978-5-534-01590-4. — Текст : электронный // ЭБС Юрайт [сайт]. — URL: </w:t>
      </w:r>
      <w:hyperlink r:id="rId12" w:tgtFrame="_blank" w:history="1">
        <w:r w:rsidRPr="0042497A">
          <w:rPr>
            <w:rFonts w:ascii="Times New Roman" w:eastAsia="Times New Roman" w:hAnsi="Times New Roman"/>
            <w:color w:val="F18B00"/>
            <w:sz w:val="24"/>
            <w:szCs w:val="24"/>
            <w:u w:val="single"/>
          </w:rPr>
          <w:t>http://biblio-online.ru/bcode/432041</w:t>
        </w:r>
      </w:hyperlink>
      <w:r w:rsidRPr="0042497A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</w:p>
    <w:p w:rsidR="007C585B" w:rsidRPr="00B0148F" w:rsidRDefault="007C585B" w:rsidP="007C585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85B" w:rsidRPr="00B0148F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0148F">
        <w:rPr>
          <w:rFonts w:ascii="Times New Roman" w:hAnsi="Times New Roman"/>
          <w:b/>
          <w:sz w:val="24"/>
          <w:szCs w:val="24"/>
        </w:rPr>
        <w:t>.3. Ресурсы информационно-телекоммуникационной сети Интернет</w:t>
      </w:r>
    </w:p>
    <w:p w:rsidR="007C585B" w:rsidRPr="0042497A" w:rsidRDefault="007C585B" w:rsidP="007C585B">
      <w:pPr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bCs/>
          <w:sz w:val="24"/>
          <w:szCs w:val="24"/>
        </w:rPr>
      </w:pPr>
      <w:r w:rsidRPr="0042497A">
        <w:rPr>
          <w:rFonts w:ascii="Times New Roman" w:hAnsi="Times New Roman"/>
          <w:bCs/>
          <w:sz w:val="24"/>
          <w:szCs w:val="24"/>
        </w:rPr>
        <w:t>ЭБС i</w:t>
      </w:r>
      <w:r w:rsidRPr="0042497A">
        <w:rPr>
          <w:rFonts w:ascii="Times New Roman" w:hAnsi="Times New Roman"/>
          <w:bCs/>
          <w:sz w:val="24"/>
          <w:szCs w:val="24"/>
          <w:lang w:val="en-US"/>
        </w:rPr>
        <w:t>pr</w:t>
      </w:r>
      <w:r w:rsidRPr="0042497A">
        <w:rPr>
          <w:rFonts w:ascii="Times New Roman" w:hAnsi="Times New Roman"/>
          <w:bCs/>
          <w:sz w:val="24"/>
          <w:szCs w:val="24"/>
        </w:rPr>
        <w:t>books.ru – электронно-библиотечная система http://www.iprbookshop.ru</w:t>
      </w:r>
    </w:p>
    <w:p w:rsidR="007C585B" w:rsidRDefault="007C585B" w:rsidP="007C585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42497A">
        <w:rPr>
          <w:rFonts w:ascii="Times New Roman" w:hAnsi="Times New Roman"/>
          <w:sz w:val="24"/>
          <w:szCs w:val="24"/>
        </w:rPr>
        <w:t xml:space="preserve">ЭБС Юрайт – электронная библиотека </w:t>
      </w:r>
      <w:hyperlink r:id="rId13" w:history="1">
        <w:r w:rsidRPr="0042497A">
          <w:rPr>
            <w:rFonts w:ascii="Times New Roman" w:hAnsi="Times New Roman"/>
            <w:sz w:val="24"/>
            <w:szCs w:val="24"/>
            <w:u w:val="single"/>
            <w:shd w:val="clear" w:color="auto" w:fill="FFFFFF"/>
          </w:rPr>
          <w:t>https://biblio-online.ru</w:t>
        </w:r>
      </w:hyperlink>
    </w:p>
    <w:p w:rsidR="007C585B" w:rsidRPr="00EE05BE" w:rsidRDefault="007C585B" w:rsidP="007C585B">
      <w:pPr>
        <w:widowControl w:val="0"/>
        <w:numPr>
          <w:ilvl w:val="0"/>
          <w:numId w:val="17"/>
        </w:numPr>
        <w:tabs>
          <w:tab w:val="left" w:pos="426"/>
        </w:tabs>
        <w:suppressAutoHyphens w:val="0"/>
        <w:spacing w:after="0" w:line="240" w:lineRule="auto"/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EE05BE">
        <w:rPr>
          <w:rFonts w:ascii="Times New Roman" w:hAnsi="Times New Roman"/>
          <w:sz w:val="24"/>
          <w:szCs w:val="24"/>
        </w:rPr>
        <w:t xml:space="preserve">eLibrary – Научная электронная библиотека </w:t>
      </w:r>
      <w:hyperlink r:id="rId14" w:history="1">
        <w:r w:rsidRPr="00EE05BE">
          <w:rPr>
            <w:rFonts w:ascii="Times New Roman" w:hAnsi="Times New Roman"/>
            <w:sz w:val="24"/>
            <w:szCs w:val="24"/>
          </w:rPr>
          <w:t>www.elibrary.ru</w:t>
        </w:r>
      </w:hyperlink>
    </w:p>
    <w:p w:rsidR="007C585B" w:rsidRPr="00B0148F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85B" w:rsidRPr="00B0148F" w:rsidRDefault="007C585B" w:rsidP="007C585B">
      <w:pPr>
        <w:pStyle w:val="17"/>
        <w:shd w:val="clear" w:color="auto" w:fill="FFFFFF" w:themeFill="background1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0148F">
        <w:rPr>
          <w:rFonts w:ascii="Times New Roman" w:hAnsi="Times New Roman"/>
          <w:b/>
          <w:sz w:val="24"/>
          <w:szCs w:val="24"/>
        </w:rPr>
        <w:t>.</w:t>
      </w:r>
      <w:r w:rsidR="000D2797">
        <w:rPr>
          <w:rFonts w:ascii="Times New Roman" w:hAnsi="Times New Roman"/>
          <w:b/>
          <w:sz w:val="24"/>
          <w:szCs w:val="24"/>
        </w:rPr>
        <w:t xml:space="preserve"> </w:t>
      </w:r>
      <w:r w:rsidRPr="00B0148F">
        <w:rPr>
          <w:rFonts w:ascii="Times New Roman" w:hAnsi="Times New Roman"/>
          <w:b/>
          <w:sz w:val="24"/>
          <w:szCs w:val="24"/>
        </w:rPr>
        <w:t>Формы и критерии оценивания учебной деятельности аспиранта</w:t>
      </w: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AC336A">
        <w:rPr>
          <w:rFonts w:ascii="Times New Roman" w:hAnsi="Times New Roman"/>
          <w:spacing w:val="-2"/>
          <w:sz w:val="24"/>
          <w:szCs w:val="24"/>
        </w:rPr>
        <w:t>На основании разработанной компетентностной модели выпускника образовательные цели представлены в виде набора компетенций как планируемых результатов освоения образовательной программы. Определение уровня достижения планируемых результатов освоения образовательной программы осуществляется посредством оценки уровня сформированности компетенции и оценки уровня успеваемости обучающегося по пятибалльной системе («отлично», «хорошо», «удовлетворительно», «неудовлетворительно», «зачтено», «не зачтено»).</w:t>
      </w:r>
    </w:p>
    <w:p w:rsidR="007C585B" w:rsidRPr="00AC336A" w:rsidRDefault="007C585B" w:rsidP="007C585B">
      <w:pPr>
        <w:widowControl w:val="0"/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pacing w:val="-4"/>
          <w:sz w:val="24"/>
          <w:szCs w:val="24"/>
        </w:rPr>
      </w:pPr>
      <w:r w:rsidRPr="00AC336A">
        <w:rPr>
          <w:rFonts w:ascii="Times New Roman" w:hAnsi="Times New Roman"/>
          <w:spacing w:val="-4"/>
          <w:sz w:val="24"/>
          <w:szCs w:val="24"/>
        </w:rPr>
        <w:t>Основными критериями оценки в зависимости от вида работы обучающегося являются: сформированность компетенций (знаний, умений и владений), степень владения профессиональной терминологией, логичность, обоснованность, чёткость изложения материала, ориентирование в научной и специальной литературе.</w:t>
      </w:r>
    </w:p>
    <w:p w:rsidR="007C585B" w:rsidRDefault="007C585B" w:rsidP="007C58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AC336A">
        <w:rPr>
          <w:rFonts w:ascii="Times New Roman" w:hAnsi="Times New Roman"/>
          <w:b/>
          <w:sz w:val="24"/>
          <w:szCs w:val="24"/>
        </w:rPr>
        <w:t>Критерии оценивания уровня сформированности компетенций и оценки уровня успеваемости обучающегося</w:t>
      </w: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6A">
        <w:rPr>
          <w:rFonts w:ascii="Times New Roman" w:hAnsi="Times New Roman"/>
          <w:b/>
          <w:sz w:val="24"/>
          <w:szCs w:val="24"/>
        </w:rPr>
        <w:t>Текущий контроль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1575"/>
        <w:gridCol w:w="1701"/>
        <w:gridCol w:w="1701"/>
        <w:gridCol w:w="1560"/>
        <w:gridCol w:w="1843"/>
      </w:tblGrid>
      <w:tr w:rsidR="007C585B" w:rsidRPr="00B0148F" w:rsidTr="0055697A">
        <w:trPr>
          <w:trHeight w:val="313"/>
        </w:trPr>
        <w:tc>
          <w:tcPr>
            <w:tcW w:w="1368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Уровень сформированности компетенци</w:t>
            </w: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575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Уровень освоения модулей дисциплины </w:t>
            </w: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>(оценка)</w:t>
            </w:r>
          </w:p>
        </w:tc>
        <w:tc>
          <w:tcPr>
            <w:tcW w:w="6805" w:type="dxa"/>
            <w:gridSpan w:val="4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lastRenderedPageBreak/>
              <w:t>Критерии оценивания отдельных видов работ обучающихся</w:t>
            </w:r>
          </w:p>
        </w:tc>
      </w:tr>
      <w:tr w:rsidR="007C585B" w:rsidRPr="00B0148F" w:rsidTr="0055697A">
        <w:trPr>
          <w:trHeight w:val="841"/>
        </w:trPr>
        <w:tc>
          <w:tcPr>
            <w:tcW w:w="1368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Устный опрос</w:t>
            </w:r>
          </w:p>
        </w:tc>
        <w:tc>
          <w:tcPr>
            <w:tcW w:w="1701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  <w:tc>
          <w:tcPr>
            <w:tcW w:w="1560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Работа в микрогруппе</w:t>
            </w:r>
          </w:p>
        </w:tc>
        <w:tc>
          <w:tcPr>
            <w:tcW w:w="1843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Составление презентации 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Высокий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отлично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качества своей профессиональной деятельности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качества своей профессиональной деятельности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системной оценки качества своей профессиональной деятельности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хорошо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Пороговый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удовлетворительно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  <w:shd w:val="clear" w:color="auto" w:fill="FFFFFF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C585B" w:rsidRPr="00B0148F" w:rsidTr="0055697A">
        <w:tc>
          <w:tcPr>
            <w:tcW w:w="1368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575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17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саморазвитию</w:t>
            </w:r>
          </w:p>
        </w:tc>
        <w:tc>
          <w:tcPr>
            <w:tcW w:w="1701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саморазвитию</w:t>
            </w:r>
          </w:p>
        </w:tc>
        <w:tc>
          <w:tcPr>
            <w:tcW w:w="1560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</w:t>
            </w: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самообразованию, саморазвитию</w:t>
            </w:r>
          </w:p>
        </w:tc>
        <w:tc>
          <w:tcPr>
            <w:tcW w:w="1843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</w:tbl>
    <w:p w:rsidR="007C585B" w:rsidRPr="00AC336A" w:rsidRDefault="007C585B" w:rsidP="007C585B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7C585B" w:rsidRPr="00AC336A" w:rsidRDefault="007C585B" w:rsidP="007C585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C336A">
        <w:rPr>
          <w:rFonts w:ascii="Times New Roman" w:hAnsi="Times New Roman"/>
          <w:b/>
          <w:sz w:val="24"/>
          <w:szCs w:val="24"/>
        </w:rPr>
        <w:t>Промежуточная аттестация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7087"/>
      </w:tblGrid>
      <w:tr w:rsidR="007C585B" w:rsidRPr="00B0148F" w:rsidTr="0055697A">
        <w:tc>
          <w:tcPr>
            <w:tcW w:w="1384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6" w:name="_Hlk528792726"/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Уровень сформированности компетенции</w:t>
            </w:r>
          </w:p>
        </w:tc>
        <w:tc>
          <w:tcPr>
            <w:tcW w:w="1276" w:type="dxa"/>
            <w:vMerge w:val="restart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Уровень освоения дисциплины</w:t>
            </w:r>
          </w:p>
        </w:tc>
        <w:tc>
          <w:tcPr>
            <w:tcW w:w="7087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Критерии оценивания обучающихся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7C585B" w:rsidRPr="00B0148F" w:rsidTr="0055697A">
        <w:tc>
          <w:tcPr>
            <w:tcW w:w="1384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87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/>
                <w:sz w:val="24"/>
                <w:szCs w:val="24"/>
              </w:rPr>
              <w:t>зачет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t>Высокий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глубокое знание и понимание теоретического содержания дисциплины; использование новых ресурсов (технологий, средств) в решении профессиональных задач; увеличение доли собственного участия в профессиональных практических видах деятельности, не предусмотренных образовательной программой; расширение среды профессиональной деятельности, не предусмотренной образовательной программой; наличие навыков системной оценки качества своей профессиональной деятельности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t>Базовый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 xml:space="preserve"> 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полное знание и понимание теоретического содержания дисциплины; достаточная сформированность практических умений, продемонстрированная в ходе осуществлении профессиональной деятельности как в учебной, так и реальной практик; наличие навыков оценивания собственных достижений, определения проблем и потребностей в конкретной области профессиональной деятельности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bCs/>
                <w:sz w:val="24"/>
                <w:szCs w:val="24"/>
              </w:rPr>
              <w:t>Пороговый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C336A">
              <w:rPr>
                <w:rFonts w:ascii="Times New Roman" w:hAnsi="Times New Roman"/>
                <w:sz w:val="24"/>
                <w:szCs w:val="24"/>
              </w:rPr>
              <w:t>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 xml:space="preserve"> понимание теоретического содержания дисциплины с незначительными пробелами; несформированность некоторых практических умений при применении знаний в конкретных ситуациях, наличие мотивационной готовности к самообразованию, саморазвитию</w:t>
            </w:r>
          </w:p>
        </w:tc>
      </w:tr>
      <w:tr w:rsidR="007C585B" w:rsidRPr="00B0148F" w:rsidTr="0055697A">
        <w:tc>
          <w:tcPr>
            <w:tcW w:w="1384" w:type="dxa"/>
            <w:vAlign w:val="center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Компетенции не сформированы</w:t>
            </w:r>
          </w:p>
        </w:tc>
        <w:tc>
          <w:tcPr>
            <w:tcW w:w="1276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hAnsi="Times New Roman"/>
                <w:sz w:val="24"/>
                <w:szCs w:val="24"/>
              </w:rPr>
              <w:t>не зачтено</w:t>
            </w:r>
          </w:p>
        </w:tc>
        <w:tc>
          <w:tcPr>
            <w:tcW w:w="7087" w:type="dxa"/>
          </w:tcPr>
          <w:p w:rsidR="007C585B" w:rsidRPr="00AC336A" w:rsidRDefault="007C585B" w:rsidP="0055697A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336A">
              <w:rPr>
                <w:rFonts w:ascii="Times New Roman" w:eastAsia="Times New Roman" w:hAnsi="Times New Roman"/>
                <w:sz w:val="24"/>
                <w:szCs w:val="24"/>
              </w:rPr>
              <w:t>отсутствует понимание теоретического содержания дисциплины, несформированность практических умений при применении знаний в конкретных ситуациях, отсутствие мотивационной готовности к самообразованию, саморазвитию</w:t>
            </w:r>
          </w:p>
        </w:tc>
      </w:tr>
      <w:bookmarkEnd w:id="6"/>
    </w:tbl>
    <w:p w:rsidR="007C585B" w:rsidRPr="00AC336A" w:rsidRDefault="007C585B" w:rsidP="007C585B">
      <w:pPr>
        <w:shd w:val="clear" w:color="auto" w:fill="FFFFFF" w:themeFill="background1"/>
        <w:tabs>
          <w:tab w:val="left" w:pos="9355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C585B" w:rsidRPr="00D656E1" w:rsidRDefault="007C585B" w:rsidP="007C585B">
      <w:pPr>
        <w:tabs>
          <w:tab w:val="left" w:pos="9355"/>
        </w:tabs>
        <w:spacing w:after="0" w:line="300" w:lineRule="auto"/>
        <w:jc w:val="both"/>
        <w:rPr>
          <w:rFonts w:ascii="Times New Roman" w:hAnsi="Times New Roman"/>
          <w:b/>
          <w:sz w:val="24"/>
          <w:szCs w:val="24"/>
        </w:rPr>
      </w:pPr>
      <w:r w:rsidRPr="00D656E1">
        <w:rPr>
          <w:rFonts w:ascii="Times New Roman" w:hAnsi="Times New Roman"/>
          <w:b/>
          <w:sz w:val="24"/>
          <w:szCs w:val="24"/>
        </w:rPr>
        <w:t>10. Материально-техническая база</w:t>
      </w:r>
    </w:p>
    <w:p w:rsidR="007C585B" w:rsidRDefault="007C585B" w:rsidP="007C585B">
      <w:pPr>
        <w:tabs>
          <w:tab w:val="left" w:pos="935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реализации дисциплины оборудована учебная аудитория, укомплектованная учебной мебелью, мультимедийной техникой (проектор и ноутбук), экраном. Для самостоятельной подготовки аспирантов оборудовано помещение с учебной мебелью, компьютерами и подключением к сети Интернет и eLibrary – Научная электронная библиотека, ЭБС Юрайт, ЭБС IPR BOOKS.</w:t>
      </w:r>
    </w:p>
    <w:p w:rsidR="007C585B" w:rsidRDefault="007C585B" w:rsidP="007C585B"/>
    <w:p w:rsidR="007C585B" w:rsidRPr="00447CED" w:rsidRDefault="007C585B" w:rsidP="00B30A5A">
      <w:pPr>
        <w:tabs>
          <w:tab w:val="left" w:pos="9355"/>
        </w:tabs>
        <w:spacing w:after="0" w:line="300" w:lineRule="auto"/>
        <w:jc w:val="both"/>
        <w:rPr>
          <w:rFonts w:ascii="Times New Roman" w:eastAsia="Calibri" w:hAnsi="Times New Roman" w:cs="Times New Roman"/>
          <w:b/>
          <w:sz w:val="24"/>
          <w:szCs w:val="24"/>
          <w:highlight w:val="yellow"/>
          <w:lang w:eastAsia="en-US"/>
        </w:rPr>
      </w:pPr>
    </w:p>
    <w:sectPr w:rsidR="007C585B" w:rsidRPr="00447CED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20"/>
      <w:formProt w:val="0"/>
      <w:docGrid w:linePitch="36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52C" w:rsidRDefault="0061152C">
      <w:pPr>
        <w:spacing w:after="0" w:line="240" w:lineRule="auto"/>
      </w:pPr>
      <w:r>
        <w:separator/>
      </w:r>
    </w:p>
  </w:endnote>
  <w:endnote w:type="continuationSeparator" w:id="0">
    <w:p w:rsidR="0061152C" w:rsidRDefault="00611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81098291"/>
      <w:docPartObj>
        <w:docPartGallery w:val="Page Numbers (Bottom of Page)"/>
        <w:docPartUnique/>
      </w:docPartObj>
    </w:sdtPr>
    <w:sdtEndPr/>
    <w:sdtContent>
      <w:p w:rsidR="00447CED" w:rsidRDefault="00447CED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46806">
          <w:rPr>
            <w:rFonts w:ascii="Times New Roman" w:hAnsi="Times New Roman" w:cs="Times New Roman"/>
            <w:noProof/>
            <w:sz w:val="24"/>
            <w:szCs w:val="24"/>
          </w:rPr>
          <w:t>4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7CED" w:rsidRDefault="00447CED">
    <w:pPr>
      <w:pStyle w:val="1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47564087"/>
      <w:docPartObj>
        <w:docPartGallery w:val="Page Numbers (Bottom of Page)"/>
        <w:docPartUnique/>
      </w:docPartObj>
    </w:sdtPr>
    <w:sdtEndPr/>
    <w:sdtContent>
      <w:p w:rsidR="00447CED" w:rsidRDefault="00447CED">
        <w:pPr>
          <w:pStyle w:val="11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 xml:space="preserve"> PAGE 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25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47CED" w:rsidRDefault="00447CED">
    <w:pPr>
      <w:pStyle w:val="1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52C" w:rsidRDefault="0061152C">
      <w:pPr>
        <w:spacing w:after="0" w:line="240" w:lineRule="auto"/>
      </w:pPr>
      <w:r>
        <w:separator/>
      </w:r>
    </w:p>
  </w:footnote>
  <w:footnote w:type="continuationSeparator" w:id="0">
    <w:p w:rsidR="0061152C" w:rsidRDefault="00611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ED" w:rsidRDefault="00447CED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447CED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447CED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 w:rsidP="00447CE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2.1.5.1 «Педагогическая антропология»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5.8.1 Общая педагогика, история педагогики и образования</w:t>
          </w:r>
        </w:p>
      </w:tc>
    </w:tr>
  </w:tbl>
  <w:p w:rsidR="00447CED" w:rsidRDefault="00447CED">
    <w:pPr>
      <w:pStyle w:val="1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CED" w:rsidRDefault="00447CED">
    <w:pPr>
      <w:pStyle w:val="10"/>
    </w:pPr>
  </w:p>
  <w:tbl>
    <w:tblPr>
      <w:tblW w:w="9464" w:type="dxa"/>
      <w:tblLayout w:type="fixed"/>
      <w:tblLook w:val="01E0" w:firstRow="1" w:lastRow="1" w:firstColumn="1" w:lastColumn="1" w:noHBand="0" w:noVBand="0"/>
    </w:tblPr>
    <w:tblGrid>
      <w:gridCol w:w="3230"/>
      <w:gridCol w:w="3231"/>
      <w:gridCol w:w="3003"/>
    </w:tblGrid>
    <w:tr w:rsidR="00447CED">
      <w:trPr>
        <w:trHeight w:val="264"/>
      </w:trPr>
      <w:tc>
        <w:tcPr>
          <w:tcW w:w="323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ОП ВО</w:t>
          </w:r>
        </w:p>
      </w:tc>
      <w:tc>
        <w:tcPr>
          <w:tcW w:w="323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00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pStyle w:val="10"/>
            <w:widowControl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СМК-РПД-2022</w:t>
          </w:r>
        </w:p>
      </w:tc>
    </w:tr>
    <w:tr w:rsidR="00447CED">
      <w:trPr>
        <w:trHeight w:val="243"/>
      </w:trPr>
      <w:tc>
        <w:tcPr>
          <w:tcW w:w="9464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447CED" w:rsidRDefault="00447CED">
          <w:pPr>
            <w:widowControl w:val="0"/>
            <w:spacing w:after="0" w:line="240" w:lineRule="auto"/>
            <w:jc w:val="both"/>
            <w:rPr>
              <w:rFonts w:ascii="Times New Roman" w:hAnsi="Times New Roman"/>
              <w:sz w:val="24"/>
              <w:szCs w:val="24"/>
              <w:vertAlign w:val="superscript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 xml:space="preserve">Рабочая программа дисциплины 2.1.4 «Суперкомпьютерное моделирование и технологии» </w:t>
          </w:r>
          <w:r>
            <w:rPr>
              <w:rFonts w:ascii="Times New Roman" w:hAnsi="Times New Roman"/>
              <w:sz w:val="24"/>
              <w:szCs w:val="24"/>
            </w:rPr>
            <w:t>для научной специальности 1.2.2. Математическое моделирование, численные методы и комплексы программ</w:t>
          </w:r>
        </w:p>
      </w:tc>
    </w:tr>
  </w:tbl>
  <w:p w:rsidR="00447CED" w:rsidRDefault="00447CED">
    <w:pPr>
      <w:pStyle w:val="1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4A1F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A3093"/>
    <w:multiLevelType w:val="hybridMultilevel"/>
    <w:tmpl w:val="46B4D41E"/>
    <w:lvl w:ilvl="0" w:tplc="3B4A00D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F403B9"/>
    <w:multiLevelType w:val="hybridMultilevel"/>
    <w:tmpl w:val="23B40E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1B6823"/>
    <w:multiLevelType w:val="multilevel"/>
    <w:tmpl w:val="DE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107AD4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B62D65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035BBD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3668DD"/>
    <w:multiLevelType w:val="multilevel"/>
    <w:tmpl w:val="7E32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8" w15:restartNumberingAfterBreak="0">
    <w:nsid w:val="292479C5"/>
    <w:multiLevelType w:val="multilevel"/>
    <w:tmpl w:val="DECA8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891FD5"/>
    <w:multiLevelType w:val="hybridMultilevel"/>
    <w:tmpl w:val="F1B69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A13344"/>
    <w:multiLevelType w:val="hybridMultilevel"/>
    <w:tmpl w:val="0A36FC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E16979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115129"/>
    <w:multiLevelType w:val="hybridMultilevel"/>
    <w:tmpl w:val="ADE0DD48"/>
    <w:lvl w:ilvl="0" w:tplc="BA667544">
      <w:start w:val="1"/>
      <w:numFmt w:val="bullet"/>
      <w:lvlText w:val="−"/>
      <w:lvlJc w:val="left"/>
      <w:pPr>
        <w:tabs>
          <w:tab w:val="num" w:pos="3229"/>
        </w:tabs>
        <w:ind w:left="32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0E70B3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AD3198F"/>
    <w:multiLevelType w:val="hybridMultilevel"/>
    <w:tmpl w:val="6DBE7126"/>
    <w:lvl w:ilvl="0" w:tplc="8604EA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F6A66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C67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46C93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6AAF94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EACB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90CC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AE68C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A9CFE7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0AF366B"/>
    <w:multiLevelType w:val="hybridMultilevel"/>
    <w:tmpl w:val="938A92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136534"/>
    <w:multiLevelType w:val="hybridMultilevel"/>
    <w:tmpl w:val="953CAB88"/>
    <w:lvl w:ilvl="0" w:tplc="211ED0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1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3"/>
  </w:num>
  <w:num w:numId="9">
    <w:abstractNumId w:val="6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0"/>
  </w:num>
  <w:num w:numId="13">
    <w:abstractNumId w:val="14"/>
  </w:num>
  <w:num w:numId="14">
    <w:abstractNumId w:val="1"/>
  </w:num>
  <w:num w:numId="15">
    <w:abstractNumId w:val="8"/>
  </w:num>
  <w:num w:numId="16">
    <w:abstractNumId w:val="3"/>
  </w:num>
  <w:num w:numId="17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0475"/>
    <w:rsid w:val="00031EA4"/>
    <w:rsid w:val="000D2797"/>
    <w:rsid w:val="00100E52"/>
    <w:rsid w:val="00117C73"/>
    <w:rsid w:val="0033318A"/>
    <w:rsid w:val="0038669D"/>
    <w:rsid w:val="00447CED"/>
    <w:rsid w:val="005F4329"/>
    <w:rsid w:val="0061152C"/>
    <w:rsid w:val="0065254C"/>
    <w:rsid w:val="006B56A0"/>
    <w:rsid w:val="00746806"/>
    <w:rsid w:val="007C585B"/>
    <w:rsid w:val="007D115C"/>
    <w:rsid w:val="00830647"/>
    <w:rsid w:val="00831C52"/>
    <w:rsid w:val="00987DAB"/>
    <w:rsid w:val="00B30A5A"/>
    <w:rsid w:val="00B60475"/>
    <w:rsid w:val="00BC0429"/>
    <w:rsid w:val="00CE4244"/>
    <w:rsid w:val="00F46D1C"/>
    <w:rsid w:val="00F6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45A68F-8FEC-4983-B6AB-4B691689C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784"/>
    <w:pPr>
      <w:spacing w:after="200" w:line="276" w:lineRule="auto"/>
    </w:pPr>
    <w:rPr>
      <w:rFonts w:ascii="Calibri" w:eastAsiaTheme="minorEastAsia" w:hAnsi="Calibri"/>
      <w:lang w:eastAsia="ru-RU"/>
    </w:rPr>
  </w:style>
  <w:style w:type="paragraph" w:styleId="1">
    <w:name w:val="heading 1"/>
    <w:basedOn w:val="a"/>
    <w:qFormat/>
    <w:rsid w:val="0038669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10"/>
    <w:uiPriority w:val="99"/>
    <w:qFormat/>
    <w:rsid w:val="00965784"/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11"/>
    <w:uiPriority w:val="99"/>
    <w:qFormat/>
    <w:rsid w:val="00965784"/>
    <w:rPr>
      <w:rFonts w:eastAsiaTheme="minorEastAsia"/>
      <w:lang w:eastAsia="ru-RU"/>
    </w:rPr>
  </w:style>
  <w:style w:type="character" w:customStyle="1" w:styleId="a5">
    <w:name w:val="Основной текст Знак"/>
    <w:basedOn w:val="a0"/>
    <w:link w:val="a6"/>
    <w:qFormat/>
    <w:rsid w:val="009657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бычный (веб) Знак"/>
    <w:basedOn w:val="a0"/>
    <w:link w:val="a8"/>
    <w:uiPriority w:val="99"/>
    <w:qFormat/>
    <w:rsid w:val="00965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qFormat/>
    <w:rsid w:val="00965784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qFormat/>
    <w:rsid w:val="0096578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2">
    <w:name w:val="Я_Загол_2 Знак"/>
    <w:basedOn w:val="a7"/>
    <w:link w:val="23"/>
    <w:qFormat/>
    <w:rsid w:val="00965784"/>
    <w:rPr>
      <w:rFonts w:asciiTheme="majorHAnsi" w:eastAsia="Times New Roman" w:hAnsiTheme="majorHAnsi" w:cs="Times New Roman"/>
      <w:b/>
      <w:bCs/>
      <w:i/>
      <w:kern w:val="2"/>
      <w:sz w:val="20"/>
      <w:szCs w:val="20"/>
      <w:lang w:eastAsia="ru-RU"/>
    </w:rPr>
  </w:style>
  <w:style w:type="character" w:customStyle="1" w:styleId="a9">
    <w:name w:val="Я_Текст Знак"/>
    <w:basedOn w:val="a0"/>
    <w:link w:val="aa"/>
    <w:uiPriority w:val="99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customStyle="1" w:styleId="12">
    <w:name w:val="Я_Загол_1 Знак"/>
    <w:basedOn w:val="a0"/>
    <w:link w:val="13"/>
    <w:uiPriority w:val="99"/>
    <w:qFormat/>
    <w:rsid w:val="00965784"/>
    <w:rPr>
      <w:rFonts w:eastAsia="Times New Roman" w:cstheme="minorHAnsi"/>
      <w:b/>
      <w:bCs/>
      <w:color w:val="000000"/>
      <w:kern w:val="2"/>
      <w:shd w:val="clear" w:color="auto" w:fill="FFFFFF"/>
      <w:lang w:eastAsia="ru-RU"/>
    </w:rPr>
  </w:style>
  <w:style w:type="character" w:customStyle="1" w:styleId="ab">
    <w:name w:val="Я_Загол Знак"/>
    <w:basedOn w:val="a0"/>
    <w:link w:val="ac"/>
    <w:qFormat/>
    <w:rsid w:val="00965784"/>
    <w:rPr>
      <w:rFonts w:eastAsia="Times New Roman" w:cstheme="minorHAnsi"/>
      <w:b/>
      <w:bCs/>
      <w:caps/>
      <w:color w:val="000000"/>
      <w:kern w:val="2"/>
      <w:sz w:val="24"/>
      <w:szCs w:val="24"/>
      <w:shd w:val="clear" w:color="auto" w:fill="FFFFFF"/>
      <w:lang w:eastAsia="ru-RU"/>
    </w:rPr>
  </w:style>
  <w:style w:type="character" w:customStyle="1" w:styleId="-">
    <w:name w:val="Я_Лит-ра_Нум Знак"/>
    <w:basedOn w:val="a9"/>
    <w:link w:val="-0"/>
    <w:qFormat/>
    <w:rsid w:val="00965784"/>
    <w:rPr>
      <w:rFonts w:asciiTheme="majorHAnsi" w:eastAsia="Times New Roman" w:hAnsiTheme="majorHAnsi" w:cs="Times New Roman"/>
      <w:kern w:val="2"/>
      <w:sz w:val="20"/>
      <w:szCs w:val="20"/>
      <w:lang w:eastAsia="ru-RU"/>
    </w:rPr>
  </w:style>
  <w:style w:type="character" w:styleId="ad">
    <w:name w:val="Hyperlink"/>
    <w:basedOn w:val="a0"/>
    <w:rsid w:val="00F36FB0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F36FB0"/>
  </w:style>
  <w:style w:type="character" w:customStyle="1" w:styleId="14">
    <w:name w:val="Заголовок 1 Знак"/>
    <w:basedOn w:val="a0"/>
    <w:link w:val="110"/>
    <w:qFormat/>
    <w:rsid w:val="00152FFC"/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  <w:style w:type="character" w:customStyle="1" w:styleId="24">
    <w:name w:val="Заголовок 2 Знак"/>
    <w:basedOn w:val="a0"/>
    <w:link w:val="210"/>
    <w:uiPriority w:val="9"/>
    <w:qFormat/>
    <w:rsid w:val="00152F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ink">
    <w:name w:val="Link"/>
    <w:qFormat/>
    <w:rsid w:val="005611FC"/>
    <w:rPr>
      <w:color w:val="0000FF"/>
      <w:u w:val="single"/>
    </w:rPr>
  </w:style>
  <w:style w:type="character" w:customStyle="1" w:styleId="ae">
    <w:name w:val="Текст выноски Знак"/>
    <w:basedOn w:val="a0"/>
    <w:link w:val="af"/>
    <w:uiPriority w:val="99"/>
    <w:semiHidden/>
    <w:qFormat/>
    <w:rsid w:val="00C6498C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0">
    <w:name w:val="Маркеры"/>
    <w:qFormat/>
    <w:rsid w:val="00C048D5"/>
    <w:rPr>
      <w:rFonts w:ascii="OpenSymbol" w:eastAsia="OpenSymbol" w:hAnsi="OpenSymbol" w:cs="OpenSymbol"/>
    </w:rPr>
  </w:style>
  <w:style w:type="paragraph" w:styleId="af1">
    <w:name w:val="Title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link w:val="a5"/>
    <w:rsid w:val="0096578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List"/>
    <w:basedOn w:val="a6"/>
    <w:rsid w:val="00C048D5"/>
    <w:rPr>
      <w:rFonts w:cs="Mangal"/>
    </w:rPr>
  </w:style>
  <w:style w:type="paragraph" w:styleId="af3">
    <w:name w:val="caption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4">
    <w:name w:val="index heading"/>
    <w:basedOn w:val="a"/>
    <w:qFormat/>
    <w:rsid w:val="00C048D5"/>
    <w:pPr>
      <w:suppressLineNumbers/>
    </w:pPr>
    <w:rPr>
      <w:rFonts w:cs="Mangal"/>
    </w:rPr>
  </w:style>
  <w:style w:type="paragraph" w:customStyle="1" w:styleId="110">
    <w:name w:val="Заголовок 11"/>
    <w:basedOn w:val="a"/>
    <w:link w:val="14"/>
    <w:uiPriority w:val="9"/>
    <w:qFormat/>
    <w:rsid w:val="00152FFC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210">
    <w:name w:val="Заголовок 21"/>
    <w:basedOn w:val="a"/>
    <w:link w:val="24"/>
    <w:uiPriority w:val="9"/>
    <w:qFormat/>
    <w:rsid w:val="00152FFC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qFormat/>
    <w:rsid w:val="00C048D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5">
    <w:name w:val="Заголовок1"/>
    <w:basedOn w:val="a"/>
    <w:next w:val="a6"/>
    <w:qFormat/>
    <w:rsid w:val="00C048D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16">
    <w:name w:val="Название объекта1"/>
    <w:basedOn w:val="a"/>
    <w:qFormat/>
    <w:rsid w:val="00C048D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Normal (Web)"/>
    <w:basedOn w:val="a"/>
    <w:link w:val="a7"/>
    <w:uiPriority w:val="99"/>
    <w:unhideWhenUsed/>
    <w:qFormat/>
    <w:rsid w:val="0096578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Колонтитул"/>
    <w:basedOn w:val="a"/>
    <w:qFormat/>
    <w:rsid w:val="00C048D5"/>
  </w:style>
  <w:style w:type="paragraph" w:customStyle="1" w:styleId="10">
    <w:name w:val="Верхний колонтитул1"/>
    <w:basedOn w:val="a"/>
    <w:link w:val="a3"/>
    <w:uiPriority w:val="99"/>
    <w:unhideWhenUsed/>
    <w:qFormat/>
    <w:rsid w:val="00965784"/>
    <w:pPr>
      <w:tabs>
        <w:tab w:val="center" w:pos="4677"/>
        <w:tab w:val="right" w:pos="9355"/>
      </w:tabs>
      <w:spacing w:after="160" w:line="252" w:lineRule="auto"/>
    </w:pPr>
    <w:rPr>
      <w:rFonts w:eastAsia="Calibri" w:cs="Times New Roman"/>
      <w:lang w:eastAsia="en-US"/>
    </w:rPr>
  </w:style>
  <w:style w:type="paragraph" w:customStyle="1" w:styleId="17">
    <w:name w:val="Абзац списка1"/>
    <w:basedOn w:val="a"/>
    <w:qFormat/>
    <w:rsid w:val="00965784"/>
    <w:pPr>
      <w:ind w:left="720"/>
      <w:jc w:val="both"/>
    </w:pPr>
    <w:rPr>
      <w:rFonts w:eastAsia="Times New Roman" w:cs="Times New Roman"/>
      <w:lang w:eastAsia="en-US"/>
    </w:rPr>
  </w:style>
  <w:style w:type="paragraph" w:customStyle="1" w:styleId="af6">
    <w:name w:val="Прижатый влево"/>
    <w:basedOn w:val="a"/>
    <w:next w:val="a"/>
    <w:qFormat/>
    <w:rsid w:val="00965784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Нижний колонтитул1"/>
    <w:basedOn w:val="a"/>
    <w:link w:val="a4"/>
    <w:uiPriority w:val="99"/>
    <w:unhideWhenUsed/>
    <w:qFormat/>
    <w:rsid w:val="0096578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25">
    <w:name w:val="Абзац списка2"/>
    <w:basedOn w:val="a"/>
    <w:qFormat/>
    <w:rsid w:val="00965784"/>
    <w:pPr>
      <w:tabs>
        <w:tab w:val="left" w:pos="420"/>
      </w:tabs>
      <w:spacing w:after="0" w:line="240" w:lineRule="auto"/>
      <w:ind w:left="420" w:hanging="4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8">
    <w:name w:val="Стиль1"/>
    <w:basedOn w:val="a"/>
    <w:qFormat/>
    <w:rsid w:val="00965784"/>
    <w:pPr>
      <w:tabs>
        <w:tab w:val="left" w:pos="1428"/>
      </w:tabs>
      <w:spacing w:after="0" w:line="360" w:lineRule="auto"/>
      <w:ind w:left="1128" w:hanging="4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6">
    <w:name w:val="Стиль2"/>
    <w:basedOn w:val="a"/>
    <w:qFormat/>
    <w:rsid w:val="00965784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21">
    <w:name w:val="Основной текст (2)1"/>
    <w:basedOn w:val="a"/>
    <w:link w:val="20"/>
    <w:qFormat/>
    <w:rsid w:val="00965784"/>
    <w:pPr>
      <w:widowControl w:val="0"/>
      <w:shd w:val="clear" w:color="auto" w:fill="FFFFFF"/>
      <w:spacing w:after="2820" w:line="317" w:lineRule="exact"/>
    </w:pPr>
    <w:rPr>
      <w:rFonts w:ascii="Times New Roman" w:eastAsia="Times New Roman" w:hAnsi="Times New Roman" w:cs="Times New Roman"/>
      <w:lang w:eastAsia="en-US"/>
    </w:rPr>
  </w:style>
  <w:style w:type="paragraph" w:customStyle="1" w:styleId="23">
    <w:name w:val="Я_Загол_2"/>
    <w:basedOn w:val="a8"/>
    <w:link w:val="22"/>
    <w:qFormat/>
    <w:rsid w:val="00965784"/>
    <w:pPr>
      <w:spacing w:before="120" w:beforeAutospacing="0" w:after="60" w:afterAutospacing="0"/>
      <w:contextualSpacing/>
      <w:jc w:val="center"/>
    </w:pPr>
    <w:rPr>
      <w:rFonts w:asciiTheme="majorHAnsi" w:hAnsiTheme="majorHAnsi"/>
      <w:b/>
      <w:bCs/>
      <w:i/>
      <w:kern w:val="2"/>
      <w:sz w:val="20"/>
      <w:szCs w:val="20"/>
    </w:rPr>
  </w:style>
  <w:style w:type="paragraph" w:customStyle="1" w:styleId="aa">
    <w:name w:val="Я_Текст"/>
    <w:basedOn w:val="a"/>
    <w:link w:val="a9"/>
    <w:uiPriority w:val="99"/>
    <w:qFormat/>
    <w:rsid w:val="00965784"/>
    <w:pPr>
      <w:spacing w:after="0" w:line="240" w:lineRule="auto"/>
      <w:ind w:firstLine="397"/>
      <w:jc w:val="both"/>
    </w:pPr>
    <w:rPr>
      <w:rFonts w:asciiTheme="majorHAnsi" w:eastAsia="Times New Roman" w:hAnsiTheme="majorHAnsi" w:cs="Times New Roman"/>
      <w:kern w:val="2"/>
      <w:sz w:val="20"/>
      <w:szCs w:val="20"/>
    </w:rPr>
  </w:style>
  <w:style w:type="paragraph" w:customStyle="1" w:styleId="13">
    <w:name w:val="Я_Загол_1"/>
    <w:basedOn w:val="a"/>
    <w:link w:val="12"/>
    <w:uiPriority w:val="99"/>
    <w:qFormat/>
    <w:rsid w:val="00965784"/>
    <w:pPr>
      <w:suppressLineNumbers/>
      <w:shd w:val="clear" w:color="auto" w:fill="FFFFFF"/>
      <w:spacing w:before="240" w:after="120" w:line="240" w:lineRule="auto"/>
      <w:contextualSpacing/>
      <w:jc w:val="center"/>
    </w:pPr>
    <w:rPr>
      <w:rFonts w:eastAsia="Times New Roman" w:cstheme="minorHAnsi"/>
      <w:b/>
      <w:bCs/>
      <w:color w:val="000000"/>
      <w:kern w:val="2"/>
    </w:rPr>
  </w:style>
  <w:style w:type="paragraph" w:customStyle="1" w:styleId="ac">
    <w:name w:val="Я_Загол"/>
    <w:basedOn w:val="a"/>
    <w:link w:val="ab"/>
    <w:qFormat/>
    <w:rsid w:val="00965784"/>
    <w:pPr>
      <w:suppressLineNumbers/>
      <w:shd w:val="clear" w:color="auto" w:fill="FFFFFF"/>
      <w:spacing w:before="360" w:after="240" w:line="240" w:lineRule="auto"/>
      <w:contextualSpacing/>
      <w:jc w:val="center"/>
    </w:pPr>
    <w:rPr>
      <w:rFonts w:eastAsia="Times New Roman" w:cstheme="minorHAnsi"/>
      <w:b/>
      <w:bCs/>
      <w:caps/>
      <w:color w:val="000000"/>
      <w:kern w:val="2"/>
      <w:sz w:val="24"/>
      <w:szCs w:val="24"/>
    </w:rPr>
  </w:style>
  <w:style w:type="paragraph" w:customStyle="1" w:styleId="-0">
    <w:name w:val="Я_Лит-ра_Нум"/>
    <w:basedOn w:val="aa"/>
    <w:link w:val="-"/>
    <w:qFormat/>
    <w:rsid w:val="00965784"/>
    <w:pPr>
      <w:tabs>
        <w:tab w:val="left" w:pos="0"/>
        <w:tab w:val="left" w:pos="227"/>
        <w:tab w:val="left" w:pos="340"/>
      </w:tabs>
      <w:ind w:left="1720" w:hanging="585"/>
    </w:pPr>
  </w:style>
  <w:style w:type="paragraph" w:customStyle="1" w:styleId="Default">
    <w:name w:val="Default"/>
    <w:qFormat/>
    <w:rsid w:val="00935A99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Стиль3"/>
    <w:basedOn w:val="a"/>
    <w:qFormat/>
    <w:rsid w:val="00AA756E"/>
    <w:pPr>
      <w:tabs>
        <w:tab w:val="left" w:pos="2496"/>
      </w:tabs>
      <w:spacing w:after="0" w:line="360" w:lineRule="auto"/>
      <w:ind w:left="2136" w:hanging="720"/>
    </w:pPr>
    <w:rPr>
      <w:rFonts w:ascii="Times New Roman" w:eastAsia="Times New Roman" w:hAnsi="Times New Roman" w:cs="Times New Roman"/>
      <w:b/>
      <w:bCs/>
      <w:sz w:val="24"/>
      <w:szCs w:val="27"/>
    </w:rPr>
  </w:style>
  <w:style w:type="paragraph" w:styleId="af7">
    <w:name w:val="List Paragraph"/>
    <w:basedOn w:val="a"/>
    <w:link w:val="af8"/>
    <w:uiPriority w:val="34"/>
    <w:qFormat/>
    <w:rsid w:val="008B1421"/>
    <w:pPr>
      <w:ind w:left="720"/>
      <w:contextualSpacing/>
    </w:pPr>
  </w:style>
  <w:style w:type="paragraph" w:styleId="af">
    <w:name w:val="Balloon Text"/>
    <w:basedOn w:val="a"/>
    <w:link w:val="ae"/>
    <w:uiPriority w:val="99"/>
    <w:semiHidden/>
    <w:unhideWhenUsed/>
    <w:qFormat/>
    <w:rsid w:val="00C6498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30">
    <w:name w:val="Стиль Заголовок 3 + По центру"/>
    <w:basedOn w:val="31"/>
    <w:next w:val="af1"/>
    <w:qFormat/>
    <w:rsid w:val="00C048D5"/>
    <w:pPr>
      <w:keepLines w:val="0"/>
      <w:spacing w:before="240" w:after="60" w:line="240" w:lineRule="auto"/>
      <w:jc w:val="center"/>
    </w:pPr>
    <w:rPr>
      <w:rFonts w:ascii="Arial" w:eastAsia="Times New Roman" w:hAnsi="Arial" w:cs="Times New Roman"/>
      <w:color w:val="auto"/>
      <w:sz w:val="26"/>
      <w:szCs w:val="20"/>
    </w:rPr>
  </w:style>
  <w:style w:type="paragraph" w:customStyle="1" w:styleId="af9">
    <w:name w:val="Содержимое таблицы"/>
    <w:basedOn w:val="a"/>
    <w:qFormat/>
    <w:rsid w:val="00C048D5"/>
    <w:pPr>
      <w:widowControl w:val="0"/>
      <w:suppressLineNumbers/>
    </w:pPr>
  </w:style>
  <w:style w:type="paragraph" w:customStyle="1" w:styleId="afa">
    <w:name w:val="Заголовок таблицы"/>
    <w:basedOn w:val="af9"/>
    <w:qFormat/>
    <w:rsid w:val="00C048D5"/>
    <w:pPr>
      <w:jc w:val="center"/>
    </w:pPr>
    <w:rPr>
      <w:b/>
      <w:bCs/>
    </w:rPr>
  </w:style>
  <w:style w:type="paragraph" w:customStyle="1" w:styleId="19">
    <w:name w:val="Обычная таблица1"/>
    <w:qFormat/>
    <w:rsid w:val="00C048D5"/>
    <w:rPr>
      <w:rFonts w:eastAsia="Times New Roman" w:cs="Times New Roman"/>
    </w:rPr>
  </w:style>
  <w:style w:type="paragraph" w:styleId="afb">
    <w:name w:val="header"/>
    <w:basedOn w:val="af5"/>
  </w:style>
  <w:style w:type="paragraph" w:styleId="afc">
    <w:name w:val="footer"/>
    <w:basedOn w:val="af5"/>
  </w:style>
  <w:style w:type="table" w:styleId="afd">
    <w:name w:val="Table Grid"/>
    <w:basedOn w:val="a1"/>
    <w:uiPriority w:val="59"/>
    <w:rsid w:val="00965784"/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8">
    <w:name w:val="Абзац списка Знак"/>
    <w:basedOn w:val="a0"/>
    <w:link w:val="af7"/>
    <w:rsid w:val="00B30A5A"/>
    <w:rPr>
      <w:rFonts w:ascii="Calibri" w:eastAsiaTheme="minorEastAsia" w:hAnsi="Calibri"/>
      <w:lang w:eastAsia="ru-RU"/>
    </w:rPr>
  </w:style>
  <w:style w:type="paragraph" w:styleId="27">
    <w:name w:val="Body Text Indent 2"/>
    <w:basedOn w:val="a"/>
    <w:link w:val="28"/>
    <w:unhideWhenUsed/>
    <w:rsid w:val="007D115C"/>
    <w:pPr>
      <w:spacing w:after="120" w:line="480" w:lineRule="auto"/>
      <w:ind w:left="283"/>
    </w:pPr>
  </w:style>
  <w:style w:type="character" w:customStyle="1" w:styleId="28">
    <w:name w:val="Основной текст с отступом 2 Знак"/>
    <w:basedOn w:val="a0"/>
    <w:link w:val="27"/>
    <w:rsid w:val="007D115C"/>
    <w:rPr>
      <w:rFonts w:ascii="Calibri" w:eastAsiaTheme="minorEastAsia" w:hAnsi="Calibri"/>
      <w:lang w:eastAsia="ru-RU"/>
    </w:rPr>
  </w:style>
  <w:style w:type="paragraph" w:styleId="32">
    <w:name w:val="Body Text Indent 3"/>
    <w:basedOn w:val="a"/>
    <w:link w:val="33"/>
    <w:unhideWhenUsed/>
    <w:rsid w:val="007D115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7D115C"/>
    <w:rPr>
      <w:rFonts w:ascii="Calibri" w:eastAsiaTheme="minorEastAsia" w:hAnsi="Calibri"/>
      <w:sz w:val="16"/>
      <w:szCs w:val="16"/>
      <w:lang w:eastAsia="ru-RU"/>
    </w:rPr>
  </w:style>
  <w:style w:type="character" w:customStyle="1" w:styleId="111">
    <w:name w:val="Заголовок 1 Знак1"/>
    <w:basedOn w:val="a0"/>
    <w:uiPriority w:val="9"/>
    <w:rsid w:val="0038669D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50403?utm_campaign=rpd&amp;utm_source=web&amp;utm_content=c0537bd6098ce5ee5f2f25f7e71ad709" TargetMode="External"/><Relationship Id="rId13" Type="http://schemas.openxmlformats.org/officeDocument/2006/relationships/hyperlink" Target="https://biblio-online.ru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blio-online.ru/bcode/432041?utm_campaign=rpd&amp;utm_source=web&amp;utm_content=c0537bd6098ce5ee5f2f25f7e71ad709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biblio-online.ru/bcode/455481?utm_campaign=rpd&amp;utm_source=web&amp;utm_content=e8ba9066ef90f3635101e27be51611f9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biblio-online.ru/bcode/450574?utm_campaign=rpd&amp;utm_source=web&amp;utm_content=c0537bd6098ce5ee5f2f25f7e71ad709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53424?utm_campaign=rpd&amp;utm_source=web&amp;utm_content=c0537bd6098ce5ee5f2f25f7e71ad709" TargetMode="External"/><Relationship Id="rId14" Type="http://schemas.openxmlformats.org/officeDocument/2006/relationships/hyperlink" Target="http://fulltext/fulltextdb_redirect.php?fulltextdb_id=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6BEF-306E-4291-BC34-08E9D5A54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18</Pages>
  <Words>4971</Words>
  <Characters>28336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DavidovVV</dc:creator>
  <dc:description/>
  <cp:lastModifiedBy>Гнездилова Елена Валерьевна</cp:lastModifiedBy>
  <cp:revision>132</cp:revision>
  <dcterms:created xsi:type="dcterms:W3CDTF">2019-11-28T00:16:00Z</dcterms:created>
  <dcterms:modified xsi:type="dcterms:W3CDTF">2023-05-22T04:58:00Z</dcterms:modified>
  <dc:language>ru-RU</dc:language>
</cp:coreProperties>
</file>